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F2A" w:rsidRDefault="004161B4">
      <w:pPr>
        <w:spacing w:line="680" w:lineRule="exact"/>
        <w:jc w:val="center"/>
        <w:rPr>
          <w:rFonts w:ascii="方正小标宋简体" w:eastAsia="方正小标宋简体" w:hAnsi="方正小标宋简体" w:cs="方正小标宋简体"/>
          <w:sz w:val="44"/>
          <w:szCs w:val="36"/>
        </w:rPr>
      </w:pPr>
      <w:r>
        <w:rPr>
          <w:rFonts w:ascii="方正小标宋简体" w:eastAsia="方正小标宋简体" w:hAnsi="方正小标宋简体" w:cs="方正小标宋简体" w:hint="eastAsia"/>
          <w:sz w:val="44"/>
          <w:szCs w:val="36"/>
        </w:rPr>
        <w:t>2019年五原县</w:t>
      </w:r>
    </w:p>
    <w:p w:rsidR="000C6F2A" w:rsidRDefault="004161B4">
      <w:pPr>
        <w:spacing w:line="680" w:lineRule="exact"/>
        <w:jc w:val="center"/>
        <w:rPr>
          <w:rFonts w:ascii="方正小标宋简体" w:eastAsia="方正小标宋简体" w:hAnsi="方正小标宋简体" w:cs="方正小标宋简体"/>
          <w:sz w:val="44"/>
          <w:szCs w:val="36"/>
        </w:rPr>
      </w:pPr>
      <w:r>
        <w:rPr>
          <w:rFonts w:ascii="方正小标宋简体" w:eastAsia="方正小标宋简体" w:hAnsi="方正小标宋简体" w:cs="方正小标宋简体" w:hint="eastAsia"/>
          <w:sz w:val="44"/>
          <w:szCs w:val="36"/>
        </w:rPr>
        <w:t>农机深松整地作业工作方案</w:t>
      </w:r>
    </w:p>
    <w:p w:rsidR="000C6F2A" w:rsidRDefault="000C6F2A">
      <w:pPr>
        <w:jc w:val="center"/>
        <w:rPr>
          <w:rFonts w:ascii="宋体" w:hAnsi="宋体" w:cs="宋体"/>
          <w:b/>
          <w:bCs/>
          <w:sz w:val="32"/>
          <w:szCs w:val="32"/>
        </w:rPr>
      </w:pP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深松整地技术具有有效打破犁底层，加深耕作层，增强土壤通透性、蓄水保墒和抗旱防涝能力的功能，实施农机深松整地作业,对于促进农作物根系发达，增加粮食产量和农民增收，保障粮食安全和农产品有效供给具有重要意义。</w:t>
      </w:r>
      <w:bookmarkStart w:id="0" w:name="OLE_LINK3"/>
    </w:p>
    <w:bookmarkEnd w:id="0"/>
    <w:p w:rsidR="000C6F2A" w:rsidRDefault="004161B4">
      <w:pPr>
        <w:autoSpaceDE w:val="0"/>
        <w:autoSpaceDN w:val="0"/>
        <w:adjustRightInd w:val="0"/>
        <w:spacing w:line="560" w:lineRule="exact"/>
        <w:ind w:firstLine="645"/>
        <w:rPr>
          <w:rFonts w:ascii="仿宋" w:eastAsia="仿宋" w:hAnsi="仿宋" w:cs="仿宋"/>
          <w:sz w:val="32"/>
          <w:szCs w:val="32"/>
        </w:rPr>
      </w:pPr>
      <w:r>
        <w:rPr>
          <w:rFonts w:ascii="仿宋" w:eastAsia="仿宋" w:hAnsi="仿宋" w:cs="仿宋" w:hint="eastAsia"/>
          <w:sz w:val="32"/>
          <w:szCs w:val="32"/>
        </w:rPr>
        <w:t>为做好全县农机深松整地作业工作，根据自治区农牧厅深松深翻工作部署和《内蒙古自治区财政厅关于提前下达2019年中央部分农业专项转移支付资金预算的通知》（内财农【2018】1846号文件），以及市农牧局关于贯彻落实自治区《2019年中央财政农机深松整地项目实施方案》的通知要求，结合我县实际，特制定本实施方案。</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一、农机深松整地作业面积任务及补助资金投入</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2019年五原县农机深松整地作业面积任务为30万亩，实施农机深松整地作业补助试点面积15万亩，补助标准为25元/亩，补助资金375万元。</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二、实施区域、任务及试点补助资金分解</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（一）实施区域确定原则</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1.我县耕地全部适宜进行农机深松整地作业。在全县范围内开展农机深松整地工作。</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2.以项目园区为重点，实行整村推进、集中连片作业为主。优先农业生产项目示范园区</w:t>
      </w:r>
      <w:r w:rsidR="008651B6">
        <w:rPr>
          <w:rFonts w:ascii="仿宋" w:eastAsia="仿宋" w:hAnsi="仿宋" w:cs="仿宋" w:hint="eastAsia"/>
          <w:sz w:val="32"/>
          <w:szCs w:val="32"/>
        </w:rPr>
        <w:t>进行</w:t>
      </w:r>
      <w:r>
        <w:rPr>
          <w:rFonts w:ascii="仿宋" w:eastAsia="仿宋" w:hAnsi="仿宋" w:cs="仿宋" w:hint="eastAsia"/>
          <w:sz w:val="32"/>
          <w:szCs w:val="32"/>
        </w:rPr>
        <w:t>农机深松作业，发挥示范引领作用。</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3.选择发育较好，社会化服务能力较强的农机专业合作社开展作业。</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（二）面积任务及试点补助资金分解</w:t>
      </w:r>
    </w:p>
    <w:tbl>
      <w:tblPr>
        <w:tblW w:w="8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4"/>
        <w:gridCol w:w="1544"/>
        <w:gridCol w:w="1319"/>
        <w:gridCol w:w="1446"/>
        <w:gridCol w:w="2578"/>
      </w:tblGrid>
      <w:tr w:rsidR="000C6F2A">
        <w:trPr>
          <w:trHeight w:val="471"/>
          <w:jc w:val="center"/>
        </w:trPr>
        <w:tc>
          <w:tcPr>
            <w:tcW w:w="1494" w:type="dxa"/>
            <w:vMerge w:val="restart"/>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乡  镇</w:t>
            </w:r>
          </w:p>
        </w:tc>
        <w:tc>
          <w:tcPr>
            <w:tcW w:w="1544" w:type="dxa"/>
            <w:vMerge w:val="restart"/>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深松作业面积任务指标</w:t>
            </w:r>
          </w:p>
          <w:p w:rsidR="000C6F2A" w:rsidRDefault="004161B4">
            <w:pPr>
              <w:jc w:val="center"/>
              <w:rPr>
                <w:rFonts w:asciiTheme="minorEastAsia" w:hAnsiTheme="minorEastAsia"/>
                <w:kern w:val="0"/>
                <w:sz w:val="24"/>
              </w:rPr>
            </w:pPr>
            <w:r>
              <w:rPr>
                <w:rFonts w:asciiTheme="minorEastAsia" w:hAnsiTheme="minorEastAsia" w:hint="eastAsia"/>
                <w:kern w:val="0"/>
                <w:sz w:val="24"/>
              </w:rPr>
              <w:t>（亩）</w:t>
            </w:r>
          </w:p>
        </w:tc>
        <w:tc>
          <w:tcPr>
            <w:tcW w:w="2765" w:type="dxa"/>
            <w:gridSpan w:val="2"/>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其中：</w:t>
            </w:r>
          </w:p>
        </w:tc>
        <w:tc>
          <w:tcPr>
            <w:tcW w:w="2578" w:type="dxa"/>
            <w:vMerge w:val="restart"/>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备注</w:t>
            </w:r>
          </w:p>
        </w:tc>
      </w:tr>
      <w:tr w:rsidR="000C6F2A">
        <w:trPr>
          <w:trHeight w:val="506"/>
          <w:jc w:val="center"/>
        </w:trPr>
        <w:tc>
          <w:tcPr>
            <w:tcW w:w="1494" w:type="dxa"/>
            <w:vMerge/>
            <w:tcBorders>
              <w:right w:val="single" w:sz="4" w:space="0" w:color="auto"/>
            </w:tcBorders>
            <w:vAlign w:val="center"/>
          </w:tcPr>
          <w:p w:rsidR="000C6F2A" w:rsidRDefault="000C6F2A">
            <w:pPr>
              <w:rPr>
                <w:rFonts w:asciiTheme="minorEastAsia" w:hAnsiTheme="minorEastAsia"/>
                <w:kern w:val="0"/>
                <w:sz w:val="24"/>
              </w:rPr>
            </w:pPr>
          </w:p>
        </w:tc>
        <w:tc>
          <w:tcPr>
            <w:tcW w:w="1544" w:type="dxa"/>
            <w:vMerge/>
            <w:tcBorders>
              <w:left w:val="single" w:sz="4" w:space="0" w:color="auto"/>
              <w:right w:val="single" w:sz="4" w:space="0" w:color="auto"/>
            </w:tcBorders>
            <w:vAlign w:val="center"/>
          </w:tcPr>
          <w:p w:rsidR="000C6F2A" w:rsidRDefault="000C6F2A">
            <w:pPr>
              <w:rPr>
                <w:rFonts w:asciiTheme="minorEastAsia" w:hAnsiTheme="minorEastAsia"/>
                <w:kern w:val="0"/>
                <w:sz w:val="24"/>
              </w:rPr>
            </w:pP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补助面积</w:t>
            </w:r>
          </w:p>
          <w:p w:rsidR="000C6F2A" w:rsidRDefault="004161B4">
            <w:pPr>
              <w:jc w:val="center"/>
              <w:rPr>
                <w:rFonts w:asciiTheme="minorEastAsia" w:hAnsiTheme="minorEastAsia"/>
                <w:kern w:val="0"/>
                <w:sz w:val="24"/>
              </w:rPr>
            </w:pPr>
            <w:r>
              <w:rPr>
                <w:rFonts w:asciiTheme="minorEastAsia" w:hAnsiTheme="minorEastAsia" w:hint="eastAsia"/>
                <w:kern w:val="0"/>
                <w:sz w:val="24"/>
              </w:rPr>
              <w:t>（亩）</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补助资金</w:t>
            </w:r>
          </w:p>
          <w:p w:rsidR="000C6F2A" w:rsidRDefault="004161B4">
            <w:pPr>
              <w:jc w:val="center"/>
              <w:rPr>
                <w:rFonts w:asciiTheme="minorEastAsia" w:hAnsiTheme="minorEastAsia"/>
                <w:kern w:val="0"/>
                <w:sz w:val="24"/>
              </w:rPr>
            </w:pPr>
            <w:r>
              <w:rPr>
                <w:rFonts w:asciiTheme="minorEastAsia" w:hAnsiTheme="minorEastAsia" w:hint="eastAsia"/>
                <w:kern w:val="0"/>
                <w:sz w:val="24"/>
              </w:rPr>
              <w:t>（万元）</w:t>
            </w:r>
          </w:p>
        </w:tc>
        <w:tc>
          <w:tcPr>
            <w:tcW w:w="2578" w:type="dxa"/>
            <w:vMerge/>
            <w:tcBorders>
              <w:left w:val="single" w:sz="4" w:space="0" w:color="auto"/>
            </w:tcBorders>
            <w:vAlign w:val="center"/>
          </w:tcPr>
          <w:p w:rsidR="000C6F2A" w:rsidRDefault="000C6F2A">
            <w:pPr>
              <w:jc w:val="center"/>
              <w:rPr>
                <w:rFonts w:asciiTheme="minorEastAsia" w:hAnsiTheme="minorEastAsia"/>
                <w:kern w:val="0"/>
                <w:sz w:val="24"/>
              </w:rPr>
            </w:pPr>
          </w:p>
        </w:tc>
      </w:tr>
      <w:tr w:rsidR="000C6F2A">
        <w:trPr>
          <w:trHeight w:hRule="exact" w:val="486"/>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复兴镇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8000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4000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10</w:t>
            </w:r>
          </w:p>
        </w:tc>
        <w:tc>
          <w:tcPr>
            <w:tcW w:w="2578" w:type="dxa"/>
            <w:vAlign w:val="center"/>
          </w:tcPr>
          <w:p w:rsidR="000C6F2A" w:rsidRDefault="000C6F2A" w:rsidP="00937930">
            <w:pPr>
              <w:ind w:rightChars="-176" w:right="-370"/>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和胜乡</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18000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9000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22.5</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塔尔湖镇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80000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40000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100</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新公中镇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40000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20000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50</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巴音套海镇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70000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35000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87.5</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隆兴昌镇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40000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20000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50</w:t>
            </w:r>
          </w:p>
        </w:tc>
        <w:tc>
          <w:tcPr>
            <w:tcW w:w="2578"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含改盐增草项目园区</w:t>
            </w: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天吉泰镇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20000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10000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25</w:t>
            </w:r>
          </w:p>
        </w:tc>
        <w:tc>
          <w:tcPr>
            <w:tcW w:w="2578"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四份滩原种场1000亩</w:t>
            </w: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银定图镇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12000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6000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15</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胜丰镇</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12000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6000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15</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454"/>
          <w:jc w:val="center"/>
        </w:trPr>
        <w:tc>
          <w:tcPr>
            <w:tcW w:w="1494" w:type="dxa"/>
            <w:tcBorders>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合计</w:t>
            </w:r>
          </w:p>
        </w:tc>
        <w:tc>
          <w:tcPr>
            <w:tcW w:w="1544" w:type="dxa"/>
            <w:tcBorders>
              <w:left w:val="single" w:sz="4" w:space="0" w:color="auto"/>
              <w:righ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300000</w:t>
            </w:r>
          </w:p>
        </w:tc>
        <w:tc>
          <w:tcPr>
            <w:tcW w:w="1319" w:type="dxa"/>
            <w:tcBorders>
              <w:left w:val="single" w:sz="4" w:space="0" w:color="auto"/>
            </w:tcBorders>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150000</w:t>
            </w:r>
          </w:p>
        </w:tc>
        <w:tc>
          <w:tcPr>
            <w:tcW w:w="1446" w:type="dxa"/>
            <w:vAlign w:val="center"/>
          </w:tcPr>
          <w:p w:rsidR="000C6F2A" w:rsidRDefault="004161B4">
            <w:pPr>
              <w:jc w:val="center"/>
              <w:rPr>
                <w:rFonts w:asciiTheme="minorEastAsia" w:hAnsiTheme="minorEastAsia"/>
                <w:kern w:val="0"/>
                <w:sz w:val="24"/>
              </w:rPr>
            </w:pPr>
            <w:r>
              <w:rPr>
                <w:rFonts w:asciiTheme="minorEastAsia" w:hAnsiTheme="minorEastAsia" w:hint="eastAsia"/>
                <w:kern w:val="0"/>
                <w:sz w:val="24"/>
              </w:rPr>
              <w:t>375</w:t>
            </w:r>
          </w:p>
        </w:tc>
        <w:tc>
          <w:tcPr>
            <w:tcW w:w="2578" w:type="dxa"/>
            <w:vAlign w:val="center"/>
          </w:tcPr>
          <w:p w:rsidR="000C6F2A" w:rsidRDefault="000C6F2A">
            <w:pPr>
              <w:jc w:val="center"/>
              <w:rPr>
                <w:rFonts w:asciiTheme="minorEastAsia" w:hAnsiTheme="minorEastAsia"/>
                <w:kern w:val="0"/>
                <w:sz w:val="24"/>
              </w:rPr>
            </w:pPr>
          </w:p>
        </w:tc>
      </w:tr>
      <w:tr w:rsidR="000C6F2A">
        <w:trPr>
          <w:trHeight w:hRule="exact" w:val="1412"/>
          <w:jc w:val="center"/>
        </w:trPr>
        <w:tc>
          <w:tcPr>
            <w:tcW w:w="8381" w:type="dxa"/>
            <w:gridSpan w:val="5"/>
            <w:vAlign w:val="center"/>
          </w:tcPr>
          <w:p w:rsidR="000C6F2A" w:rsidRDefault="004161B4">
            <w:pPr>
              <w:rPr>
                <w:rFonts w:asciiTheme="minorEastAsia" w:hAnsiTheme="minorEastAsia"/>
                <w:kern w:val="0"/>
                <w:sz w:val="24"/>
              </w:rPr>
            </w:pPr>
            <w:r>
              <w:rPr>
                <w:rFonts w:asciiTheme="minorEastAsia" w:hAnsiTheme="minorEastAsia" w:hint="eastAsia"/>
                <w:kern w:val="0"/>
                <w:sz w:val="24"/>
              </w:rPr>
              <w:t>注：以上每个乡镇任务面积可根据实际情况做出调整，便于更好的完成农机深松作业工作。</w:t>
            </w:r>
          </w:p>
        </w:tc>
      </w:tr>
    </w:tbl>
    <w:p w:rsidR="000C6F2A" w:rsidRDefault="000C6F2A">
      <w:pPr>
        <w:spacing w:line="560" w:lineRule="exact"/>
        <w:rPr>
          <w:rFonts w:ascii="仿宋" w:eastAsia="仿宋" w:hAnsi="仿宋" w:cs="仿宋"/>
          <w:sz w:val="32"/>
          <w:szCs w:val="32"/>
        </w:rPr>
      </w:pP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三、作业模式、深松机械及作业质量要求</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（一）深松整地作业模式</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根据当地土壤类型、耕作制度和机具配备情况，因地制宜选择深松整地作业模式，包括单一深松作业、深松整地联合作业（深松+旋耕作业、深松+灭茬+旋耕作业、深松+其它多项复式作业等）。鼓励适宜地块开展深松整地联合作业，提高作业效率和质量。同一地块实行</w:t>
      </w:r>
      <w:r w:rsidR="00E5019F">
        <w:rPr>
          <w:rFonts w:ascii="仿宋" w:eastAsia="仿宋" w:hAnsi="仿宋" w:cs="仿宋" w:hint="eastAsia"/>
          <w:sz w:val="32"/>
          <w:szCs w:val="32"/>
        </w:rPr>
        <w:t>间</w:t>
      </w:r>
      <w:r>
        <w:rPr>
          <w:rFonts w:ascii="仿宋" w:eastAsia="仿宋" w:hAnsi="仿宋" w:cs="仿宋" w:hint="eastAsia"/>
          <w:sz w:val="32"/>
          <w:szCs w:val="32"/>
        </w:rPr>
        <w:t>隔两年深松一次。</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（二）深松机械</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深松机械类型多样，按作业形式可分为间隔深松机和全方位深松机，按作业功能可分为单一深松机和复式联合作业机。根据土壤类型、作业模式等要求，农机作业服务组织科学选用深松机械，并尽量购买正规企业生产且通过省级以上农机鉴定部门鉴定的产品，确保深松机械质量性能符合要求。相邻两凿（铲）间距不得大于2倍深松深度。</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参与深松补助试点作业的机具应尽量选用正规企业生产且通过省级以上农机鉴定部门鉴定的产品，确保深松机械质量性能符合要求。</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（三）作业质量要求</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农机深松整地作业深度要求达到25厘米以上，其中深松补助试点作业深度需达到30厘米以上，打破犁底层，且作业后的地块要达到田面平整，深浅一致，没有漏耕。</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四、补助对象、补助标准及补助资金来源</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（一）补助对象</w:t>
      </w:r>
    </w:p>
    <w:p w:rsidR="000C6F2A" w:rsidRDefault="004161B4">
      <w:pPr>
        <w:spacing w:line="560" w:lineRule="exact"/>
        <w:ind w:firstLineChars="200" w:firstLine="640"/>
        <w:rPr>
          <w:rFonts w:ascii="仿宋" w:eastAsia="仿宋" w:hAnsi="仿宋" w:cs="仿宋"/>
          <w:sz w:val="32"/>
          <w:szCs w:val="32"/>
          <w:u w:val="single"/>
        </w:rPr>
      </w:pPr>
      <w:r>
        <w:rPr>
          <w:rFonts w:ascii="仿宋" w:eastAsia="仿宋" w:hAnsi="仿宋" w:cs="仿宋" w:hint="eastAsia"/>
          <w:sz w:val="32"/>
          <w:szCs w:val="32"/>
          <w:shd w:val="clear" w:color="auto" w:fill="FFFFFF"/>
        </w:rPr>
        <w:t>作业区域内实际经营土地并自愿实施农机深松整地作业的个人和农业生产经营组织（简称：土地经营者，“下同”）。国家和地方各级政府财政供养人员，即国家公务人员、参照公务员法管理事业单位职工、事业单位职工（含聘用制职工）不在补助对象范围之列。坚持“谁实际经营土</w:t>
      </w:r>
      <w:r>
        <w:rPr>
          <w:rFonts w:ascii="仿宋" w:eastAsia="仿宋" w:hAnsi="仿宋" w:cs="仿宋" w:hint="eastAsia"/>
          <w:sz w:val="32"/>
          <w:szCs w:val="32"/>
        </w:rPr>
        <w:t>地、谁实际深松整地、谁实际享受补助”的原则。</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（二）补助标准</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深松试点作业实行定额补助，中央财政补助标准为25元/亩。同一旗县、同一种作业模式执行同一个补助标准。</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（三）补助资金来源</w:t>
      </w:r>
    </w:p>
    <w:p w:rsidR="000C6F2A" w:rsidRDefault="004161B4">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补助资金由自治区财政从2019年中央财政农业生产发展资金中安排下达，五原县根据巴彦淖尔市农牧局、财政局深松补助资金分配指标相关文件精神，县财政统一拨付。</w:t>
      </w:r>
    </w:p>
    <w:p w:rsidR="000C6F2A" w:rsidRDefault="004161B4">
      <w:pPr>
        <w:spacing w:line="520" w:lineRule="exact"/>
        <w:ind w:firstLineChars="200" w:firstLine="640"/>
        <w:rPr>
          <w:rFonts w:ascii="黑体" w:eastAsia="黑体" w:hAnsi="黑体" w:cs="黑体"/>
          <w:sz w:val="32"/>
          <w:szCs w:val="32"/>
        </w:rPr>
      </w:pPr>
      <w:r>
        <w:rPr>
          <w:rFonts w:ascii="黑体" w:eastAsia="黑体" w:hAnsi="黑体" w:cs="黑体" w:hint="eastAsia"/>
          <w:sz w:val="32"/>
          <w:szCs w:val="32"/>
        </w:rPr>
        <w:t>五、试点作业程序</w:t>
      </w:r>
    </w:p>
    <w:p w:rsidR="000C6F2A" w:rsidRDefault="004161B4">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深松整地作业补助试点工作应遵循“先作业后补助、先公示后兑现”的程序进行。</w:t>
      </w:r>
    </w:p>
    <w:p w:rsidR="000C6F2A" w:rsidRDefault="004161B4" w:rsidP="00937930">
      <w:pPr>
        <w:spacing w:line="52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（一）落实任务与制定方案</w:t>
      </w:r>
    </w:p>
    <w:p w:rsidR="000C6F2A" w:rsidRDefault="004161B4">
      <w:pPr>
        <w:spacing w:line="520" w:lineRule="exact"/>
        <w:ind w:firstLineChars="200" w:firstLine="640"/>
        <w:rPr>
          <w:rFonts w:ascii="仿宋" w:eastAsia="仿宋" w:hAnsi="仿宋" w:cs="仿宋"/>
          <w:sz w:val="32"/>
          <w:szCs w:val="32"/>
        </w:rPr>
      </w:pPr>
      <w:r>
        <w:rPr>
          <w:rFonts w:ascii="仿宋" w:eastAsia="仿宋" w:hAnsi="仿宋" w:cs="仿宋" w:hint="eastAsia"/>
          <w:sz w:val="32"/>
          <w:szCs w:val="32"/>
        </w:rPr>
        <w:t>我县农机化主管部门负责确定试点乡镇，分解下达任务，统筹管理本县试点工作，与本级财政部门协调落实补助资金，提出实施与监管要求。县农机化主管部门与乡镇政府共同研究确定试点作业区地点及规模，落实试点任务，制定详细实施方案，并报市农机化主管部门备案。我县实施方案以政府文件印发。积极推进整村整乡集中连片规模作业，提高试点作业规模化水平与监管效果。</w:t>
      </w:r>
    </w:p>
    <w:p w:rsidR="000C6F2A" w:rsidRDefault="004161B4" w:rsidP="00937930">
      <w:pPr>
        <w:pStyle w:val="aa"/>
        <w:spacing w:line="560" w:lineRule="exact"/>
        <w:ind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（二）远程监测终端设备选型安装、调试校准</w:t>
      </w:r>
    </w:p>
    <w:p w:rsidR="000C6F2A" w:rsidRDefault="004161B4">
      <w:pPr>
        <w:pStyle w:val="a"/>
        <w:numPr>
          <w:ilvl w:val="0"/>
          <w:numId w:val="0"/>
        </w:num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用于试点作业的深松作业机组必须配备信息化远程监测终端设备。远程监测终端设备性能及数据处理平台应符合《农机深松作业远程监测系统技术要求》（T/CAMA 1—2017）。远程监测设备具有卫星定位、无线通信、作业深度监测、面积测量、机具识别、图像采集、显示报警等功能</w:t>
      </w:r>
      <w:bookmarkStart w:id="1" w:name="_Toc472150619"/>
      <w:r>
        <w:rPr>
          <w:rFonts w:ascii="仿宋" w:eastAsia="仿宋" w:hAnsi="仿宋" w:cs="仿宋" w:hint="eastAsia"/>
          <w:sz w:val="32"/>
          <w:szCs w:val="32"/>
        </w:rPr>
        <w:t>，数据处理平台具备接收终端上传作业信息、存储、导出功能和作业质量、面积等数据的分析、统计与汇总等功能</w:t>
      </w:r>
      <w:bookmarkStart w:id="2" w:name="OLE_LINK34"/>
      <w:bookmarkEnd w:id="1"/>
      <w:r>
        <w:rPr>
          <w:rFonts w:ascii="仿宋" w:eastAsia="仿宋" w:hAnsi="仿宋" w:cs="仿宋" w:hint="eastAsia"/>
          <w:sz w:val="32"/>
          <w:szCs w:val="32"/>
        </w:rPr>
        <w:t>，管理部门和用户可通过电脑、手机直接查看平台数据。</w:t>
      </w:r>
      <w:bookmarkEnd w:id="2"/>
      <w:r>
        <w:rPr>
          <w:rFonts w:ascii="仿宋" w:eastAsia="仿宋" w:hAnsi="仿宋" w:cs="仿宋" w:hint="eastAsia"/>
          <w:sz w:val="32"/>
          <w:szCs w:val="32"/>
        </w:rPr>
        <w:t>保证2019年农机深松整地作业补助试点工作在内蒙古自治区农机化信息管理服务平台统一监管下进行。</w:t>
      </w:r>
    </w:p>
    <w:p w:rsidR="000C6F2A" w:rsidRDefault="004161B4">
      <w:pPr>
        <w:pStyle w:val="a"/>
        <w:numPr>
          <w:ilvl w:val="0"/>
          <w:numId w:val="0"/>
        </w:num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我县农机化主管部门指导农机作业服务组织与设备生产企业签订设备安装、调试校准、售后服务等保障协议，做好已安装使用终端设备的检修、保养与升级工作，并与企业签订有关平台监管服务、运行维护、数据保存等要求的协议。远程监测终端设备安装、调试校准必须有农机作业</w:t>
      </w:r>
      <w:r>
        <w:rPr>
          <w:rFonts w:ascii="仿宋" w:eastAsia="仿宋" w:hAnsi="仿宋" w:cs="仿宋" w:hint="eastAsia"/>
          <w:kern w:val="2"/>
          <w:sz w:val="32"/>
          <w:szCs w:val="32"/>
        </w:rPr>
        <w:t>服务组织、终端设备生产企业、县农机化主管部门三方同在，调试校准应在相对平坦地块进行，将机组调整到规定作业深度试作业，进行作业质量远程监测和人工检测；对照人工检测数据，调试校准远程监测设备，使远程监测作业面积数据与人工检测面积数据相吻合（在规定的误差范围之内）、远程监测深松深度合格率或达标率数据与人工检测深松深度合格率数据基本一致。远程监测终端设备安装、调试校准完成后， 现场对农机作业</w:t>
      </w:r>
      <w:r>
        <w:rPr>
          <w:rFonts w:ascii="仿宋" w:eastAsia="仿宋" w:hAnsi="仿宋" w:cs="仿宋" w:hint="eastAsia"/>
          <w:sz w:val="32"/>
          <w:szCs w:val="32"/>
        </w:rPr>
        <w:t>服务组织、深松作业机组、终端设备进行登记备案，并填写“深松深翻远程监测作业机组备案登记表”（附表1）。</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（三）远程监测作业质量控制指标设定与指标应用</w:t>
      </w:r>
    </w:p>
    <w:p w:rsidR="000C6F2A" w:rsidRDefault="004161B4">
      <w:pPr>
        <w:pStyle w:val="a"/>
        <w:numPr>
          <w:ilvl w:val="0"/>
          <w:numId w:val="0"/>
        </w:num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以远程监测深松作业深度合格率或达标率作为远程监测作业质量控制指标，我县质量控制指标值设定为90%，在作业监测中，凡深松深度合格率或达标率达到质量控制指标值的作业地块，判定为“远程监测合格地块”；深松深度合格率或达标率未达到质量控制指标值的作业地块，判定为不合格地块。不合格地块不能享受深松作业补助。</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（四）公布作业机组信息</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自愿承担深松作业的农机服务组织向县农机化主管部门申请登记备案，并签订作业质量、责任义务等承诺书，承诺</w:t>
      </w:r>
      <w:r>
        <w:rPr>
          <w:rFonts w:ascii="仿宋" w:eastAsia="仿宋" w:hAnsi="仿宋" w:cs="仿宋" w:hint="eastAsia"/>
          <w:sz w:val="32"/>
          <w:szCs w:val="32"/>
        </w:rPr>
        <w:lastRenderedPageBreak/>
        <w:t>书由农机化主管部门自行编制。农机化主管部门将登记备案后的农机作业服务组织及深松作业机组相关信息，通过有关媒体、乡村（场、队）公示栏等方式，在应知范围进行公布。五原县农机深松整地作业主要以农机专业合作社作业为主，全县可参与作业的合作社33个、101台拖拉机，可在全县范围内或跨区作业。</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（五）开展深松整地作业</w:t>
      </w:r>
    </w:p>
    <w:p w:rsidR="000C6F2A" w:rsidRDefault="004161B4">
      <w:pPr>
        <w:spacing w:line="560" w:lineRule="exact"/>
        <w:ind w:firstLine="645"/>
        <w:rPr>
          <w:rFonts w:ascii="仿宋" w:eastAsia="仿宋" w:hAnsi="仿宋" w:cs="仿宋"/>
          <w:color w:val="FF0000"/>
          <w:sz w:val="32"/>
          <w:szCs w:val="32"/>
        </w:rPr>
      </w:pPr>
      <w:r>
        <w:rPr>
          <w:rFonts w:ascii="仿宋" w:eastAsia="仿宋" w:hAnsi="仿宋" w:cs="仿宋" w:hint="eastAsia"/>
          <w:sz w:val="32"/>
          <w:szCs w:val="32"/>
        </w:rPr>
        <w:t>土地经营者自主雇用已公布的农机作业服务组织为其提供深松整地作业服务，双方应签订《深松深翻作业合同》（附件1），明确深松作业模式、面积、质量、作业价格、收费方式（差价收费、全价收费）等。农机作业服务组织要按时完成作业任务；作业过程中要保持远程监测设备工作正常，并根据监测信息适时调整机组状态和作业深度，保证作业质量；作业机手与土地经营者双方要在深松整地作业完成后及时填写</w:t>
      </w:r>
      <w:r>
        <w:rPr>
          <w:rFonts w:ascii="仿宋" w:eastAsia="仿宋" w:hAnsi="仿宋" w:cs="仿宋" w:hint="eastAsia"/>
          <w:smallCaps/>
          <w:sz w:val="32"/>
          <w:szCs w:val="32"/>
        </w:rPr>
        <w:t>《深松深翻作业单》（附表2）</w:t>
      </w:r>
      <w:r>
        <w:rPr>
          <w:rFonts w:ascii="仿宋" w:eastAsia="仿宋" w:hAnsi="仿宋" w:cs="仿宋" w:hint="eastAsia"/>
          <w:sz w:val="32"/>
          <w:szCs w:val="32"/>
        </w:rPr>
        <w:t>；农机作业服务组织应及时对</w:t>
      </w:r>
      <w:r>
        <w:rPr>
          <w:rFonts w:ascii="仿宋" w:eastAsia="仿宋" w:hAnsi="仿宋" w:cs="仿宋" w:hint="eastAsia"/>
          <w:smallCaps/>
          <w:sz w:val="32"/>
          <w:szCs w:val="32"/>
        </w:rPr>
        <w:t>《深松深翻作业单》进行</w:t>
      </w:r>
      <w:r>
        <w:rPr>
          <w:rFonts w:ascii="仿宋" w:eastAsia="仿宋" w:hAnsi="仿宋" w:cs="仿宋" w:hint="eastAsia"/>
          <w:sz w:val="32"/>
          <w:szCs w:val="32"/>
        </w:rPr>
        <w:t>核对汇总并与作业合同一并上报农机化主管部门。</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（六）作业质量与面积抽查复核</w:t>
      </w:r>
    </w:p>
    <w:p w:rsidR="000C6F2A" w:rsidRDefault="004161B4" w:rsidP="00937930">
      <w:pPr>
        <w:pStyle w:val="a6"/>
        <w:shd w:val="clear" w:color="auto" w:fill="FFFFFF"/>
        <w:spacing w:before="0" w:beforeAutospacing="0" w:after="0" w:afterAutospacing="0" w:line="560" w:lineRule="exact"/>
        <w:ind w:firstLineChars="226" w:firstLine="726"/>
        <w:rPr>
          <w:rFonts w:ascii="仿宋" w:eastAsia="仿宋" w:hAnsi="仿宋" w:cs="仿宋"/>
          <w:b/>
          <w:sz w:val="32"/>
          <w:szCs w:val="32"/>
        </w:rPr>
      </w:pPr>
      <w:r>
        <w:rPr>
          <w:rFonts w:ascii="仿宋" w:eastAsia="仿宋" w:hAnsi="仿宋" w:cs="仿宋" w:hint="eastAsia"/>
          <w:b/>
          <w:sz w:val="32"/>
          <w:szCs w:val="32"/>
        </w:rPr>
        <w:t>1.作业质量与面积人工抽查。</w:t>
      </w:r>
      <w:r>
        <w:rPr>
          <w:rFonts w:ascii="仿宋" w:eastAsia="仿宋" w:hAnsi="仿宋" w:cs="仿宋" w:hint="eastAsia"/>
          <w:sz w:val="32"/>
          <w:szCs w:val="32"/>
        </w:rPr>
        <w:t>农机化主管部门要在深松整地作业期间适时组织开展人工抽查，对参与试点作业的机组，实行人工抽查全覆盖，对作业质量不稳定及在无信号区作业的机组要增加抽查频次，并填写人工抽查记录表（附表3）。人工抽查在“远程监测合格地块”进行，如人工抽查深度合格率达到90%以上且无漏耕，则该地块为合格地块，否则为不合格地块；若出现人工抽查不合格，则应对该机组</w:t>
      </w:r>
      <w:r>
        <w:rPr>
          <w:rFonts w:ascii="仿宋" w:eastAsia="仿宋" w:hAnsi="仿宋" w:cs="仿宋" w:hint="eastAsia"/>
          <w:sz w:val="32"/>
          <w:szCs w:val="32"/>
        </w:rPr>
        <w:lastRenderedPageBreak/>
        <w:t>所作业地块进行扩大抽查，剔除所有不合格地块。人工抽查方法详见附件2。</w:t>
      </w:r>
    </w:p>
    <w:p w:rsidR="000C6F2A" w:rsidRDefault="004161B4" w:rsidP="00937930">
      <w:pPr>
        <w:pStyle w:val="a6"/>
        <w:shd w:val="clear" w:color="auto" w:fill="FFFFFF"/>
        <w:spacing w:before="0" w:beforeAutospacing="0" w:after="0" w:afterAutospacing="0" w:line="560" w:lineRule="exact"/>
        <w:ind w:firstLineChars="226" w:firstLine="726"/>
        <w:rPr>
          <w:rFonts w:ascii="仿宋" w:eastAsia="仿宋" w:hAnsi="仿宋" w:cs="仿宋"/>
          <w:b/>
          <w:sz w:val="32"/>
          <w:szCs w:val="32"/>
        </w:rPr>
      </w:pPr>
      <w:r>
        <w:rPr>
          <w:rFonts w:ascii="仿宋" w:eastAsia="仿宋" w:hAnsi="仿宋" w:cs="仿宋" w:hint="eastAsia"/>
          <w:b/>
          <w:sz w:val="32"/>
          <w:szCs w:val="32"/>
        </w:rPr>
        <w:t>2.作业质量与面积复核、合格地块面积确认。</w:t>
      </w:r>
      <w:r>
        <w:rPr>
          <w:rFonts w:ascii="仿宋" w:eastAsia="仿宋" w:hAnsi="仿宋" w:cs="仿宋" w:hint="eastAsia"/>
          <w:sz w:val="32"/>
          <w:szCs w:val="32"/>
        </w:rPr>
        <w:t>对照远程监测有关信息数据，复核</w:t>
      </w:r>
      <w:r>
        <w:rPr>
          <w:rFonts w:ascii="仿宋" w:eastAsia="仿宋" w:hAnsi="仿宋" w:cs="仿宋" w:hint="eastAsia"/>
          <w:smallCaps/>
          <w:sz w:val="32"/>
          <w:szCs w:val="32"/>
        </w:rPr>
        <w:t>《深松深翻作业单》</w:t>
      </w:r>
      <w:r>
        <w:rPr>
          <w:rFonts w:ascii="仿宋" w:eastAsia="仿宋" w:hAnsi="仿宋" w:cs="仿宋" w:hint="eastAsia"/>
          <w:sz w:val="32"/>
          <w:szCs w:val="32"/>
        </w:rPr>
        <w:t>上报信息数据，若两者相符，则“远程监测合格地块”减去人工抽查不合格地块面积和重耕作业面积，即为最终认定的“合格地块面积”；若两者出现较大差异（如面积、深度与平台数据明显不符等）或有争议，要组织力量对不符及存在争议部分进行核查，核查后确认合格的地块面积纳入“合格地块面积”。</w:t>
      </w:r>
    </w:p>
    <w:p w:rsidR="000C6F2A" w:rsidRDefault="004161B4">
      <w:pPr>
        <w:pStyle w:val="a6"/>
        <w:shd w:val="clear" w:color="auto" w:fill="FFFFFF"/>
        <w:spacing w:before="0" w:beforeAutospacing="0" w:after="0" w:afterAutospacing="0" w:line="560" w:lineRule="exact"/>
        <w:ind w:firstLineChars="200" w:firstLine="640"/>
        <w:rPr>
          <w:rFonts w:ascii="仿宋" w:eastAsia="仿宋" w:hAnsi="仿宋" w:cs="仿宋"/>
          <w:sz w:val="32"/>
          <w:szCs w:val="32"/>
        </w:rPr>
      </w:pPr>
      <w:r>
        <w:rPr>
          <w:rFonts w:ascii="仿宋" w:eastAsia="仿宋" w:hAnsi="仿宋" w:cs="仿宋" w:hint="eastAsia"/>
          <w:sz w:val="32"/>
          <w:szCs w:val="32"/>
        </w:rPr>
        <w:t>复核确认后进行“合格地块面积”汇总，形成《深松深翻作业验收单》（附表4）。</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（七）公示</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mallCaps/>
          <w:sz w:val="32"/>
          <w:szCs w:val="32"/>
        </w:rPr>
        <w:t>《深松深翻作业验收单》需</w:t>
      </w:r>
      <w:r>
        <w:rPr>
          <w:rFonts w:ascii="仿宋" w:eastAsia="仿宋" w:hAnsi="仿宋" w:cs="仿宋" w:hint="eastAsia"/>
          <w:sz w:val="32"/>
          <w:szCs w:val="32"/>
        </w:rPr>
        <w:t>在村务（场务）公开栏中进行公示，公示期为7个工作日。</w:t>
      </w:r>
    </w:p>
    <w:p w:rsidR="000C6F2A" w:rsidRDefault="004161B4">
      <w:pPr>
        <w:spacing w:line="560" w:lineRule="exact"/>
        <w:ind w:firstLineChars="200" w:firstLine="640"/>
        <w:jc w:val="left"/>
        <w:outlineLvl w:val="0"/>
        <w:rPr>
          <w:rFonts w:ascii="仿宋" w:eastAsia="仿宋" w:hAnsi="仿宋" w:cs="仿宋"/>
          <w:sz w:val="32"/>
          <w:szCs w:val="32"/>
        </w:rPr>
      </w:pPr>
      <w:r>
        <w:rPr>
          <w:rFonts w:ascii="仿宋" w:eastAsia="仿宋" w:hAnsi="仿宋" w:cs="仿宋" w:hint="eastAsia"/>
          <w:sz w:val="32"/>
          <w:szCs w:val="32"/>
        </w:rPr>
        <w:t>公示无异议后，农机化主管部门填写《内蒙古2019年深松深翻作业补助资金明细表》（附件5-1、2）和《内蒙古2019年深松深翻作业补助情况汇总表》（附表6），报同级财政部门备案核准，同时上报市农机化主管部门备案。</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（八）补助资金支付</w:t>
      </w:r>
    </w:p>
    <w:p w:rsidR="000C6F2A" w:rsidRDefault="004161B4">
      <w:pPr>
        <w:spacing w:line="560" w:lineRule="exact"/>
        <w:ind w:firstLineChars="200" w:firstLine="640"/>
        <w:jc w:val="left"/>
        <w:outlineLvl w:val="0"/>
        <w:rPr>
          <w:rFonts w:ascii="仿宋" w:eastAsia="仿宋" w:hAnsi="仿宋" w:cs="仿宋"/>
          <w:sz w:val="32"/>
          <w:szCs w:val="32"/>
        </w:rPr>
      </w:pPr>
      <w:r>
        <w:rPr>
          <w:rFonts w:ascii="仿宋" w:eastAsia="仿宋" w:hAnsi="仿宋" w:cs="仿宋" w:hint="eastAsia"/>
          <w:sz w:val="32"/>
          <w:szCs w:val="32"/>
        </w:rPr>
        <w:t>县财政部门按照填报的《内蒙古2019年深松深翻作业补助资金明细表》，将中央财政补助资金</w:t>
      </w:r>
      <w:r w:rsidR="00E5019F">
        <w:rPr>
          <w:rFonts w:ascii="仿宋" w:eastAsia="仿宋" w:hAnsi="仿宋" w:cs="仿宋" w:hint="eastAsia"/>
          <w:sz w:val="32"/>
          <w:szCs w:val="32"/>
        </w:rPr>
        <w:t>采取差额补助方式</w:t>
      </w:r>
      <w:r>
        <w:rPr>
          <w:rFonts w:ascii="仿宋" w:eastAsia="仿宋" w:hAnsi="仿宋" w:cs="仿宋" w:hint="eastAsia"/>
          <w:sz w:val="32"/>
          <w:szCs w:val="32"/>
        </w:rPr>
        <w:t>兑付给土地经营者</w:t>
      </w:r>
      <w:r w:rsidR="00D635F6">
        <w:rPr>
          <w:rFonts w:ascii="仿宋" w:eastAsia="仿宋" w:hAnsi="仿宋" w:cs="仿宋" w:hint="eastAsia"/>
          <w:sz w:val="32"/>
          <w:szCs w:val="32"/>
        </w:rPr>
        <w:t>或农机作业服务组织</w:t>
      </w:r>
      <w:r>
        <w:rPr>
          <w:rFonts w:ascii="仿宋" w:eastAsia="仿宋" w:hAnsi="仿宋" w:cs="仿宋" w:hint="eastAsia"/>
          <w:sz w:val="32"/>
          <w:szCs w:val="32"/>
        </w:rPr>
        <w:t>。</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六、工作进度要求</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2019年春季深松作业前，完成我县深松整地作业实施方案制定、备案，以及作业机组检修调试、试点作业机组远</w:t>
      </w:r>
      <w:r>
        <w:rPr>
          <w:rFonts w:ascii="仿宋" w:eastAsia="仿宋" w:hAnsi="仿宋" w:cs="仿宋" w:hint="eastAsia"/>
          <w:sz w:val="32"/>
          <w:szCs w:val="32"/>
        </w:rPr>
        <w:lastRenderedPageBreak/>
        <w:t>程监测终端设备选购安装与调试校准和人员培训等工作。</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2019年3--5月份开展春季深松整地作业，9--11月份开展秋季深松整地作业</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2019年11月20日之前，农机化主管部门向市农机化主管部门以正式文件报送全年农机深松（含试点深松工作开展情况）工作总结。</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2019年12月30日之前，完成补助资金兑付工作。</w:t>
      </w:r>
    </w:p>
    <w:p w:rsidR="000C6F2A" w:rsidRDefault="004161B4">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七、保障措施</w:t>
      </w:r>
    </w:p>
    <w:p w:rsidR="000C6F2A" w:rsidRDefault="004161B4">
      <w:pPr>
        <w:pStyle w:val="aa"/>
        <w:spacing w:line="560" w:lineRule="exact"/>
        <w:ind w:left="643" w:firstLineChars="0" w:firstLine="0"/>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（一）加强组织领导</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b/>
          <w:bCs/>
          <w:sz w:val="32"/>
          <w:szCs w:val="32"/>
        </w:rPr>
        <w:t xml:space="preserve">  </w:t>
      </w:r>
      <w:r>
        <w:rPr>
          <w:rFonts w:ascii="仿宋" w:eastAsia="仿宋" w:hAnsi="仿宋" w:cs="仿宋" w:hint="eastAsia"/>
          <w:sz w:val="32"/>
          <w:szCs w:val="32"/>
        </w:rPr>
        <w:t>在县政府的统一领导下，成立农牧业、财政等相关部门参加的农机深松整地作业领导小组，强化工作措施，重大事项、重点难题等由领导小组协调解决。五原县农机深松整地作业试点工作领导小组成员如下：</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 xml:space="preserve">  组  长：  韩俊义    政府副县长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副组长：  刘永刚    农牧和科技局局长 </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邵永斌    财政局局长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成  员:   苗德胜    政府办副主任</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李根柱    审计局副局长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龚  俊    隆兴昌镇镇长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韩鹏程    塔尔湖镇镇长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宋培义    套海镇镇长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王觉甫    新公中镇镇长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李怀亮    胜丰镇镇长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姜  伟    天吉泰镇镇长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郭连岳    银定图镇镇长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 xml:space="preserve">            孟海军    复兴镇镇长</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吕忠平    和胜乡乡长</w:t>
      </w:r>
    </w:p>
    <w:p w:rsidR="000C6F2A" w:rsidRDefault="004161B4">
      <w:pPr>
        <w:spacing w:line="56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 xml:space="preserve">            高建忠    丰裕办事处主任</w:t>
      </w:r>
    </w:p>
    <w:p w:rsidR="005A08C2" w:rsidRDefault="005A08C2" w:rsidP="005A08C2">
      <w:pPr>
        <w:spacing w:line="560" w:lineRule="exact"/>
        <w:ind w:firstLineChars="800" w:firstLine="2560"/>
        <w:rPr>
          <w:rFonts w:ascii="仿宋" w:eastAsia="仿宋" w:hAnsi="仿宋" w:cs="仿宋"/>
          <w:sz w:val="32"/>
          <w:szCs w:val="32"/>
        </w:rPr>
      </w:pPr>
      <w:r>
        <w:rPr>
          <w:rFonts w:ascii="仿宋" w:eastAsia="仿宋" w:hAnsi="仿宋" w:cs="仿宋" w:hint="eastAsia"/>
          <w:sz w:val="32"/>
          <w:szCs w:val="32"/>
        </w:rPr>
        <w:t>辛  璞    荣丰办事处主任</w:t>
      </w:r>
    </w:p>
    <w:p w:rsidR="000C6F2A" w:rsidRDefault="004161B4">
      <w:pPr>
        <w:spacing w:line="560" w:lineRule="exact"/>
        <w:ind w:firstLineChars="800" w:firstLine="2560"/>
        <w:rPr>
          <w:rFonts w:ascii="仿宋" w:eastAsia="仿宋" w:hAnsi="仿宋" w:cs="仿宋"/>
          <w:sz w:val="32"/>
          <w:szCs w:val="32"/>
        </w:rPr>
      </w:pPr>
      <w:r>
        <w:rPr>
          <w:rFonts w:ascii="仿宋" w:eastAsia="仿宋" w:hAnsi="仿宋" w:cs="仿宋" w:hint="eastAsia"/>
          <w:sz w:val="32"/>
          <w:szCs w:val="32"/>
        </w:rPr>
        <w:t>谭荣勇    农牧和科技局正科干部</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领导小组下设办公室，办公室地点设在五原县农牧和科技局。办公室主任由刘永刚兼任，负责全县农机深松整地工作的组织实施、督导检查，协调财政部门、动员农机作业服务组织投资配备智能检测</w:t>
      </w:r>
      <w:bookmarkStart w:id="3" w:name="_GoBack"/>
      <w:bookmarkEnd w:id="3"/>
      <w:r>
        <w:rPr>
          <w:rFonts w:ascii="仿宋" w:eastAsia="仿宋" w:hAnsi="仿宋" w:cs="仿宋" w:hint="eastAsia"/>
          <w:sz w:val="32"/>
          <w:szCs w:val="32"/>
        </w:rPr>
        <w:t>设备。</w:t>
      </w:r>
    </w:p>
    <w:p w:rsidR="000C6F2A" w:rsidRDefault="004161B4">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县财政局要加强资金监管，做好资金结算兑付工作，并保证深松工作实施单位的工作组织管理经费，主要用于作业效果检测、组织宣传和检查验收等费用。</w:t>
      </w:r>
    </w:p>
    <w:p w:rsidR="000C6F2A" w:rsidRDefault="004161B4" w:rsidP="00937930">
      <w:pPr>
        <w:numPr>
          <w:ilvl w:val="0"/>
          <w:numId w:val="2"/>
        </w:num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强化组织，确保质量</w:t>
      </w:r>
    </w:p>
    <w:p w:rsidR="000C6F2A" w:rsidRDefault="004161B4">
      <w:pPr>
        <w:spacing w:line="560" w:lineRule="exact"/>
        <w:rPr>
          <w:rFonts w:ascii="仿宋" w:eastAsia="仿宋" w:hAnsi="仿宋" w:cs="仿宋"/>
          <w:b/>
          <w:bCs/>
          <w:sz w:val="32"/>
          <w:szCs w:val="32"/>
        </w:rPr>
      </w:pPr>
      <w:r>
        <w:rPr>
          <w:rFonts w:ascii="仿宋" w:eastAsia="仿宋" w:hAnsi="仿宋" w:cs="仿宋" w:hint="eastAsia"/>
          <w:b/>
          <w:bCs/>
          <w:sz w:val="32"/>
          <w:szCs w:val="32"/>
        </w:rPr>
        <w:t xml:space="preserve">    </w:t>
      </w:r>
      <w:r>
        <w:rPr>
          <w:rFonts w:ascii="仿宋" w:eastAsia="仿宋" w:hAnsi="仿宋" w:cs="仿宋" w:hint="eastAsia"/>
          <w:sz w:val="32"/>
          <w:szCs w:val="32"/>
        </w:rPr>
        <w:t>充分发挥农机合作社装备优势，组织引进适合我县农机深松机具和拖拉机，开展农机深松整地跨区作业等农机社会化服务。县农牧和科技局要充分利用农机购置补贴政策，优先满足购买大型拖拉机及配套深松机具的农户需求，支持整村推进，大面积连片开展深松整地作业，要加强对农机深松实施主体（农机合作社）的培训，开展深松作业规范、机具操作技能、维修保养和职业道德教育等培训。</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（三）加强信息公开</w:t>
      </w:r>
    </w:p>
    <w:p w:rsidR="000C6F2A" w:rsidRDefault="004161B4">
      <w:pPr>
        <w:spacing w:line="560" w:lineRule="exact"/>
        <w:ind w:firstLine="645"/>
        <w:rPr>
          <w:rFonts w:ascii="仿宋" w:eastAsia="仿宋" w:hAnsi="仿宋" w:cs="仿宋"/>
          <w:sz w:val="32"/>
          <w:szCs w:val="32"/>
          <w:u w:val="single"/>
        </w:rPr>
      </w:pPr>
      <w:r>
        <w:rPr>
          <w:rFonts w:ascii="仿宋" w:eastAsia="仿宋" w:hAnsi="仿宋" w:cs="仿宋" w:hint="eastAsia"/>
          <w:sz w:val="32"/>
          <w:szCs w:val="32"/>
        </w:rPr>
        <w:t>通过广播、电视、报纸、网络等媒体，以及印发实施方案、宣传册、明白纸等方式，广泛深入宣传农机深松整地技术与作业补助政策，特别是深松作业技术模式与质量标准、试点补助程序、补助对象、补助标准、补助面积确认办法等</w:t>
      </w:r>
      <w:r>
        <w:rPr>
          <w:rFonts w:ascii="仿宋" w:eastAsia="仿宋" w:hAnsi="仿宋" w:cs="仿宋" w:hint="eastAsia"/>
          <w:sz w:val="32"/>
          <w:szCs w:val="32"/>
        </w:rPr>
        <w:lastRenderedPageBreak/>
        <w:t>内容要宣传到位，调动农民自觉开展深松作业的积极性，充分保障土地经营者和农机作业服务组织或农机户知情权，主动接受社会监督和群众监督。开放监测平台数据，为农机作业服务组织和农机户及时掌握其作业质量进度提供方便。可通过建立作业机手与农机化管理、技术部门、智能监测设备生产企业手机微信群，创新管理、培训、服务方式。</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（四）严格监督检查</w:t>
      </w:r>
    </w:p>
    <w:p w:rsidR="000C6F2A" w:rsidRDefault="004161B4">
      <w:pPr>
        <w:spacing w:line="560" w:lineRule="exact"/>
        <w:ind w:firstLine="645"/>
        <w:rPr>
          <w:rFonts w:ascii="仿宋" w:eastAsia="仿宋" w:hAnsi="仿宋" w:cs="仿宋"/>
          <w:sz w:val="32"/>
          <w:szCs w:val="32"/>
        </w:rPr>
      </w:pPr>
      <w:r>
        <w:rPr>
          <w:rFonts w:ascii="仿宋" w:eastAsia="仿宋" w:hAnsi="仿宋" w:cs="仿宋" w:hint="eastAsia"/>
          <w:sz w:val="32"/>
          <w:szCs w:val="32"/>
        </w:rPr>
        <w:t>县农机化主管部门要加强农机深松整地作业补助试点工作监管；要建立完善制度，加强作业机组与作业价格监管，强化作业信息监控，在远程智能化跟踪监测基础上认真做好人工监督抽查工作，严格补助资金发放管理，坚决阻止弄虚作假、虚报作业面积、降低作业标准、套取补助资金等现象发生，确保补助资金落到实处。要探索建立试点组织实施有效机制，加强舆情分析研判，及早发现和解决苗头性问题，做好廉政风险防范工作。</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（五）规范档案建设</w:t>
      </w:r>
    </w:p>
    <w:p w:rsidR="000C6F2A" w:rsidRDefault="004161B4">
      <w:pPr>
        <w:pStyle w:val="a6"/>
        <w:shd w:val="clear" w:color="auto" w:fill="FFFFFF"/>
        <w:spacing w:before="0" w:beforeAutospacing="0" w:after="0" w:afterAutospacing="0" w:line="560" w:lineRule="exact"/>
        <w:ind w:firstLineChars="200" w:firstLine="640"/>
        <w:rPr>
          <w:rFonts w:ascii="仿宋" w:eastAsia="仿宋" w:hAnsi="仿宋" w:cs="仿宋"/>
          <w:sz w:val="32"/>
          <w:szCs w:val="32"/>
        </w:rPr>
      </w:pPr>
      <w:r>
        <w:rPr>
          <w:rFonts w:ascii="仿宋" w:eastAsia="仿宋" w:hAnsi="仿宋" w:cs="仿宋" w:hint="eastAsia"/>
          <w:sz w:val="32"/>
          <w:szCs w:val="32"/>
        </w:rPr>
        <w:t>试点工作档案包括政策文件、实施方案、宣传材料、技术培训与会议记录、作业机组备案登记表、监测设备企业服务协议、农机作业服务组织或农机户名单、作业合同、人工抽检记录、作业单、验收单、补助资金明细表、补助情况汇总表、进度统计表、远程监测平台导出数据（含照片、录像、作业轨迹地图）等。档案建设与管理，安排专人负责，分门别类、基本符合档案管理制度要求，确保档案管理保存期内不散乱、不丢失，确保数据档案存储期至少5年以上。</w:t>
      </w:r>
    </w:p>
    <w:p w:rsidR="000C6F2A" w:rsidRDefault="004161B4" w:rsidP="00937930">
      <w:pPr>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sz w:val="32"/>
          <w:szCs w:val="32"/>
        </w:rPr>
        <w:t>（六）落实进度报送</w:t>
      </w:r>
    </w:p>
    <w:p w:rsidR="000C6F2A" w:rsidRDefault="004161B4">
      <w:pPr>
        <w:pStyle w:val="a6"/>
        <w:shd w:val="clear" w:color="auto" w:fill="FFFFFF"/>
        <w:spacing w:before="0" w:beforeAutospacing="0" w:after="0" w:afterAutospacing="0" w:line="56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认真落实农业农村部农机深松深翻作业进度报送制度，按要求通过农业农村部“农机直通车”及时准确报送农机深松整地作业进度等信息。实行试点工作进展情况定期报送制度，</w:t>
      </w:r>
      <w:r w:rsidR="00D720D6">
        <w:rPr>
          <w:rFonts w:ascii="仿宋" w:eastAsia="仿宋" w:hAnsi="仿宋" w:cs="仿宋" w:hint="eastAsia"/>
          <w:sz w:val="32"/>
          <w:szCs w:val="32"/>
        </w:rPr>
        <w:t>2019</w:t>
      </w:r>
      <w:r>
        <w:rPr>
          <w:rFonts w:ascii="仿宋" w:eastAsia="仿宋" w:hAnsi="仿宋" w:cs="仿宋" w:hint="eastAsia"/>
          <w:sz w:val="32"/>
          <w:szCs w:val="32"/>
        </w:rPr>
        <w:t>年3月至12月，每月</w:t>
      </w:r>
      <w:r w:rsidR="00627E74">
        <w:rPr>
          <w:rFonts w:ascii="仿宋" w:eastAsia="仿宋" w:hAnsi="仿宋" w:cs="仿宋" w:hint="eastAsia"/>
          <w:sz w:val="32"/>
          <w:szCs w:val="32"/>
        </w:rPr>
        <w:t>25</w:t>
      </w:r>
      <w:r>
        <w:rPr>
          <w:rFonts w:ascii="仿宋" w:eastAsia="仿宋" w:hAnsi="仿宋" w:cs="仿宋" w:hint="eastAsia"/>
          <w:sz w:val="32"/>
          <w:szCs w:val="32"/>
        </w:rPr>
        <w:t>日</w:t>
      </w:r>
      <w:r w:rsidR="00DD5D61">
        <w:rPr>
          <w:rFonts w:ascii="仿宋" w:eastAsia="仿宋" w:hAnsi="仿宋" w:cs="仿宋" w:hint="eastAsia"/>
          <w:sz w:val="32"/>
          <w:szCs w:val="32"/>
        </w:rPr>
        <w:t>前</w:t>
      </w:r>
      <w:r>
        <w:rPr>
          <w:rFonts w:ascii="仿宋" w:eastAsia="仿宋" w:hAnsi="仿宋" w:cs="仿宋" w:hint="eastAsia"/>
          <w:sz w:val="32"/>
          <w:szCs w:val="32"/>
        </w:rPr>
        <w:t>需填报“内蒙古2019年深松深翻作业补助试点工作进度表”（附表7），无进度需零报告；6月30日前，需报送半年试点工作进展情况文字材料。以上材料和进度表均以电子版方式报送</w:t>
      </w:r>
      <w:r w:rsidR="00DD5D61">
        <w:rPr>
          <w:rFonts w:ascii="仿宋" w:eastAsia="仿宋" w:hAnsi="仿宋" w:cs="仿宋" w:hint="eastAsia"/>
          <w:sz w:val="32"/>
          <w:szCs w:val="32"/>
        </w:rPr>
        <w:t>巴彦淖尔市农机推广站，由市农机推广站统一报送</w:t>
      </w:r>
      <w:r>
        <w:rPr>
          <w:rFonts w:ascii="仿宋" w:eastAsia="仿宋" w:hAnsi="仿宋" w:cs="仿宋" w:hint="eastAsia"/>
          <w:sz w:val="32"/>
          <w:szCs w:val="32"/>
        </w:rPr>
        <w:t>至自治区农机推广站产业发展与体系建设科。</w:t>
      </w:r>
    </w:p>
    <w:p w:rsidR="000C6F2A" w:rsidRPr="000C2148" w:rsidRDefault="004161B4" w:rsidP="000C2148">
      <w:pPr>
        <w:spacing w:line="560" w:lineRule="exact"/>
        <w:rPr>
          <w:rFonts w:ascii="仿宋" w:eastAsia="仿宋" w:hAnsi="仿宋" w:cs="仿宋"/>
          <w:sz w:val="32"/>
          <w:szCs w:val="32"/>
        </w:rPr>
      </w:pPr>
      <w:r>
        <w:rPr>
          <w:rFonts w:ascii="仿宋" w:eastAsia="仿宋" w:hAnsi="仿宋" w:cs="仿宋" w:hint="eastAsia"/>
          <w:sz w:val="32"/>
          <w:szCs w:val="32"/>
        </w:rPr>
        <w:t xml:space="preserve">       </w:t>
      </w:r>
    </w:p>
    <w:p w:rsidR="000C6F2A" w:rsidRDefault="004161B4">
      <w:pPr>
        <w:ind w:firstLineChars="200" w:firstLine="640"/>
        <w:rPr>
          <w:rFonts w:ascii="仿宋" w:eastAsia="仿宋" w:hAnsi="仿宋" w:cs="仿宋"/>
          <w:sz w:val="32"/>
          <w:szCs w:val="32"/>
        </w:rPr>
      </w:pPr>
      <w:r>
        <w:rPr>
          <w:rFonts w:ascii="仿宋" w:eastAsia="仿宋" w:hAnsi="仿宋" w:cs="仿宋" w:hint="eastAsia"/>
          <w:sz w:val="32"/>
          <w:szCs w:val="32"/>
        </w:rPr>
        <w:t>附件：1、深松深翻作业合同</w:t>
      </w:r>
    </w:p>
    <w:p w:rsidR="000C6F2A" w:rsidRDefault="004161B4">
      <w:pPr>
        <w:ind w:firstLineChars="500" w:firstLine="1600"/>
        <w:rPr>
          <w:rFonts w:ascii="仿宋" w:eastAsia="仿宋" w:hAnsi="仿宋" w:cs="仿宋"/>
          <w:sz w:val="32"/>
          <w:szCs w:val="32"/>
        </w:rPr>
      </w:pPr>
      <w:r>
        <w:rPr>
          <w:rFonts w:ascii="仿宋" w:eastAsia="仿宋" w:hAnsi="仿宋" w:cs="仿宋"/>
          <w:sz w:val="32"/>
          <w:szCs w:val="32"/>
        </w:rPr>
        <w:t>2</w:t>
      </w:r>
      <w:r>
        <w:rPr>
          <w:rFonts w:ascii="仿宋" w:eastAsia="仿宋" w:hAnsi="仿宋" w:cs="仿宋" w:hint="eastAsia"/>
          <w:sz w:val="32"/>
          <w:szCs w:val="32"/>
        </w:rPr>
        <w:t>、深松深翻作业质量人工抽查方法（试行）</w:t>
      </w:r>
    </w:p>
    <w:p w:rsidR="000C6F2A" w:rsidRDefault="004161B4">
      <w:pPr>
        <w:ind w:firstLineChars="200" w:firstLine="640"/>
        <w:rPr>
          <w:rFonts w:ascii="仿宋" w:eastAsia="仿宋" w:hAnsi="仿宋" w:cs="仿宋"/>
          <w:sz w:val="32"/>
          <w:szCs w:val="32"/>
        </w:rPr>
      </w:pPr>
      <w:r>
        <w:rPr>
          <w:rFonts w:ascii="仿宋" w:eastAsia="仿宋" w:hAnsi="仿宋" w:cs="仿宋" w:hint="eastAsia"/>
          <w:sz w:val="32"/>
          <w:szCs w:val="32"/>
        </w:rPr>
        <w:t>附表：</w:t>
      </w:r>
      <w:r>
        <w:rPr>
          <w:rFonts w:ascii="仿宋" w:eastAsia="仿宋" w:hAnsi="仿宋" w:cs="仿宋"/>
          <w:sz w:val="32"/>
          <w:szCs w:val="32"/>
        </w:rPr>
        <w:t>1</w:t>
      </w:r>
      <w:r>
        <w:rPr>
          <w:rFonts w:ascii="仿宋" w:eastAsia="仿宋" w:hAnsi="仿宋" w:cs="仿宋" w:hint="eastAsia"/>
          <w:sz w:val="32"/>
          <w:szCs w:val="32"/>
        </w:rPr>
        <w:t>、深松深翻远程监测作业机组备案登记表</w:t>
      </w:r>
    </w:p>
    <w:p w:rsidR="000C6F2A" w:rsidRDefault="004161B4">
      <w:pPr>
        <w:ind w:firstLine="645"/>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 xml:space="preserve">    2、深松深翻作业单</w:t>
      </w:r>
    </w:p>
    <w:p w:rsidR="000C6F2A" w:rsidRDefault="004161B4">
      <w:pPr>
        <w:ind w:firstLine="645"/>
        <w:rPr>
          <w:rFonts w:ascii="仿宋" w:eastAsia="仿宋" w:hAnsi="仿宋" w:cs="仿宋"/>
          <w:sz w:val="32"/>
          <w:szCs w:val="32"/>
        </w:rPr>
      </w:pPr>
      <w:r>
        <w:rPr>
          <w:rFonts w:ascii="仿宋" w:eastAsia="仿宋" w:hAnsi="仿宋" w:cs="仿宋" w:hint="eastAsia"/>
          <w:sz w:val="32"/>
          <w:szCs w:val="32"/>
        </w:rPr>
        <w:t xml:space="preserve">      3、人工抽查记录表</w:t>
      </w:r>
    </w:p>
    <w:p w:rsidR="000C6F2A" w:rsidRDefault="004161B4">
      <w:pPr>
        <w:ind w:firstLine="645"/>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 xml:space="preserve"> 4、深松深翻作业验收单</w:t>
      </w:r>
    </w:p>
    <w:p w:rsidR="000C6F2A" w:rsidRDefault="004161B4">
      <w:pPr>
        <w:ind w:firstLine="645"/>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 xml:space="preserve">  5-1、内蒙古2019年深松深翻作业补助资金明细表（作业费全价结算）</w:t>
      </w:r>
    </w:p>
    <w:p w:rsidR="000C6F2A" w:rsidRDefault="004161B4">
      <w:pPr>
        <w:ind w:firstLine="645"/>
        <w:rPr>
          <w:rFonts w:ascii="仿宋" w:eastAsia="仿宋" w:hAnsi="仿宋" w:cs="仿宋"/>
          <w:sz w:val="32"/>
          <w:szCs w:val="32"/>
        </w:rPr>
      </w:pPr>
      <w:r>
        <w:rPr>
          <w:rFonts w:ascii="仿宋" w:eastAsia="仿宋" w:hAnsi="仿宋" w:cs="仿宋" w:hint="eastAsia"/>
          <w:sz w:val="32"/>
          <w:szCs w:val="32"/>
        </w:rPr>
        <w:t xml:space="preserve">      5-2、内蒙古2019年深松深翻作业补助资金明细表（作业费差价结算）</w:t>
      </w:r>
    </w:p>
    <w:p w:rsidR="000C6F2A" w:rsidRDefault="004161B4">
      <w:pPr>
        <w:ind w:firstLine="645"/>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 xml:space="preserve">   6、内蒙古2019年深松深翻作业补助情况汇总表</w:t>
      </w:r>
    </w:p>
    <w:p w:rsidR="000C6F2A" w:rsidRDefault="004161B4">
      <w:pPr>
        <w:ind w:firstLine="645"/>
        <w:rPr>
          <w:rFonts w:ascii="仿宋" w:eastAsia="仿宋" w:hAnsi="仿宋" w:cs="仿宋"/>
          <w:sz w:val="32"/>
          <w:szCs w:val="32"/>
        </w:rPr>
      </w:pPr>
      <w:r>
        <w:rPr>
          <w:rFonts w:ascii="仿宋" w:eastAsia="仿宋" w:hAnsi="仿宋" w:cs="仿宋"/>
          <w:sz w:val="32"/>
          <w:szCs w:val="32"/>
        </w:rPr>
        <w:t xml:space="preserve">      </w:t>
      </w:r>
      <w:r>
        <w:rPr>
          <w:rFonts w:ascii="仿宋" w:eastAsia="仿宋" w:hAnsi="仿宋" w:cs="仿宋" w:hint="eastAsia"/>
          <w:sz w:val="32"/>
          <w:szCs w:val="32"/>
        </w:rPr>
        <w:t>7、内蒙古</w:t>
      </w:r>
      <w:r>
        <w:rPr>
          <w:rFonts w:ascii="仿宋" w:eastAsia="仿宋" w:hAnsi="仿宋" w:cs="仿宋"/>
          <w:sz w:val="32"/>
          <w:szCs w:val="32"/>
        </w:rPr>
        <w:t>201</w:t>
      </w:r>
      <w:r>
        <w:rPr>
          <w:rFonts w:ascii="仿宋" w:eastAsia="仿宋" w:hAnsi="仿宋" w:cs="仿宋" w:hint="eastAsia"/>
          <w:sz w:val="32"/>
          <w:szCs w:val="32"/>
        </w:rPr>
        <w:t>9年深松深翻作业补助试点工作进度表</w:t>
      </w:r>
    </w:p>
    <w:p w:rsidR="000C6F2A" w:rsidRDefault="004161B4">
      <w:pPr>
        <w:widowControl/>
        <w:spacing w:line="432" w:lineRule="auto"/>
        <w:ind w:leftChars="-85" w:left="-178" w:firstLineChars="50" w:firstLine="160"/>
        <w:jc w:val="left"/>
        <w:rPr>
          <w:rFonts w:ascii="仿宋_GB2312" w:eastAsia="仿宋_GB2312" w:hAnsi="新宋体" w:cs="仿宋_GB2312"/>
          <w:sz w:val="32"/>
          <w:szCs w:val="32"/>
        </w:rPr>
      </w:pPr>
      <w:r>
        <w:rPr>
          <w:rFonts w:ascii="仿宋_GB2312" w:eastAsia="仿宋_GB2312" w:hAnsi="新宋体" w:cs="仿宋_GB2312" w:hint="eastAsia"/>
          <w:sz w:val="32"/>
          <w:szCs w:val="32"/>
        </w:rPr>
        <w:lastRenderedPageBreak/>
        <w:t>附件1</w:t>
      </w:r>
      <w:r>
        <w:rPr>
          <w:rFonts w:ascii="仿宋_GB2312" w:eastAsia="仿宋_GB2312" w:hAnsi="新宋体" w:cs="仿宋_GB2312"/>
          <w:sz w:val="32"/>
          <w:szCs w:val="32"/>
        </w:rPr>
        <w:t xml:space="preserve">           </w:t>
      </w:r>
    </w:p>
    <w:p w:rsidR="000C6F2A" w:rsidRDefault="004161B4" w:rsidP="00937930">
      <w:pPr>
        <w:widowControl/>
        <w:spacing w:line="432" w:lineRule="auto"/>
        <w:ind w:leftChars="-85" w:left="-178" w:firstLineChars="50" w:firstLine="161"/>
        <w:jc w:val="center"/>
        <w:rPr>
          <w:rFonts w:ascii="宋体" w:hAnsi="宋体" w:cs="宋体"/>
          <w:b/>
          <w:bCs/>
          <w:sz w:val="32"/>
          <w:szCs w:val="32"/>
        </w:rPr>
      </w:pPr>
      <w:r>
        <w:rPr>
          <w:rFonts w:ascii="宋体" w:hAnsi="宋体" w:cs="宋体" w:hint="eastAsia"/>
          <w:b/>
          <w:bCs/>
          <w:sz w:val="32"/>
          <w:szCs w:val="32"/>
        </w:rPr>
        <w:t>深松深翻作业合同</w:t>
      </w:r>
    </w:p>
    <w:p w:rsidR="000C6F2A" w:rsidRDefault="000C6F2A" w:rsidP="00937930">
      <w:pPr>
        <w:widowControl/>
        <w:spacing w:line="432" w:lineRule="auto"/>
        <w:ind w:leftChars="-85" w:left="-178" w:firstLineChars="50" w:firstLine="161"/>
        <w:jc w:val="center"/>
        <w:rPr>
          <w:rFonts w:ascii="宋体" w:hAnsi="宋体" w:cs="宋体"/>
          <w:b/>
          <w:bCs/>
          <w:sz w:val="32"/>
          <w:szCs w:val="32"/>
        </w:rPr>
      </w:pPr>
    </w:p>
    <w:p w:rsidR="000C6F2A" w:rsidRDefault="004161B4">
      <w:pPr>
        <w:widowControl/>
        <w:spacing w:line="432" w:lineRule="auto"/>
        <w:ind w:leftChars="-85" w:left="-178" w:firstLineChars="50" w:firstLine="140"/>
        <w:rPr>
          <w:rFonts w:ascii="仿宋_GB2312" w:eastAsia="仿宋_GB2312" w:hAnsi="宋体"/>
          <w:sz w:val="28"/>
          <w:szCs w:val="28"/>
        </w:rPr>
      </w:pPr>
      <w:r>
        <w:rPr>
          <w:rFonts w:ascii="仿宋_GB2312" w:eastAsia="仿宋_GB2312" w:hAnsi="宋体" w:hint="eastAsia"/>
          <w:sz w:val="28"/>
          <w:szCs w:val="28"/>
        </w:rPr>
        <w:t>甲方（土地经营者）：</w:t>
      </w:r>
      <w:r>
        <w:rPr>
          <w:rFonts w:ascii="仿宋_GB2312" w:eastAsia="仿宋_GB2312" w:hAnsi="宋体" w:hint="eastAsia"/>
          <w:sz w:val="28"/>
          <w:szCs w:val="28"/>
          <w:u w:val="single"/>
        </w:rPr>
        <w:t xml:space="preserve">  </w:t>
      </w:r>
      <w:r>
        <w:rPr>
          <w:rFonts w:ascii="仿宋_GB2312" w:eastAsia="仿宋_GB2312" w:hAnsi="宋体" w:hint="eastAsia"/>
          <w:sz w:val="28"/>
          <w:szCs w:val="28"/>
          <w:u w:val="single"/>
        </w:rPr>
        <w:tab/>
        <w:t xml:space="preserve">  </w:t>
      </w:r>
    </w:p>
    <w:p w:rsidR="000C6F2A" w:rsidRDefault="004161B4">
      <w:pPr>
        <w:widowControl/>
        <w:spacing w:line="432" w:lineRule="auto"/>
        <w:ind w:leftChars="-85" w:left="-178" w:firstLineChars="50" w:firstLine="140"/>
        <w:rPr>
          <w:rFonts w:ascii="仿宋_GB2312" w:eastAsia="仿宋_GB2312" w:hAnsi="宋体"/>
          <w:sz w:val="28"/>
          <w:szCs w:val="28"/>
        </w:rPr>
      </w:pPr>
      <w:r>
        <w:rPr>
          <w:rFonts w:ascii="仿宋_GB2312" w:eastAsia="仿宋_GB2312" w:hAnsi="宋体" w:hint="eastAsia"/>
          <w:sz w:val="28"/>
          <w:szCs w:val="28"/>
        </w:rPr>
        <w:t>乙方（提供作业服务者）：</w:t>
      </w:r>
      <w:r>
        <w:rPr>
          <w:rFonts w:ascii="仿宋_GB2312" w:eastAsia="仿宋_GB2312" w:hAnsi="宋体" w:hint="eastAsia"/>
          <w:sz w:val="28"/>
          <w:szCs w:val="28"/>
          <w:u w:val="single"/>
        </w:rPr>
        <w:tab/>
      </w:r>
    </w:p>
    <w:p w:rsidR="000C6F2A" w:rsidRDefault="004161B4">
      <w:pPr>
        <w:widowControl/>
        <w:spacing w:line="432" w:lineRule="auto"/>
        <w:ind w:leftChars="-85" w:left="-178" w:firstLineChars="200" w:firstLine="560"/>
        <w:rPr>
          <w:rFonts w:ascii="仿宋_GB2312" w:eastAsia="仿宋_GB2312" w:hAnsi="宋体"/>
          <w:sz w:val="28"/>
          <w:szCs w:val="28"/>
        </w:rPr>
      </w:pPr>
      <w:r>
        <w:rPr>
          <w:rFonts w:ascii="仿宋_GB2312" w:eastAsia="仿宋_GB2312" w:hAnsi="宋体" w:hint="eastAsia"/>
          <w:sz w:val="28"/>
          <w:szCs w:val="28"/>
        </w:rPr>
        <w:t>经双方友好协商，在平等互利的基础上，甲、乙双方达成共同条款如下：</w:t>
      </w:r>
    </w:p>
    <w:p w:rsidR="000C6F2A" w:rsidRDefault="004161B4">
      <w:pPr>
        <w:widowControl/>
        <w:spacing w:line="432" w:lineRule="auto"/>
        <w:ind w:firstLineChars="200" w:firstLine="560"/>
        <w:rPr>
          <w:rFonts w:ascii="仿宋_GB2312" w:eastAsia="仿宋_GB2312" w:hAnsi="宋体"/>
          <w:sz w:val="28"/>
          <w:szCs w:val="28"/>
        </w:rPr>
      </w:pPr>
      <w:r>
        <w:rPr>
          <w:rFonts w:ascii="仿宋_GB2312" w:eastAsia="仿宋_GB2312" w:hAnsi="宋体" w:hint="eastAsia"/>
          <w:sz w:val="28"/>
          <w:szCs w:val="28"/>
        </w:rPr>
        <w:t>1、甲方将以下耕地，委托乙方进行</w:t>
      </w:r>
      <w:r>
        <w:rPr>
          <w:rFonts w:ascii="仿宋_GB2312" w:eastAsia="仿宋_GB2312" w:hAnsi="宋体" w:hint="eastAsia"/>
          <w:sz w:val="28"/>
          <w:szCs w:val="28"/>
          <w:u w:val="single"/>
        </w:rPr>
        <w:t xml:space="preserve">      </w:t>
      </w:r>
      <w:r>
        <w:rPr>
          <w:rFonts w:ascii="仿宋_GB2312" w:eastAsia="仿宋_GB2312" w:hAnsi="宋体" w:hint="eastAsia"/>
          <w:sz w:val="28"/>
          <w:szCs w:val="28"/>
        </w:rPr>
        <w:t>作业（A：深松，B：深翻），作业价格（全价）为</w:t>
      </w:r>
      <w:r>
        <w:rPr>
          <w:rFonts w:ascii="仿宋_GB2312" w:eastAsia="仿宋_GB2312" w:hAnsi="宋体"/>
          <w:sz w:val="28"/>
          <w:szCs w:val="28"/>
          <w:u w:val="single"/>
        </w:rPr>
        <w:t xml:space="preserve">    </w:t>
      </w:r>
      <w:r>
        <w:rPr>
          <w:rFonts w:ascii="仿宋_GB2312" w:eastAsia="仿宋_GB2312" w:hAnsi="宋体" w:hint="eastAsia"/>
          <w:sz w:val="28"/>
          <w:szCs w:val="28"/>
        </w:rPr>
        <w:t>元</w:t>
      </w:r>
      <w:r>
        <w:rPr>
          <w:rFonts w:ascii="仿宋_GB2312" w:eastAsia="仿宋_GB2312" w:hAnsi="宋体"/>
          <w:sz w:val="28"/>
          <w:szCs w:val="28"/>
        </w:rPr>
        <w:t>/</w:t>
      </w:r>
      <w:r>
        <w:rPr>
          <w:rFonts w:ascii="仿宋_GB2312" w:eastAsia="仿宋_GB2312" w:hAnsi="宋体" w:hint="eastAsia"/>
          <w:sz w:val="28"/>
          <w:szCs w:val="28"/>
        </w:rPr>
        <w:t>亩。</w:t>
      </w:r>
    </w:p>
    <w:p w:rsidR="000C6F2A" w:rsidRDefault="004161B4">
      <w:pPr>
        <w:widowControl/>
        <w:spacing w:line="432" w:lineRule="auto"/>
        <w:ind w:firstLineChars="200" w:firstLine="560"/>
        <w:rPr>
          <w:rFonts w:ascii="仿宋_GB2312" w:eastAsia="仿宋_GB2312" w:hAnsi="宋体"/>
          <w:sz w:val="28"/>
          <w:szCs w:val="28"/>
        </w:rPr>
      </w:pPr>
      <w:r>
        <w:rPr>
          <w:rFonts w:ascii="仿宋_GB2312" w:eastAsia="仿宋_GB2312" w:hAnsi="宋体" w:hint="eastAsia"/>
          <w:sz w:val="28"/>
          <w:szCs w:val="28"/>
        </w:rPr>
        <w:t>甲方要在规定时间内将能够实施作业的地块提供给乙方，为乙方开展作业创造方便条件。作业结束后，经双方验收认可后，甲方按</w:t>
      </w:r>
      <w:r>
        <w:rPr>
          <w:rFonts w:ascii="仿宋_GB2312" w:eastAsia="仿宋_GB2312" w:hAnsi="宋体" w:hint="eastAsia"/>
          <w:sz w:val="28"/>
          <w:szCs w:val="28"/>
          <w:u w:val="single"/>
        </w:rPr>
        <w:t xml:space="preserve">  </w:t>
      </w:r>
      <w:r>
        <w:rPr>
          <w:rFonts w:ascii="仿宋_GB2312" w:eastAsia="仿宋_GB2312" w:hAnsi="宋体" w:hint="eastAsia"/>
          <w:sz w:val="28"/>
          <w:szCs w:val="28"/>
        </w:rPr>
        <w:t>方式（A、全价收费方式；B、扣除作业补助的差价收费方式）向乙方支付作业费，补助资金由</w:t>
      </w:r>
      <w:r>
        <w:rPr>
          <w:rFonts w:ascii="仿宋_GB2312" w:eastAsia="仿宋_GB2312" w:hAnsi="宋体"/>
          <w:sz w:val="28"/>
          <w:szCs w:val="28"/>
          <w:u w:val="single"/>
        </w:rPr>
        <w:t xml:space="preserve">    </w:t>
      </w:r>
      <w:r>
        <w:rPr>
          <w:rFonts w:ascii="仿宋_GB2312" w:eastAsia="仿宋_GB2312" w:hAnsi="宋体" w:hint="eastAsia"/>
          <w:sz w:val="28"/>
          <w:szCs w:val="28"/>
        </w:rPr>
        <w:t>方领取。</w:t>
      </w:r>
      <w:r>
        <w:rPr>
          <w:rFonts w:ascii="仿宋_GB2312" w:eastAsia="仿宋_GB2312" w:hAnsi="宋体"/>
          <w:sz w:val="28"/>
          <w:szCs w:val="28"/>
        </w:rPr>
        <w:t>1</w:t>
      </w:r>
      <w:r>
        <w:rPr>
          <w:rFonts w:ascii="仿宋_GB2312" w:eastAsia="仿宋_GB2312" w:hAnsi="宋体" w:hint="eastAsia"/>
          <w:sz w:val="28"/>
          <w:szCs w:val="28"/>
        </w:rPr>
        <w:t>亩</w:t>
      </w:r>
      <w:r>
        <w:rPr>
          <w:rFonts w:ascii="仿宋_GB2312" w:eastAsia="仿宋_GB2312" w:hAnsi="宋体"/>
          <w:sz w:val="28"/>
          <w:szCs w:val="28"/>
        </w:rPr>
        <w:t>=666.7</w:t>
      </w:r>
      <w:r>
        <w:rPr>
          <w:rFonts w:ascii="仿宋_GB2312" w:eastAsia="仿宋_GB2312" w:hAnsi="宋体" w:hint="eastAsia"/>
          <w:sz w:val="28"/>
          <w:szCs w:val="28"/>
        </w:rPr>
        <w:t>平方米。</w:t>
      </w:r>
    </w:p>
    <w:tbl>
      <w:tblPr>
        <w:tblW w:w="8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6"/>
        <w:gridCol w:w="1447"/>
        <w:gridCol w:w="1447"/>
        <w:gridCol w:w="2068"/>
        <w:gridCol w:w="1155"/>
        <w:gridCol w:w="1118"/>
      </w:tblGrid>
      <w:tr w:rsidR="000C6F2A">
        <w:tc>
          <w:tcPr>
            <w:tcW w:w="1446" w:type="dxa"/>
            <w:vAlign w:val="center"/>
          </w:tcPr>
          <w:p w:rsidR="000C6F2A" w:rsidRDefault="004161B4">
            <w:pPr>
              <w:widowControl/>
              <w:spacing w:line="320" w:lineRule="exact"/>
              <w:jc w:val="center"/>
              <w:rPr>
                <w:rFonts w:ascii="仿宋_GB2312" w:eastAsia="仿宋_GB2312" w:hAnsi="宋体"/>
                <w:sz w:val="24"/>
              </w:rPr>
            </w:pPr>
            <w:r>
              <w:rPr>
                <w:rFonts w:ascii="仿宋_GB2312" w:eastAsia="仿宋_GB2312" w:hAnsi="宋体" w:hint="eastAsia"/>
                <w:sz w:val="24"/>
              </w:rPr>
              <w:t>耕地所在旗县（农场）</w:t>
            </w:r>
          </w:p>
        </w:tc>
        <w:tc>
          <w:tcPr>
            <w:tcW w:w="1447" w:type="dxa"/>
            <w:vAlign w:val="center"/>
          </w:tcPr>
          <w:p w:rsidR="000C6F2A" w:rsidRDefault="004161B4">
            <w:pPr>
              <w:widowControl/>
              <w:spacing w:line="320" w:lineRule="exact"/>
              <w:jc w:val="center"/>
              <w:rPr>
                <w:rFonts w:ascii="仿宋_GB2312" w:eastAsia="仿宋_GB2312" w:hAnsi="宋体"/>
                <w:sz w:val="24"/>
              </w:rPr>
            </w:pPr>
            <w:r>
              <w:rPr>
                <w:rFonts w:ascii="仿宋_GB2312" w:eastAsia="仿宋_GB2312" w:hAnsi="宋体" w:hint="eastAsia"/>
                <w:sz w:val="24"/>
              </w:rPr>
              <w:t>耕地所在乡镇（分场）</w:t>
            </w:r>
          </w:p>
        </w:tc>
        <w:tc>
          <w:tcPr>
            <w:tcW w:w="1447" w:type="dxa"/>
            <w:vAlign w:val="center"/>
          </w:tcPr>
          <w:p w:rsidR="000C6F2A" w:rsidRDefault="004161B4">
            <w:pPr>
              <w:widowControl/>
              <w:spacing w:line="320" w:lineRule="exact"/>
              <w:jc w:val="center"/>
              <w:rPr>
                <w:rFonts w:ascii="仿宋_GB2312" w:eastAsia="仿宋_GB2312" w:hAnsi="宋体"/>
                <w:sz w:val="24"/>
              </w:rPr>
            </w:pPr>
            <w:r>
              <w:rPr>
                <w:rFonts w:ascii="仿宋_GB2312" w:eastAsia="仿宋_GB2312" w:hAnsi="宋体" w:hint="eastAsia"/>
                <w:sz w:val="24"/>
              </w:rPr>
              <w:t>耕地所在村（场队）</w:t>
            </w:r>
          </w:p>
        </w:tc>
        <w:tc>
          <w:tcPr>
            <w:tcW w:w="2068" w:type="dxa"/>
            <w:vAlign w:val="center"/>
          </w:tcPr>
          <w:p w:rsidR="000C6F2A" w:rsidRDefault="004161B4">
            <w:pPr>
              <w:widowControl/>
              <w:spacing w:line="320" w:lineRule="exact"/>
              <w:rPr>
                <w:rFonts w:ascii="仿宋_GB2312" w:eastAsia="仿宋_GB2312" w:hAnsi="宋体"/>
                <w:sz w:val="24"/>
              </w:rPr>
            </w:pPr>
            <w:r>
              <w:rPr>
                <w:rFonts w:ascii="仿宋_GB2312" w:eastAsia="仿宋_GB2312" w:hAnsi="宋体" w:hint="eastAsia"/>
                <w:sz w:val="24"/>
              </w:rPr>
              <w:t>耕地位置描述</w:t>
            </w:r>
          </w:p>
        </w:tc>
        <w:tc>
          <w:tcPr>
            <w:tcW w:w="1155" w:type="dxa"/>
            <w:vAlign w:val="center"/>
          </w:tcPr>
          <w:p w:rsidR="000C6F2A" w:rsidRDefault="004161B4">
            <w:pPr>
              <w:widowControl/>
              <w:spacing w:line="320" w:lineRule="exact"/>
              <w:jc w:val="center"/>
              <w:rPr>
                <w:rFonts w:ascii="仿宋_GB2312" w:eastAsia="仿宋_GB2312" w:hAnsi="宋体"/>
                <w:sz w:val="24"/>
              </w:rPr>
            </w:pPr>
            <w:r>
              <w:rPr>
                <w:rFonts w:ascii="仿宋_GB2312" w:eastAsia="仿宋_GB2312" w:hAnsi="宋体" w:hint="eastAsia"/>
                <w:sz w:val="24"/>
              </w:rPr>
              <w:t>耕地面积（亩）</w:t>
            </w:r>
          </w:p>
        </w:tc>
        <w:tc>
          <w:tcPr>
            <w:tcW w:w="1118" w:type="dxa"/>
            <w:vAlign w:val="center"/>
          </w:tcPr>
          <w:p w:rsidR="000C6F2A" w:rsidRDefault="004161B4">
            <w:pPr>
              <w:widowControl/>
              <w:spacing w:line="320" w:lineRule="exact"/>
              <w:jc w:val="center"/>
              <w:rPr>
                <w:rFonts w:ascii="仿宋_GB2312" w:eastAsia="仿宋_GB2312" w:hAnsi="宋体"/>
                <w:sz w:val="24"/>
              </w:rPr>
            </w:pPr>
            <w:r>
              <w:rPr>
                <w:rFonts w:ascii="仿宋_GB2312" w:eastAsia="仿宋_GB2312" w:hAnsi="宋体" w:hint="eastAsia"/>
                <w:sz w:val="24"/>
              </w:rPr>
              <w:t>备注</w:t>
            </w:r>
          </w:p>
        </w:tc>
      </w:tr>
      <w:tr w:rsidR="000C6F2A">
        <w:tc>
          <w:tcPr>
            <w:tcW w:w="1446"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2068" w:type="dxa"/>
          </w:tcPr>
          <w:p w:rsidR="000C6F2A" w:rsidRDefault="000C6F2A">
            <w:pPr>
              <w:widowControl/>
              <w:spacing w:line="432" w:lineRule="auto"/>
              <w:jc w:val="center"/>
              <w:rPr>
                <w:rFonts w:ascii="仿宋_GB2312" w:eastAsia="仿宋_GB2312" w:hAnsi="宋体"/>
                <w:sz w:val="24"/>
              </w:rPr>
            </w:pP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r w:rsidR="000C6F2A">
        <w:tc>
          <w:tcPr>
            <w:tcW w:w="1446"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2068" w:type="dxa"/>
          </w:tcPr>
          <w:p w:rsidR="000C6F2A" w:rsidRDefault="000C6F2A">
            <w:pPr>
              <w:widowControl/>
              <w:spacing w:line="432" w:lineRule="auto"/>
              <w:jc w:val="center"/>
              <w:rPr>
                <w:rFonts w:ascii="仿宋_GB2312" w:eastAsia="仿宋_GB2312" w:hAnsi="宋体"/>
                <w:sz w:val="24"/>
              </w:rPr>
            </w:pP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r w:rsidR="000C6F2A">
        <w:tc>
          <w:tcPr>
            <w:tcW w:w="1446"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2068" w:type="dxa"/>
          </w:tcPr>
          <w:p w:rsidR="000C6F2A" w:rsidRDefault="000C6F2A">
            <w:pPr>
              <w:widowControl/>
              <w:spacing w:line="432" w:lineRule="auto"/>
              <w:jc w:val="center"/>
              <w:rPr>
                <w:rFonts w:ascii="仿宋_GB2312" w:eastAsia="仿宋_GB2312" w:hAnsi="宋体"/>
                <w:sz w:val="24"/>
              </w:rPr>
            </w:pP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r w:rsidR="000C6F2A">
        <w:tc>
          <w:tcPr>
            <w:tcW w:w="1446"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2068" w:type="dxa"/>
          </w:tcPr>
          <w:p w:rsidR="000C6F2A" w:rsidRDefault="000C6F2A">
            <w:pPr>
              <w:widowControl/>
              <w:spacing w:line="432" w:lineRule="auto"/>
              <w:jc w:val="center"/>
              <w:rPr>
                <w:rFonts w:ascii="仿宋_GB2312" w:eastAsia="仿宋_GB2312" w:hAnsi="宋体"/>
                <w:sz w:val="24"/>
              </w:rPr>
            </w:pP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r w:rsidR="000C6F2A">
        <w:tc>
          <w:tcPr>
            <w:tcW w:w="1446" w:type="dxa"/>
          </w:tcPr>
          <w:p w:rsidR="000C6F2A" w:rsidRDefault="004161B4">
            <w:pPr>
              <w:widowControl/>
              <w:spacing w:line="432" w:lineRule="auto"/>
              <w:jc w:val="center"/>
              <w:rPr>
                <w:rFonts w:ascii="宋体" w:cs="宋体"/>
                <w:sz w:val="24"/>
              </w:rPr>
            </w:pPr>
            <w:r>
              <w:rPr>
                <w:rFonts w:ascii="宋体" w:hAnsi="宋体" w:cs="宋体" w:hint="eastAsia"/>
                <w:sz w:val="24"/>
              </w:rPr>
              <w:t>︰</w:t>
            </w:r>
          </w:p>
        </w:tc>
        <w:tc>
          <w:tcPr>
            <w:tcW w:w="1447" w:type="dxa"/>
          </w:tcPr>
          <w:p w:rsidR="000C6F2A" w:rsidRDefault="000C6F2A">
            <w:pPr>
              <w:widowControl/>
              <w:spacing w:line="432" w:lineRule="auto"/>
              <w:jc w:val="center"/>
              <w:rPr>
                <w:rFonts w:ascii="仿宋_GB2312" w:eastAsia="仿宋_GB2312" w:hAnsi="宋体"/>
                <w:sz w:val="24"/>
              </w:rPr>
            </w:pPr>
          </w:p>
        </w:tc>
        <w:tc>
          <w:tcPr>
            <w:tcW w:w="1447" w:type="dxa"/>
          </w:tcPr>
          <w:p w:rsidR="000C6F2A" w:rsidRDefault="000C6F2A">
            <w:pPr>
              <w:widowControl/>
              <w:spacing w:line="432" w:lineRule="auto"/>
              <w:jc w:val="center"/>
              <w:rPr>
                <w:rFonts w:ascii="仿宋_GB2312" w:eastAsia="仿宋_GB2312" w:hAnsi="宋体"/>
                <w:sz w:val="24"/>
              </w:rPr>
            </w:pPr>
          </w:p>
        </w:tc>
        <w:tc>
          <w:tcPr>
            <w:tcW w:w="2068" w:type="dxa"/>
          </w:tcPr>
          <w:p w:rsidR="000C6F2A" w:rsidRDefault="000C6F2A">
            <w:pPr>
              <w:widowControl/>
              <w:spacing w:line="432" w:lineRule="auto"/>
              <w:jc w:val="center"/>
              <w:rPr>
                <w:rFonts w:ascii="仿宋_GB2312" w:eastAsia="仿宋_GB2312" w:hAnsi="宋体"/>
                <w:sz w:val="24"/>
              </w:rPr>
            </w:pP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r w:rsidR="000C6F2A">
        <w:tc>
          <w:tcPr>
            <w:tcW w:w="1446" w:type="dxa"/>
          </w:tcPr>
          <w:p w:rsidR="000C6F2A" w:rsidRDefault="004161B4">
            <w:pPr>
              <w:widowControl/>
              <w:spacing w:line="432" w:lineRule="auto"/>
              <w:jc w:val="center"/>
              <w:rPr>
                <w:rFonts w:ascii="仿宋_GB2312" w:eastAsia="仿宋_GB2312" w:hAnsi="宋体"/>
                <w:sz w:val="24"/>
              </w:rPr>
            </w:pPr>
            <w:r>
              <w:rPr>
                <w:rFonts w:ascii="仿宋_GB2312" w:eastAsia="仿宋_GB2312" w:hAnsi="宋体" w:hint="eastAsia"/>
                <w:sz w:val="24"/>
              </w:rPr>
              <w:t>合计</w:t>
            </w:r>
          </w:p>
        </w:tc>
        <w:tc>
          <w:tcPr>
            <w:tcW w:w="1447" w:type="dxa"/>
          </w:tcPr>
          <w:p w:rsidR="000C6F2A" w:rsidRDefault="004161B4">
            <w:pPr>
              <w:widowControl/>
              <w:spacing w:line="432" w:lineRule="auto"/>
              <w:jc w:val="center"/>
              <w:rPr>
                <w:rFonts w:ascii="仿宋_GB2312" w:eastAsia="仿宋_GB2312" w:hAnsi="宋体"/>
                <w:sz w:val="24"/>
              </w:rPr>
            </w:pPr>
            <w:r>
              <w:rPr>
                <w:rFonts w:ascii="仿宋_GB2312" w:eastAsia="仿宋_GB2312" w:hAnsi="宋体"/>
                <w:sz w:val="24"/>
              </w:rPr>
              <w:t>——</w:t>
            </w:r>
          </w:p>
        </w:tc>
        <w:tc>
          <w:tcPr>
            <w:tcW w:w="1447" w:type="dxa"/>
          </w:tcPr>
          <w:p w:rsidR="000C6F2A" w:rsidRDefault="004161B4">
            <w:pPr>
              <w:widowControl/>
              <w:spacing w:line="432" w:lineRule="auto"/>
              <w:jc w:val="center"/>
              <w:rPr>
                <w:rFonts w:ascii="仿宋_GB2312" w:eastAsia="仿宋_GB2312" w:hAnsi="宋体"/>
                <w:sz w:val="24"/>
              </w:rPr>
            </w:pPr>
            <w:r>
              <w:rPr>
                <w:rFonts w:ascii="仿宋_GB2312" w:eastAsia="仿宋_GB2312" w:hAnsi="宋体"/>
                <w:sz w:val="24"/>
              </w:rPr>
              <w:t>——</w:t>
            </w:r>
          </w:p>
        </w:tc>
        <w:tc>
          <w:tcPr>
            <w:tcW w:w="2068" w:type="dxa"/>
          </w:tcPr>
          <w:p w:rsidR="000C6F2A" w:rsidRDefault="004161B4">
            <w:pPr>
              <w:widowControl/>
              <w:spacing w:line="432" w:lineRule="auto"/>
              <w:jc w:val="center"/>
              <w:rPr>
                <w:rFonts w:ascii="仿宋_GB2312" w:eastAsia="仿宋_GB2312" w:hAnsi="宋体"/>
                <w:sz w:val="24"/>
              </w:rPr>
            </w:pPr>
            <w:r>
              <w:rPr>
                <w:rFonts w:ascii="仿宋_GB2312" w:eastAsia="仿宋_GB2312" w:hAnsi="宋体"/>
                <w:sz w:val="24"/>
              </w:rPr>
              <w:t>——</w:t>
            </w:r>
          </w:p>
        </w:tc>
        <w:tc>
          <w:tcPr>
            <w:tcW w:w="1155" w:type="dxa"/>
          </w:tcPr>
          <w:p w:rsidR="000C6F2A" w:rsidRDefault="000C6F2A">
            <w:pPr>
              <w:widowControl/>
              <w:spacing w:line="432" w:lineRule="auto"/>
              <w:jc w:val="center"/>
              <w:rPr>
                <w:rFonts w:ascii="仿宋_GB2312" w:eastAsia="仿宋_GB2312" w:hAnsi="宋体"/>
                <w:sz w:val="24"/>
              </w:rPr>
            </w:pPr>
          </w:p>
        </w:tc>
        <w:tc>
          <w:tcPr>
            <w:tcW w:w="1118" w:type="dxa"/>
          </w:tcPr>
          <w:p w:rsidR="000C6F2A" w:rsidRDefault="000C6F2A">
            <w:pPr>
              <w:widowControl/>
              <w:spacing w:line="432" w:lineRule="auto"/>
              <w:jc w:val="center"/>
              <w:rPr>
                <w:rFonts w:ascii="仿宋_GB2312" w:eastAsia="仿宋_GB2312" w:hAnsi="宋体"/>
                <w:sz w:val="24"/>
              </w:rPr>
            </w:pPr>
          </w:p>
        </w:tc>
      </w:tr>
    </w:tbl>
    <w:p w:rsidR="000C6F2A" w:rsidRDefault="004161B4">
      <w:pPr>
        <w:widowControl/>
        <w:spacing w:line="432" w:lineRule="auto"/>
        <w:ind w:leftChars="-85" w:left="-178" w:firstLineChars="200" w:firstLine="560"/>
        <w:rPr>
          <w:rFonts w:ascii="仿宋_GB2312" w:eastAsia="仿宋_GB2312" w:hAnsi="宋体"/>
          <w:sz w:val="28"/>
          <w:szCs w:val="28"/>
        </w:rPr>
      </w:pPr>
      <w:r>
        <w:rPr>
          <w:rFonts w:ascii="仿宋_GB2312" w:eastAsia="仿宋_GB2312" w:hAnsi="宋体" w:hint="eastAsia"/>
          <w:sz w:val="28"/>
          <w:szCs w:val="28"/>
        </w:rPr>
        <w:t>2、乙方按照农艺要求保证作业质量，</w:t>
      </w:r>
      <w:r>
        <w:rPr>
          <w:rFonts w:ascii="仿宋_GB2312" w:eastAsia="仿宋_GB2312" w:hAnsi="新宋体" w:cs="仿宋_GB2312" w:hint="eastAsia"/>
          <w:sz w:val="28"/>
          <w:szCs w:val="28"/>
        </w:rPr>
        <w:t>作业深度达到</w:t>
      </w:r>
      <w:r>
        <w:rPr>
          <w:rFonts w:ascii="仿宋_GB2312" w:eastAsia="仿宋_GB2312" w:hAnsi="新宋体" w:cs="仿宋_GB2312" w:hint="eastAsia"/>
          <w:sz w:val="28"/>
          <w:szCs w:val="28"/>
          <w:u w:val="single"/>
        </w:rPr>
        <w:t xml:space="preserve">     </w:t>
      </w:r>
      <w:r>
        <w:rPr>
          <w:rFonts w:ascii="仿宋_GB2312" w:eastAsia="仿宋_GB2312" w:hAnsi="新宋体" w:cs="仿宋_GB2312" w:hint="eastAsia"/>
          <w:sz w:val="28"/>
          <w:szCs w:val="28"/>
        </w:rPr>
        <w:t>厘米以上，且作业后地块要达到田面平整，没有漏耕，深浅一致。</w:t>
      </w:r>
    </w:p>
    <w:p w:rsidR="000C6F2A" w:rsidRDefault="004161B4">
      <w:pPr>
        <w:widowControl/>
        <w:spacing w:line="432" w:lineRule="auto"/>
        <w:ind w:leftChars="-85" w:left="-178" w:firstLineChars="200" w:firstLine="560"/>
        <w:rPr>
          <w:rFonts w:ascii="仿宋_GB2312" w:eastAsia="仿宋_GB2312" w:hAnsi="宋体"/>
          <w:sz w:val="28"/>
          <w:szCs w:val="28"/>
        </w:rPr>
      </w:pPr>
      <w:r>
        <w:rPr>
          <w:rFonts w:ascii="仿宋_GB2312" w:eastAsia="仿宋_GB2312" w:hAnsi="宋体" w:hint="eastAsia"/>
          <w:sz w:val="28"/>
          <w:szCs w:val="28"/>
        </w:rPr>
        <w:lastRenderedPageBreak/>
        <w:t>3、乙方作业机组已经安装远程监测设备，并在旗县农机化主管部门登记备案，能够保证正常作业、适时监测及数据上传。</w:t>
      </w:r>
    </w:p>
    <w:p w:rsidR="000C6F2A" w:rsidRDefault="004161B4">
      <w:pPr>
        <w:widowControl/>
        <w:spacing w:line="432" w:lineRule="auto"/>
        <w:ind w:leftChars="-85" w:left="-178" w:firstLineChars="200" w:firstLine="560"/>
        <w:rPr>
          <w:rFonts w:ascii="仿宋_GB2312" w:eastAsia="仿宋_GB2312" w:hAnsi="宋体"/>
          <w:sz w:val="28"/>
          <w:szCs w:val="28"/>
        </w:rPr>
      </w:pPr>
      <w:r>
        <w:rPr>
          <w:rFonts w:ascii="仿宋_GB2312" w:eastAsia="仿宋_GB2312" w:hAnsi="宋体" w:hint="eastAsia"/>
          <w:sz w:val="28"/>
          <w:szCs w:val="28"/>
        </w:rPr>
        <w:t>4、乙方作业机组为</w:t>
      </w:r>
      <w:r>
        <w:rPr>
          <w:rFonts w:ascii="仿宋_GB2312" w:eastAsia="仿宋_GB2312" w:hAnsi="宋体"/>
          <w:sz w:val="28"/>
          <w:szCs w:val="28"/>
          <w:u w:val="single"/>
        </w:rPr>
        <w:t xml:space="preserve">          </w:t>
      </w:r>
      <w:r>
        <w:rPr>
          <w:rFonts w:ascii="仿宋_GB2312" w:eastAsia="仿宋_GB2312" w:hAnsi="宋体" w:hint="eastAsia"/>
          <w:sz w:val="28"/>
          <w:szCs w:val="28"/>
        </w:rPr>
        <w:t>马力拖拉机配套幅宽为</w:t>
      </w:r>
      <w:r>
        <w:rPr>
          <w:rFonts w:ascii="仿宋_GB2312" w:eastAsia="仿宋_GB2312" w:hAnsi="宋体"/>
          <w:sz w:val="28"/>
          <w:szCs w:val="28"/>
          <w:u w:val="single"/>
        </w:rPr>
        <w:t xml:space="preserve">        </w:t>
      </w:r>
      <w:r>
        <w:rPr>
          <w:rFonts w:ascii="仿宋_GB2312" w:eastAsia="仿宋_GB2312" w:hAnsi="宋体" w:hint="eastAsia"/>
          <w:sz w:val="28"/>
          <w:szCs w:val="28"/>
        </w:rPr>
        <w:t>米（</w:t>
      </w:r>
      <w:r>
        <w:rPr>
          <w:rFonts w:ascii="仿宋_GB2312" w:eastAsia="仿宋_GB2312" w:hAnsi="宋体"/>
          <w:sz w:val="28"/>
          <w:szCs w:val="28"/>
        </w:rPr>
        <w:t>m</w:t>
      </w:r>
      <w:r>
        <w:rPr>
          <w:rFonts w:ascii="仿宋_GB2312" w:eastAsia="仿宋_GB2312" w:hAnsi="宋体" w:hint="eastAsia"/>
          <w:sz w:val="28"/>
          <w:szCs w:val="28"/>
        </w:rPr>
        <w:t>）的具有</w:t>
      </w:r>
      <w:r>
        <w:rPr>
          <w:rFonts w:ascii="仿宋_GB2312" w:eastAsia="仿宋_GB2312" w:hAnsi="宋体"/>
          <w:sz w:val="28"/>
          <w:szCs w:val="28"/>
          <w:u w:val="single"/>
        </w:rPr>
        <w:t xml:space="preserve">          </w:t>
      </w:r>
      <w:r>
        <w:rPr>
          <w:rFonts w:ascii="仿宋_GB2312" w:eastAsia="仿宋_GB2312" w:hAnsi="宋体" w:hint="eastAsia"/>
          <w:sz w:val="28"/>
          <w:szCs w:val="28"/>
        </w:rPr>
        <w:t>功能的深松机或铧式犁。</w:t>
      </w:r>
    </w:p>
    <w:p w:rsidR="000C6F2A" w:rsidRDefault="004161B4">
      <w:pPr>
        <w:widowControl/>
        <w:spacing w:line="432" w:lineRule="auto"/>
        <w:ind w:leftChars="-85" w:left="-178" w:firstLineChars="200" w:firstLine="560"/>
        <w:rPr>
          <w:rFonts w:ascii="仿宋_GB2312" w:eastAsia="仿宋_GB2312" w:hAnsi="宋体"/>
          <w:sz w:val="28"/>
          <w:szCs w:val="28"/>
        </w:rPr>
      </w:pPr>
      <w:r>
        <w:rPr>
          <w:rFonts w:ascii="仿宋_GB2312" w:eastAsia="仿宋_GB2312" w:hAnsi="宋体" w:hint="eastAsia"/>
          <w:sz w:val="28"/>
          <w:szCs w:val="28"/>
        </w:rPr>
        <w:t>注：功能分为单一深松作业（</w:t>
      </w:r>
      <w:r>
        <w:rPr>
          <w:rFonts w:ascii="仿宋_GB2312" w:eastAsia="仿宋_GB2312" w:hAnsi="宋体"/>
          <w:sz w:val="28"/>
          <w:szCs w:val="28"/>
        </w:rPr>
        <w:t>A</w:t>
      </w:r>
      <w:r>
        <w:rPr>
          <w:rFonts w:ascii="仿宋_GB2312" w:eastAsia="仿宋_GB2312" w:hAnsi="宋体" w:hint="eastAsia"/>
          <w:sz w:val="28"/>
          <w:szCs w:val="28"/>
        </w:rPr>
        <w:t>）、深松整地联合作业</w:t>
      </w:r>
      <w:r>
        <w:rPr>
          <w:rFonts w:ascii="仿宋_GB2312" w:eastAsia="仿宋_GB2312" w:hAnsi="宋体"/>
          <w:sz w:val="28"/>
          <w:szCs w:val="28"/>
        </w:rPr>
        <w:t>(B)[</w:t>
      </w:r>
      <w:r>
        <w:rPr>
          <w:rFonts w:ascii="仿宋_GB2312" w:eastAsia="仿宋_GB2312" w:hAnsi="宋体" w:hint="eastAsia"/>
          <w:sz w:val="28"/>
          <w:szCs w:val="28"/>
        </w:rPr>
        <w:t>深松</w:t>
      </w:r>
      <w:r>
        <w:rPr>
          <w:rFonts w:ascii="仿宋_GB2312" w:eastAsia="仿宋_GB2312" w:hAnsi="宋体"/>
          <w:sz w:val="28"/>
          <w:szCs w:val="28"/>
        </w:rPr>
        <w:t>+</w:t>
      </w:r>
      <w:r>
        <w:rPr>
          <w:rFonts w:ascii="仿宋_GB2312" w:eastAsia="仿宋_GB2312" w:hAnsi="宋体" w:hint="eastAsia"/>
          <w:sz w:val="28"/>
          <w:szCs w:val="28"/>
        </w:rPr>
        <w:t>旋耕作业</w:t>
      </w:r>
      <w:r>
        <w:rPr>
          <w:rFonts w:ascii="仿宋_GB2312" w:eastAsia="仿宋_GB2312" w:hAnsi="宋体"/>
          <w:sz w:val="28"/>
          <w:szCs w:val="28"/>
        </w:rPr>
        <w:t>(B1)</w:t>
      </w:r>
      <w:r>
        <w:rPr>
          <w:rFonts w:ascii="仿宋_GB2312" w:eastAsia="仿宋_GB2312" w:hAnsi="宋体" w:hint="eastAsia"/>
          <w:sz w:val="28"/>
          <w:szCs w:val="28"/>
        </w:rPr>
        <w:t>、深松</w:t>
      </w:r>
      <w:r>
        <w:rPr>
          <w:rFonts w:ascii="仿宋_GB2312" w:eastAsia="仿宋_GB2312" w:hAnsi="宋体"/>
          <w:sz w:val="28"/>
          <w:szCs w:val="28"/>
        </w:rPr>
        <w:t>+</w:t>
      </w:r>
      <w:r>
        <w:rPr>
          <w:rFonts w:ascii="仿宋_GB2312" w:eastAsia="仿宋_GB2312" w:hAnsi="宋体" w:hint="eastAsia"/>
          <w:sz w:val="28"/>
          <w:szCs w:val="28"/>
        </w:rPr>
        <w:t>灭茬</w:t>
      </w:r>
      <w:r>
        <w:rPr>
          <w:rFonts w:ascii="仿宋_GB2312" w:eastAsia="仿宋_GB2312" w:hAnsi="宋体"/>
          <w:sz w:val="28"/>
          <w:szCs w:val="28"/>
        </w:rPr>
        <w:t>+</w:t>
      </w:r>
      <w:r>
        <w:rPr>
          <w:rFonts w:ascii="仿宋_GB2312" w:eastAsia="仿宋_GB2312" w:hAnsi="宋体" w:hint="eastAsia"/>
          <w:sz w:val="28"/>
          <w:szCs w:val="28"/>
        </w:rPr>
        <w:t>旋耕作业</w:t>
      </w:r>
      <w:r>
        <w:rPr>
          <w:rFonts w:ascii="仿宋_GB2312" w:eastAsia="仿宋_GB2312" w:hAnsi="宋体"/>
          <w:sz w:val="28"/>
          <w:szCs w:val="28"/>
        </w:rPr>
        <w:t>(B2)</w:t>
      </w:r>
      <w:r>
        <w:rPr>
          <w:rFonts w:ascii="仿宋_GB2312" w:eastAsia="仿宋_GB2312" w:hAnsi="宋体" w:hint="eastAsia"/>
          <w:sz w:val="28"/>
          <w:szCs w:val="28"/>
        </w:rPr>
        <w:t>、深松</w:t>
      </w:r>
      <w:r>
        <w:rPr>
          <w:rFonts w:ascii="仿宋_GB2312" w:eastAsia="仿宋_GB2312" w:hAnsi="宋体"/>
          <w:sz w:val="28"/>
          <w:szCs w:val="28"/>
        </w:rPr>
        <w:t>+</w:t>
      </w:r>
      <w:r>
        <w:rPr>
          <w:rFonts w:ascii="仿宋_GB2312" w:eastAsia="仿宋_GB2312" w:hAnsi="宋体" w:hint="eastAsia"/>
          <w:sz w:val="28"/>
          <w:szCs w:val="28"/>
        </w:rPr>
        <w:t>其它多项复式作业</w:t>
      </w:r>
      <w:r>
        <w:rPr>
          <w:rFonts w:ascii="仿宋_GB2312" w:eastAsia="仿宋_GB2312" w:hAnsi="宋体"/>
          <w:sz w:val="28"/>
          <w:szCs w:val="28"/>
        </w:rPr>
        <w:t>(B</w:t>
      </w:r>
      <w:r>
        <w:rPr>
          <w:rFonts w:ascii="仿宋_GB2312" w:eastAsia="仿宋_GB2312" w:hAnsi="宋体" w:hint="eastAsia"/>
          <w:sz w:val="28"/>
          <w:szCs w:val="28"/>
        </w:rPr>
        <w:t>3</w:t>
      </w:r>
      <w:r>
        <w:rPr>
          <w:rFonts w:ascii="仿宋_GB2312" w:eastAsia="仿宋_GB2312" w:hAnsi="宋体"/>
          <w:sz w:val="28"/>
          <w:szCs w:val="28"/>
        </w:rPr>
        <w:t>)</w:t>
      </w:r>
      <w:r>
        <w:rPr>
          <w:rFonts w:ascii="仿宋_GB2312" w:eastAsia="仿宋_GB2312" w:hAnsi="宋体" w:hint="eastAsia"/>
          <w:sz w:val="28"/>
          <w:szCs w:val="28"/>
        </w:rPr>
        <w:t>、铧式犁（C）</w:t>
      </w:r>
      <w:r>
        <w:rPr>
          <w:rFonts w:ascii="仿宋_GB2312" w:eastAsia="仿宋_GB2312" w:hAnsi="宋体"/>
          <w:sz w:val="28"/>
          <w:szCs w:val="28"/>
        </w:rPr>
        <w:t>]</w:t>
      </w:r>
      <w:r>
        <w:rPr>
          <w:rFonts w:ascii="仿宋_GB2312" w:eastAsia="仿宋_GB2312" w:hAnsi="宋体" w:hint="eastAsia"/>
          <w:sz w:val="28"/>
          <w:szCs w:val="28"/>
        </w:rPr>
        <w:t>。</w:t>
      </w:r>
    </w:p>
    <w:p w:rsidR="000C6F2A" w:rsidRDefault="004161B4">
      <w:pPr>
        <w:widowControl/>
        <w:spacing w:line="432" w:lineRule="auto"/>
        <w:ind w:firstLine="648"/>
        <w:rPr>
          <w:rFonts w:ascii="仿宋_GB2312" w:eastAsia="仿宋_GB2312" w:hAnsi="宋体"/>
          <w:sz w:val="28"/>
          <w:szCs w:val="28"/>
        </w:rPr>
      </w:pPr>
      <w:r>
        <w:rPr>
          <w:rFonts w:ascii="仿宋_GB2312" w:eastAsia="仿宋_GB2312" w:hAnsi="宋体" w:hint="eastAsia"/>
          <w:sz w:val="28"/>
          <w:szCs w:val="28"/>
        </w:rPr>
        <w:t>5、任何一方违约所造成的损失，均由违约方负责赔偿。</w:t>
      </w:r>
    </w:p>
    <w:p w:rsidR="000C6F2A" w:rsidRDefault="004161B4">
      <w:pPr>
        <w:widowControl/>
        <w:spacing w:line="432" w:lineRule="auto"/>
        <w:ind w:firstLine="648"/>
        <w:rPr>
          <w:rFonts w:ascii="仿宋_GB2312" w:eastAsia="仿宋_GB2312" w:hAnsi="宋体"/>
          <w:sz w:val="28"/>
          <w:szCs w:val="28"/>
        </w:rPr>
      </w:pPr>
      <w:r>
        <w:rPr>
          <w:rFonts w:ascii="仿宋_GB2312" w:eastAsia="仿宋_GB2312" w:hAnsi="宋体" w:hint="eastAsia"/>
          <w:sz w:val="28"/>
          <w:szCs w:val="28"/>
        </w:rPr>
        <w:t>6、因天气等不可抗力或其它意外事件使得本合同无法履行的，可以解除本合同，双方不承担违约责任。</w:t>
      </w:r>
    </w:p>
    <w:p w:rsidR="000C6F2A" w:rsidRDefault="004161B4">
      <w:pPr>
        <w:widowControl/>
        <w:spacing w:line="432" w:lineRule="auto"/>
        <w:ind w:firstLine="648"/>
        <w:rPr>
          <w:rFonts w:ascii="仿宋_GB2312" w:eastAsia="仿宋_GB2312" w:hAnsi="宋体"/>
          <w:sz w:val="28"/>
          <w:szCs w:val="28"/>
        </w:rPr>
      </w:pPr>
      <w:r>
        <w:rPr>
          <w:rFonts w:ascii="仿宋_GB2312" w:eastAsia="仿宋_GB2312" w:hAnsi="宋体" w:hint="eastAsia"/>
          <w:sz w:val="28"/>
          <w:szCs w:val="28"/>
        </w:rPr>
        <w:t>7、其它约定。</w:t>
      </w:r>
    </w:p>
    <w:p w:rsidR="000C6F2A" w:rsidRDefault="004161B4" w:rsidP="000C2148">
      <w:pPr>
        <w:ind w:firstLineChars="200" w:firstLine="560"/>
        <w:jc w:val="left"/>
        <w:outlineLvl w:val="0"/>
        <w:rPr>
          <w:rFonts w:ascii="仿宋_GB2312" w:eastAsia="仿宋_GB2312" w:hAnsi="宋体"/>
          <w:sz w:val="28"/>
          <w:szCs w:val="28"/>
        </w:rPr>
      </w:pPr>
      <w:r>
        <w:rPr>
          <w:rFonts w:ascii="仿宋_GB2312" w:eastAsia="仿宋_GB2312" w:hAnsi="宋体" w:hint="eastAsia"/>
          <w:sz w:val="28"/>
          <w:szCs w:val="28"/>
        </w:rPr>
        <w:t>本合同一式叁份，经甲、乙双方签字（盖章）后生效，具有同等法律效力，单方更改无效。甲、乙双方各一份，另一份由乙方与《农机作业单》一并报旗县农机化主管部门。旗县农机化主管部门按照最终核定的合格面积兑付补助资金。甲、乙双方发生纠纷，可向村委会或乡镇人民政府申请调解，也可向当地合同仲裁机构或人民法院提出仲裁或诉讼。</w:t>
      </w:r>
    </w:p>
    <w:p w:rsidR="000C6F2A" w:rsidRDefault="004161B4" w:rsidP="000C2148">
      <w:pPr>
        <w:widowControl/>
        <w:rPr>
          <w:rFonts w:ascii="仿宋_GB2312" w:eastAsia="仿宋_GB2312" w:hAnsi="宋体"/>
          <w:sz w:val="28"/>
          <w:szCs w:val="28"/>
        </w:rPr>
      </w:pPr>
      <w:r>
        <w:rPr>
          <w:rFonts w:ascii="仿宋_GB2312" w:eastAsia="仿宋_GB2312" w:hAnsi="宋体" w:hint="eastAsia"/>
          <w:sz w:val="28"/>
          <w:szCs w:val="28"/>
        </w:rPr>
        <w:t>甲方负责人签字：</w:t>
      </w:r>
      <w:r>
        <w:rPr>
          <w:rFonts w:ascii="仿宋_GB2312" w:eastAsia="仿宋_GB2312" w:hAnsi="宋体"/>
          <w:sz w:val="28"/>
          <w:szCs w:val="28"/>
        </w:rPr>
        <w:t xml:space="preserve">              </w:t>
      </w:r>
      <w:r>
        <w:rPr>
          <w:rFonts w:ascii="仿宋_GB2312" w:eastAsia="仿宋_GB2312" w:hAnsi="宋体" w:hint="eastAsia"/>
          <w:sz w:val="28"/>
          <w:szCs w:val="28"/>
        </w:rPr>
        <w:t>身份证号码：</w:t>
      </w:r>
    </w:p>
    <w:p w:rsidR="000C6F2A" w:rsidRDefault="004161B4" w:rsidP="000C2148">
      <w:pPr>
        <w:widowControl/>
        <w:rPr>
          <w:rFonts w:ascii="仿宋_GB2312" w:eastAsia="仿宋_GB2312" w:hAnsi="宋体"/>
          <w:sz w:val="28"/>
          <w:szCs w:val="28"/>
        </w:rPr>
      </w:pPr>
      <w:r>
        <w:rPr>
          <w:rFonts w:ascii="仿宋_GB2312" w:eastAsia="仿宋_GB2312" w:hAnsi="宋体" w:hint="eastAsia"/>
          <w:sz w:val="28"/>
          <w:szCs w:val="28"/>
        </w:rPr>
        <w:t>手机号码：</w:t>
      </w:r>
      <w:r>
        <w:rPr>
          <w:rFonts w:ascii="仿宋_GB2312" w:eastAsia="仿宋_GB2312" w:hAnsi="宋体"/>
          <w:sz w:val="28"/>
          <w:szCs w:val="28"/>
        </w:rPr>
        <w:t xml:space="preserve">                         </w:t>
      </w:r>
      <w:r>
        <w:rPr>
          <w:rFonts w:ascii="仿宋_GB2312" w:eastAsia="仿宋_GB2312" w:hAnsi="宋体" w:hint="eastAsia"/>
          <w:sz w:val="28"/>
          <w:szCs w:val="28"/>
        </w:rPr>
        <w:t>年</w:t>
      </w:r>
      <w:r>
        <w:rPr>
          <w:rFonts w:ascii="仿宋_GB2312" w:eastAsia="仿宋_GB2312" w:hAnsi="宋体"/>
          <w:sz w:val="28"/>
          <w:szCs w:val="28"/>
        </w:rPr>
        <w:t xml:space="preserve">    </w:t>
      </w:r>
      <w:r>
        <w:rPr>
          <w:rFonts w:ascii="仿宋_GB2312" w:eastAsia="仿宋_GB2312" w:hAnsi="宋体" w:hint="eastAsia"/>
          <w:sz w:val="28"/>
          <w:szCs w:val="28"/>
        </w:rPr>
        <w:t>月</w:t>
      </w:r>
      <w:r>
        <w:rPr>
          <w:rFonts w:ascii="仿宋_GB2312" w:eastAsia="仿宋_GB2312" w:hAnsi="宋体"/>
          <w:sz w:val="28"/>
          <w:szCs w:val="28"/>
        </w:rPr>
        <w:t xml:space="preserve">  </w:t>
      </w:r>
      <w:r>
        <w:rPr>
          <w:rFonts w:ascii="仿宋_GB2312" w:eastAsia="仿宋_GB2312" w:hAnsi="宋体" w:hint="eastAsia"/>
          <w:sz w:val="28"/>
          <w:szCs w:val="28"/>
        </w:rPr>
        <w:t>日</w:t>
      </w:r>
    </w:p>
    <w:p w:rsidR="000C6F2A" w:rsidRDefault="004161B4" w:rsidP="000C2148">
      <w:pPr>
        <w:widowControl/>
        <w:rPr>
          <w:rFonts w:ascii="仿宋_GB2312" w:eastAsia="仿宋_GB2312" w:hAnsi="宋体"/>
          <w:sz w:val="28"/>
          <w:szCs w:val="28"/>
        </w:rPr>
      </w:pPr>
      <w:r>
        <w:rPr>
          <w:rFonts w:ascii="仿宋_GB2312" w:eastAsia="仿宋_GB2312" w:hAnsi="宋体" w:hint="eastAsia"/>
          <w:sz w:val="28"/>
          <w:szCs w:val="28"/>
        </w:rPr>
        <w:t>乙方负责人签字：</w:t>
      </w:r>
      <w:r>
        <w:rPr>
          <w:rFonts w:ascii="仿宋_GB2312" w:eastAsia="仿宋_GB2312" w:hAnsi="宋体"/>
          <w:sz w:val="28"/>
          <w:szCs w:val="28"/>
        </w:rPr>
        <w:t xml:space="preserve">             </w:t>
      </w:r>
      <w:r>
        <w:rPr>
          <w:rFonts w:ascii="仿宋_GB2312" w:eastAsia="仿宋_GB2312" w:hAnsi="宋体" w:hint="eastAsia"/>
          <w:sz w:val="28"/>
          <w:szCs w:val="28"/>
        </w:rPr>
        <w:t>身份证号码：</w:t>
      </w:r>
    </w:p>
    <w:p w:rsidR="000C6F2A" w:rsidRDefault="004161B4" w:rsidP="000C2148">
      <w:pPr>
        <w:widowControl/>
        <w:rPr>
          <w:rFonts w:ascii="仿宋_GB2312" w:eastAsia="仿宋_GB2312" w:hAnsi="宋体"/>
          <w:sz w:val="28"/>
          <w:szCs w:val="28"/>
        </w:rPr>
      </w:pPr>
      <w:r>
        <w:rPr>
          <w:rFonts w:ascii="仿宋_GB2312" w:eastAsia="仿宋_GB2312" w:hAnsi="宋体" w:hint="eastAsia"/>
          <w:sz w:val="28"/>
          <w:szCs w:val="28"/>
        </w:rPr>
        <w:t>手机号码：</w:t>
      </w:r>
      <w:r>
        <w:rPr>
          <w:rFonts w:ascii="仿宋_GB2312" w:eastAsia="仿宋_GB2312" w:hAnsi="宋体"/>
          <w:sz w:val="28"/>
          <w:szCs w:val="28"/>
        </w:rPr>
        <w:t xml:space="preserve">                         </w:t>
      </w:r>
      <w:r>
        <w:rPr>
          <w:rFonts w:ascii="仿宋_GB2312" w:eastAsia="仿宋_GB2312" w:hAnsi="宋体" w:hint="eastAsia"/>
          <w:sz w:val="28"/>
          <w:szCs w:val="28"/>
        </w:rPr>
        <w:t>年</w:t>
      </w:r>
      <w:r>
        <w:rPr>
          <w:rFonts w:ascii="仿宋_GB2312" w:eastAsia="仿宋_GB2312" w:hAnsi="宋体"/>
          <w:sz w:val="28"/>
          <w:szCs w:val="28"/>
        </w:rPr>
        <w:t xml:space="preserve">    </w:t>
      </w:r>
      <w:r>
        <w:rPr>
          <w:rFonts w:ascii="仿宋_GB2312" w:eastAsia="仿宋_GB2312" w:hAnsi="宋体" w:hint="eastAsia"/>
          <w:sz w:val="28"/>
          <w:szCs w:val="28"/>
        </w:rPr>
        <w:t>月</w:t>
      </w:r>
      <w:r>
        <w:rPr>
          <w:rFonts w:ascii="仿宋_GB2312" w:eastAsia="仿宋_GB2312" w:hAnsi="宋体"/>
          <w:sz w:val="28"/>
          <w:szCs w:val="28"/>
        </w:rPr>
        <w:t xml:space="preserve">  </w:t>
      </w:r>
      <w:r>
        <w:rPr>
          <w:rFonts w:ascii="仿宋_GB2312" w:eastAsia="仿宋_GB2312" w:hAnsi="宋体" w:hint="eastAsia"/>
          <w:sz w:val="28"/>
          <w:szCs w:val="28"/>
        </w:rPr>
        <w:t>日</w:t>
      </w:r>
    </w:p>
    <w:p w:rsidR="00937930" w:rsidRDefault="00937930" w:rsidP="000C2148">
      <w:pPr>
        <w:rPr>
          <w:rFonts w:ascii="仿宋_GB2312" w:eastAsia="仿宋_GB2312" w:hAnsi="新宋体" w:cs="仿宋_GB2312"/>
          <w:sz w:val="32"/>
          <w:szCs w:val="32"/>
        </w:rPr>
      </w:pPr>
    </w:p>
    <w:p w:rsidR="000C6F2A" w:rsidRDefault="004161B4">
      <w:pPr>
        <w:rPr>
          <w:rFonts w:ascii="仿宋_GB2312" w:eastAsia="仿宋_GB2312" w:hAnsi="新宋体" w:cs="仿宋_GB2312"/>
          <w:sz w:val="32"/>
          <w:szCs w:val="32"/>
        </w:rPr>
      </w:pPr>
      <w:r>
        <w:rPr>
          <w:rFonts w:ascii="仿宋_GB2312" w:eastAsia="仿宋_GB2312" w:hAnsi="新宋体" w:cs="仿宋_GB2312" w:hint="eastAsia"/>
          <w:sz w:val="32"/>
          <w:szCs w:val="32"/>
        </w:rPr>
        <w:lastRenderedPageBreak/>
        <w:t>附件2</w:t>
      </w:r>
    </w:p>
    <w:p w:rsidR="000C6F2A" w:rsidRDefault="004161B4">
      <w:pPr>
        <w:jc w:val="center"/>
        <w:rPr>
          <w:rFonts w:ascii="宋体" w:hAnsi="宋体" w:cs="宋体"/>
          <w:b/>
          <w:bCs/>
          <w:sz w:val="32"/>
          <w:szCs w:val="32"/>
        </w:rPr>
      </w:pPr>
      <w:r>
        <w:rPr>
          <w:rFonts w:ascii="宋体" w:hAnsi="宋体" w:cs="宋体" w:hint="eastAsia"/>
          <w:b/>
          <w:bCs/>
          <w:sz w:val="32"/>
          <w:szCs w:val="32"/>
        </w:rPr>
        <w:t>深松深翻作业质量人工抽查方法（试行）</w:t>
      </w:r>
    </w:p>
    <w:p w:rsidR="000C6F2A" w:rsidRDefault="004161B4">
      <w:pPr>
        <w:spacing w:line="560" w:lineRule="exact"/>
        <w:ind w:firstLineChars="200" w:firstLine="640"/>
        <w:rPr>
          <w:rFonts w:ascii="仿宋_GB2312" w:eastAsia="仿宋_GB2312"/>
          <w:sz w:val="32"/>
          <w:szCs w:val="32"/>
        </w:rPr>
      </w:pPr>
      <w:r>
        <w:rPr>
          <w:rFonts w:ascii="仿宋_GB2312" w:eastAsia="仿宋_GB2312" w:hint="eastAsia"/>
          <w:sz w:val="32"/>
          <w:szCs w:val="32"/>
        </w:rPr>
        <w:t>一、抽查地块：抽查地块测区长度应不少于30</w:t>
      </w:r>
      <w:bookmarkStart w:id="4" w:name="OLE_LINK1"/>
      <w:r>
        <w:rPr>
          <w:rFonts w:ascii="仿宋_GB2312" w:eastAsia="仿宋_GB2312" w:hint="eastAsia"/>
          <w:sz w:val="32"/>
          <w:szCs w:val="32"/>
        </w:rPr>
        <w:t>m</w:t>
      </w:r>
      <w:bookmarkEnd w:id="4"/>
      <w:r>
        <w:rPr>
          <w:rFonts w:ascii="仿宋_GB2312" w:eastAsia="仿宋_GB2312" w:hint="eastAsia"/>
          <w:sz w:val="32"/>
          <w:szCs w:val="32"/>
        </w:rPr>
        <w:t>，两端预备区应不少于10m，宽度应不少于作业机具工作幅宽的4倍，且抽查地块应相对平坦，无障碍物。</w:t>
      </w:r>
    </w:p>
    <w:p w:rsidR="000C6F2A" w:rsidRDefault="004161B4">
      <w:pPr>
        <w:spacing w:line="560" w:lineRule="exact"/>
        <w:ind w:firstLineChars="200" w:firstLine="640"/>
        <w:rPr>
          <w:rFonts w:ascii="仿宋_GB2312" w:eastAsia="仿宋_GB2312"/>
          <w:sz w:val="32"/>
          <w:szCs w:val="32"/>
        </w:rPr>
      </w:pPr>
      <w:r>
        <w:rPr>
          <w:rFonts w:ascii="仿宋_GB2312" w:eastAsia="仿宋_GB2312" w:hint="eastAsia"/>
          <w:sz w:val="32"/>
          <w:szCs w:val="32"/>
        </w:rPr>
        <w:t>二、测点选择：在测区内对角线上取五点作为取样单元。在测区间内找到两条对角线（非四方形地块近似按四方形对待），对角线的交点处作为第一个取样单元，以对角线交点到测区四个角距离的中点作为另外四个取样单元。</w:t>
      </w:r>
    </w:p>
    <w:p w:rsidR="000C6F2A" w:rsidRDefault="004161B4">
      <w:pPr>
        <w:spacing w:line="560" w:lineRule="exact"/>
        <w:ind w:firstLineChars="200" w:firstLine="640"/>
        <w:rPr>
          <w:rFonts w:ascii="仿宋_GB2312" w:eastAsia="仿宋_GB2312"/>
          <w:sz w:val="32"/>
          <w:szCs w:val="32"/>
        </w:rPr>
      </w:pPr>
      <w:r>
        <w:rPr>
          <w:rFonts w:ascii="仿宋_GB2312" w:eastAsia="仿宋_GB2312" w:hint="eastAsia"/>
          <w:sz w:val="32"/>
          <w:szCs w:val="32"/>
        </w:rPr>
        <w:t>三、作业深度测量：用长度测量器具或耕深尺（分辨率为1mm）在每个取样单元处取5个点测量作业深度，记录每个点的测量值。</w:t>
      </w:r>
    </w:p>
    <w:p w:rsidR="000C6F2A" w:rsidRDefault="004161B4">
      <w:pPr>
        <w:spacing w:line="560" w:lineRule="exact"/>
        <w:ind w:firstLineChars="200" w:firstLine="640"/>
        <w:rPr>
          <w:rFonts w:ascii="仿宋_GB2312" w:eastAsia="仿宋_GB2312"/>
          <w:sz w:val="32"/>
          <w:szCs w:val="32"/>
        </w:rPr>
      </w:pPr>
      <w:r>
        <w:rPr>
          <w:rFonts w:ascii="仿宋_GB2312" w:eastAsia="仿宋_GB2312" w:hint="eastAsia"/>
          <w:sz w:val="32"/>
          <w:szCs w:val="32"/>
        </w:rPr>
        <w:t>四、漏耕情况观测或测量：在每个取样单元处沿垂直于耕作方向做一次耕层剖面，找到机组相邻两次作业的邻接行，观察有无漏耕现象，如有明显漏耕，需通过测量确定漏耕情况（深松作业邻接行距大于1.2倍深松机行距为漏耕；深翻作业漏耕率大于2.5%为漏耕。深翻作业漏耕测量与漏耕率计算方法依据NY/T742-2003铧式犁作业质量）。</w:t>
      </w:r>
    </w:p>
    <w:p w:rsidR="000C6F2A" w:rsidRDefault="004161B4">
      <w:pPr>
        <w:spacing w:line="560" w:lineRule="exact"/>
        <w:ind w:firstLineChars="200" w:firstLine="640"/>
        <w:rPr>
          <w:rFonts w:ascii="仿宋_GB2312" w:eastAsia="仿宋_GB2312"/>
          <w:sz w:val="32"/>
          <w:szCs w:val="32"/>
        </w:rPr>
      </w:pPr>
      <w:r>
        <w:rPr>
          <w:rFonts w:ascii="仿宋_GB2312" w:eastAsia="仿宋_GB2312" w:hint="eastAsia"/>
          <w:sz w:val="32"/>
          <w:szCs w:val="32"/>
        </w:rPr>
        <w:t>五、作业深度合格率计算：查出作业深度合格点数（深度≥30cm），合格测点数与总测点数相比值（%），即为深度合格率。</w:t>
      </w:r>
    </w:p>
    <w:p w:rsidR="000C6F2A" w:rsidRDefault="004161B4">
      <w:pPr>
        <w:spacing w:line="560" w:lineRule="exact"/>
        <w:ind w:firstLineChars="200" w:firstLine="640"/>
        <w:rPr>
          <w:rFonts w:ascii="仿宋_GB2312" w:eastAsia="仿宋_GB2312" w:hAnsi="新宋体" w:cs="仿宋_GB2312"/>
          <w:sz w:val="32"/>
          <w:szCs w:val="32"/>
        </w:rPr>
      </w:pPr>
      <w:r>
        <w:rPr>
          <w:rFonts w:ascii="仿宋_GB2312" w:eastAsia="仿宋_GB2312" w:hint="eastAsia"/>
          <w:sz w:val="32"/>
          <w:szCs w:val="32"/>
        </w:rPr>
        <w:t>六、作业地块面积测量：根据地块形状不同，用长度测量器具（分辨率为1cm）或其它测量工具，测量耕作过的地块外缘所形成的面积。</w:t>
      </w:r>
    </w:p>
    <w:p w:rsidR="000C6F2A" w:rsidRDefault="004161B4">
      <w:pPr>
        <w:rPr>
          <w:rFonts w:ascii="仿宋_GB2312" w:eastAsia="仿宋_GB2312" w:hAnsi="新宋体" w:cs="仿宋_GB2312"/>
          <w:sz w:val="32"/>
          <w:szCs w:val="32"/>
        </w:rPr>
      </w:pPr>
      <w:r>
        <w:rPr>
          <w:rFonts w:ascii="仿宋_GB2312" w:eastAsia="仿宋_GB2312" w:hAnsi="新宋体" w:cs="仿宋_GB2312" w:hint="eastAsia"/>
          <w:sz w:val="32"/>
          <w:szCs w:val="32"/>
        </w:rPr>
        <w:lastRenderedPageBreak/>
        <w:t>附表</w:t>
      </w:r>
      <w:r>
        <w:rPr>
          <w:rFonts w:ascii="仿宋_GB2312" w:eastAsia="仿宋_GB2312" w:hAnsi="新宋体" w:cs="仿宋_GB2312"/>
          <w:sz w:val="32"/>
          <w:szCs w:val="32"/>
        </w:rPr>
        <w:t>1</w:t>
      </w:r>
    </w:p>
    <w:p w:rsidR="000C6F2A" w:rsidRDefault="004161B4">
      <w:pPr>
        <w:widowControl/>
        <w:spacing w:line="432" w:lineRule="auto"/>
        <w:jc w:val="center"/>
        <w:rPr>
          <w:rFonts w:ascii="宋体" w:cs="宋体"/>
          <w:b/>
          <w:color w:val="000000"/>
          <w:kern w:val="0"/>
          <w:sz w:val="12"/>
          <w:szCs w:val="12"/>
        </w:rPr>
      </w:pPr>
      <w:r>
        <w:rPr>
          <w:rFonts w:ascii="宋体" w:hAnsi="宋体" w:cs="宋体" w:hint="eastAsia"/>
          <w:b/>
          <w:bCs/>
          <w:sz w:val="32"/>
          <w:szCs w:val="32"/>
        </w:rPr>
        <w:t>深松深翻远程监测作业机组备案登记表</w:t>
      </w:r>
    </w:p>
    <w:p w:rsidR="000C6F2A" w:rsidRDefault="004161B4">
      <w:pPr>
        <w:widowControl/>
        <w:spacing w:line="432" w:lineRule="auto"/>
        <w:rPr>
          <w:rFonts w:ascii="宋体" w:cs="宋体"/>
          <w:color w:val="000000"/>
          <w:kern w:val="0"/>
          <w:sz w:val="12"/>
          <w:szCs w:val="12"/>
        </w:rPr>
      </w:pPr>
      <w:r>
        <w:rPr>
          <w:rFonts w:ascii="宋体" w:hAnsi="宋体" w:cs="宋体"/>
          <w:color w:val="000000"/>
          <w:kern w:val="0"/>
          <w:sz w:val="12"/>
          <w:szCs w:val="12"/>
        </w:rPr>
        <w:t xml:space="preserve">  </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ascii="宋体" w:hAnsi="宋体" w:cs="宋体" w:hint="eastAsia"/>
          <w:color w:val="000000"/>
          <w:kern w:val="0"/>
          <w:sz w:val="20"/>
          <w:szCs w:val="20"/>
        </w:rPr>
        <w:t>旗（县、区、市、垦区）</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ascii="宋体" w:hAnsi="宋体" w:cs="宋体" w:hint="eastAsia"/>
          <w:color w:val="000000"/>
          <w:kern w:val="0"/>
          <w:sz w:val="20"/>
          <w:szCs w:val="20"/>
        </w:rPr>
        <w:t>乡（镇、农场）</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ascii="宋体" w:cs="宋体"/>
          <w:color w:val="000000"/>
          <w:kern w:val="0"/>
          <w:sz w:val="20"/>
          <w:szCs w:val="20"/>
          <w:u w:val="single"/>
        </w:rPr>
        <w:t>   </w:t>
      </w:r>
      <w:r>
        <w:rPr>
          <w:rFonts w:ascii="宋体" w:cs="宋体" w:hint="eastAsia"/>
          <w:color w:val="000000"/>
          <w:kern w:val="0"/>
          <w:sz w:val="20"/>
          <w:szCs w:val="20"/>
        </w:rPr>
        <w:t>村（农场生产队）</w:t>
      </w:r>
    </w:p>
    <w:tbl>
      <w:tblPr>
        <w:tblW w:w="8093" w:type="dxa"/>
        <w:jc w:val="center"/>
        <w:tblCellSpacing w:w="0" w:type="dxa"/>
        <w:tblBorders>
          <w:top w:val="outset" w:sz="6" w:space="0" w:color="auto"/>
          <w:left w:val="single" w:sz="4" w:space="0" w:color="auto"/>
          <w:bottom w:val="single" w:sz="4" w:space="0" w:color="auto"/>
          <w:right w:val="outset" w:sz="6" w:space="0" w:color="auto"/>
          <w:insideH w:val="outset" w:sz="6" w:space="0" w:color="auto"/>
          <w:insideV w:val="outset" w:sz="6" w:space="0" w:color="auto"/>
        </w:tblBorders>
        <w:tblLayout w:type="fixed"/>
        <w:tblCellMar>
          <w:left w:w="0" w:type="dxa"/>
          <w:right w:w="0" w:type="dxa"/>
        </w:tblCellMar>
        <w:tblLook w:val="04A0"/>
      </w:tblPr>
      <w:tblGrid>
        <w:gridCol w:w="1263"/>
        <w:gridCol w:w="372"/>
        <w:gridCol w:w="762"/>
        <w:gridCol w:w="810"/>
        <w:gridCol w:w="1021"/>
        <w:gridCol w:w="520"/>
        <w:gridCol w:w="539"/>
        <w:gridCol w:w="1013"/>
        <w:gridCol w:w="1793"/>
      </w:tblGrid>
      <w:tr w:rsidR="000C6F2A">
        <w:trPr>
          <w:trHeight w:val="652"/>
          <w:tblCellSpacing w:w="0" w:type="dxa"/>
          <w:jc w:val="center"/>
        </w:trPr>
        <w:tc>
          <w:tcPr>
            <w:tcW w:w="1635" w:type="dxa"/>
            <w:gridSpan w:val="2"/>
            <w:vAlign w:val="center"/>
          </w:tcPr>
          <w:p w:rsidR="000C6F2A" w:rsidRDefault="004161B4">
            <w:pPr>
              <w:widowControl/>
              <w:spacing w:line="320" w:lineRule="exact"/>
              <w:jc w:val="center"/>
              <w:rPr>
                <w:rFonts w:ascii="宋体" w:cs="宋体"/>
                <w:kern w:val="0"/>
                <w:sz w:val="12"/>
                <w:szCs w:val="12"/>
              </w:rPr>
            </w:pPr>
            <w:r>
              <w:rPr>
                <w:rFonts w:ascii="宋体" w:hAnsi="宋体" w:cs="宋体" w:hint="eastAsia"/>
                <w:kern w:val="0"/>
                <w:sz w:val="20"/>
                <w:szCs w:val="20"/>
              </w:rPr>
              <w:t>农机作业服务组织或农机户名称</w:t>
            </w:r>
          </w:p>
        </w:tc>
        <w:tc>
          <w:tcPr>
            <w:tcW w:w="2593"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详细地址</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641"/>
          <w:tblCellSpacing w:w="0" w:type="dxa"/>
          <w:jc w:val="center"/>
        </w:trPr>
        <w:tc>
          <w:tcPr>
            <w:tcW w:w="1635" w:type="dxa"/>
            <w:gridSpan w:val="2"/>
            <w:vAlign w:val="center"/>
          </w:tcPr>
          <w:p w:rsidR="000C6F2A" w:rsidRDefault="004161B4">
            <w:pPr>
              <w:widowControl/>
              <w:spacing w:line="320" w:lineRule="exact"/>
              <w:jc w:val="center"/>
              <w:rPr>
                <w:rFonts w:ascii="宋体" w:cs="宋体"/>
                <w:kern w:val="0"/>
                <w:sz w:val="20"/>
                <w:szCs w:val="20"/>
              </w:rPr>
            </w:pPr>
            <w:r>
              <w:rPr>
                <w:rFonts w:ascii="宋体" w:hAnsi="宋体" w:cs="宋体" w:hint="eastAsia"/>
                <w:kern w:val="0"/>
                <w:sz w:val="20"/>
                <w:szCs w:val="20"/>
              </w:rPr>
              <w:t>农机作业服务组织或农机户负责人姓名</w:t>
            </w:r>
          </w:p>
        </w:tc>
        <w:tc>
          <w:tcPr>
            <w:tcW w:w="2593"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联系电话</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414"/>
          <w:tblCellSpacing w:w="0" w:type="dxa"/>
          <w:jc w:val="center"/>
        </w:trPr>
        <w:tc>
          <w:tcPr>
            <w:tcW w:w="1635" w:type="dxa"/>
            <w:gridSpan w:val="2"/>
            <w:vMerge w:val="restart"/>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拖拉机</w:t>
            </w:r>
          </w:p>
        </w:tc>
        <w:tc>
          <w:tcPr>
            <w:tcW w:w="157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型号</w:t>
            </w:r>
          </w:p>
        </w:tc>
        <w:tc>
          <w:tcPr>
            <w:tcW w:w="1021"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车牌号</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448"/>
          <w:tblCellSpacing w:w="0" w:type="dxa"/>
          <w:jc w:val="center"/>
        </w:trPr>
        <w:tc>
          <w:tcPr>
            <w:tcW w:w="1635" w:type="dxa"/>
            <w:gridSpan w:val="2"/>
            <w:vMerge/>
            <w:vAlign w:val="center"/>
          </w:tcPr>
          <w:p w:rsidR="000C6F2A" w:rsidRDefault="000C6F2A">
            <w:pPr>
              <w:widowControl/>
              <w:spacing w:line="320" w:lineRule="exact"/>
              <w:jc w:val="left"/>
              <w:rPr>
                <w:rFonts w:ascii="宋体" w:cs="宋体"/>
                <w:color w:val="000000"/>
                <w:kern w:val="0"/>
                <w:sz w:val="12"/>
                <w:szCs w:val="12"/>
              </w:rPr>
            </w:pPr>
          </w:p>
        </w:tc>
        <w:tc>
          <w:tcPr>
            <w:tcW w:w="157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车架</w:t>
            </w:r>
          </w:p>
        </w:tc>
        <w:tc>
          <w:tcPr>
            <w:tcW w:w="1021"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发动机号</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321"/>
          <w:tblCellSpacing w:w="0" w:type="dxa"/>
          <w:jc w:val="center"/>
        </w:trPr>
        <w:tc>
          <w:tcPr>
            <w:tcW w:w="1635" w:type="dxa"/>
            <w:gridSpan w:val="2"/>
            <w:vMerge/>
            <w:vAlign w:val="center"/>
          </w:tcPr>
          <w:p w:rsidR="000C6F2A" w:rsidRDefault="000C6F2A">
            <w:pPr>
              <w:widowControl/>
              <w:spacing w:line="320" w:lineRule="exact"/>
              <w:jc w:val="left"/>
              <w:rPr>
                <w:rFonts w:ascii="宋体" w:cs="宋体"/>
                <w:color w:val="000000"/>
                <w:kern w:val="0"/>
                <w:sz w:val="12"/>
                <w:szCs w:val="12"/>
              </w:rPr>
            </w:pPr>
          </w:p>
        </w:tc>
        <w:tc>
          <w:tcPr>
            <w:tcW w:w="157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电瓶电压</w:t>
            </w:r>
          </w:p>
        </w:tc>
        <w:tc>
          <w:tcPr>
            <w:tcW w:w="1021"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购置时间</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502"/>
          <w:tblCellSpacing w:w="0" w:type="dxa"/>
          <w:jc w:val="center"/>
        </w:trPr>
        <w:tc>
          <w:tcPr>
            <w:tcW w:w="1635" w:type="dxa"/>
            <w:gridSpan w:val="2"/>
            <w:vMerge w:val="restart"/>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深松机/铧式犁</w:t>
            </w:r>
          </w:p>
        </w:tc>
        <w:tc>
          <w:tcPr>
            <w:tcW w:w="157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型号名称</w:t>
            </w:r>
          </w:p>
        </w:tc>
        <w:tc>
          <w:tcPr>
            <w:tcW w:w="1021"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作业幅宽</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163"/>
          <w:tblCellSpacing w:w="0" w:type="dxa"/>
          <w:jc w:val="center"/>
        </w:trPr>
        <w:tc>
          <w:tcPr>
            <w:tcW w:w="1635" w:type="dxa"/>
            <w:gridSpan w:val="2"/>
            <w:vMerge/>
            <w:vAlign w:val="center"/>
          </w:tcPr>
          <w:p w:rsidR="000C6F2A" w:rsidRDefault="000C6F2A">
            <w:pPr>
              <w:widowControl/>
              <w:spacing w:line="320" w:lineRule="exact"/>
              <w:jc w:val="left"/>
              <w:rPr>
                <w:rFonts w:ascii="宋体" w:cs="宋体"/>
                <w:color w:val="000000"/>
                <w:kern w:val="0"/>
                <w:sz w:val="12"/>
                <w:szCs w:val="12"/>
              </w:rPr>
            </w:pPr>
          </w:p>
        </w:tc>
        <w:tc>
          <w:tcPr>
            <w:tcW w:w="157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类型</w:t>
            </w:r>
          </w:p>
        </w:tc>
        <w:tc>
          <w:tcPr>
            <w:tcW w:w="1021"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059"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行数/铧数</w:t>
            </w:r>
          </w:p>
        </w:tc>
        <w:tc>
          <w:tcPr>
            <w:tcW w:w="2806"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1274"/>
          <w:tblCellSpacing w:w="0" w:type="dxa"/>
          <w:jc w:val="center"/>
        </w:trPr>
        <w:tc>
          <w:tcPr>
            <w:tcW w:w="4748" w:type="dxa"/>
            <w:gridSpan w:val="6"/>
            <w:vAlign w:val="center"/>
          </w:tcPr>
          <w:p w:rsidR="000C6F2A" w:rsidRDefault="004161B4">
            <w:pPr>
              <w:spacing w:line="320" w:lineRule="exact"/>
              <w:jc w:val="center"/>
              <w:rPr>
                <w:rFonts w:ascii="宋体" w:cs="宋体"/>
                <w:color w:val="000000"/>
                <w:kern w:val="0"/>
                <w:sz w:val="12"/>
                <w:szCs w:val="12"/>
              </w:rPr>
            </w:pPr>
            <w:r>
              <w:rPr>
                <w:rFonts w:ascii="宋体" w:hAnsi="宋体" w:cs="宋体" w:hint="eastAsia"/>
                <w:color w:val="000000"/>
                <w:kern w:val="0"/>
                <w:sz w:val="20"/>
                <w:szCs w:val="20"/>
              </w:rPr>
              <w:t>拖拉机照片（现场采集）</w:t>
            </w:r>
          </w:p>
        </w:tc>
        <w:tc>
          <w:tcPr>
            <w:tcW w:w="3345" w:type="dxa"/>
            <w:gridSpan w:val="3"/>
            <w:vAlign w:val="center"/>
          </w:tcPr>
          <w:p w:rsidR="000C6F2A" w:rsidRDefault="004161B4">
            <w:pPr>
              <w:spacing w:line="320" w:lineRule="exact"/>
              <w:jc w:val="center"/>
              <w:rPr>
                <w:rFonts w:ascii="宋体" w:cs="宋体"/>
                <w:color w:val="000000"/>
                <w:kern w:val="0"/>
                <w:sz w:val="12"/>
                <w:szCs w:val="12"/>
              </w:rPr>
            </w:pPr>
            <w:r>
              <w:rPr>
                <w:rFonts w:ascii="宋体" w:hAnsi="宋体" w:cs="宋体" w:hint="eastAsia"/>
                <w:color w:val="000000"/>
                <w:kern w:val="0"/>
                <w:sz w:val="20"/>
                <w:szCs w:val="20"/>
              </w:rPr>
              <w:t>机具照片（现场采集）</w:t>
            </w:r>
          </w:p>
        </w:tc>
      </w:tr>
      <w:tr w:rsidR="000C6F2A">
        <w:trPr>
          <w:trHeight w:val="641"/>
          <w:tblCellSpacing w:w="0" w:type="dxa"/>
          <w:jc w:val="center"/>
        </w:trPr>
        <w:tc>
          <w:tcPr>
            <w:tcW w:w="8093" w:type="dxa"/>
            <w:gridSpan w:val="9"/>
            <w:vAlign w:val="center"/>
          </w:tcPr>
          <w:p w:rsidR="000C6F2A" w:rsidRDefault="004161B4">
            <w:pPr>
              <w:widowControl/>
              <w:spacing w:line="320" w:lineRule="exact"/>
              <w:jc w:val="center"/>
              <w:rPr>
                <w:rFonts w:ascii="宋体" w:cs="宋体"/>
                <w:color w:val="000000"/>
                <w:kern w:val="0"/>
                <w:sz w:val="12"/>
                <w:szCs w:val="12"/>
              </w:rPr>
            </w:pPr>
            <w:r>
              <w:rPr>
                <w:rFonts w:ascii="黑体" w:eastAsia="黑体" w:hAnsi="黑体" w:cs="宋体" w:hint="eastAsia"/>
                <w:color w:val="000000"/>
                <w:kern w:val="0"/>
                <w:sz w:val="24"/>
              </w:rPr>
              <w:t>远程监测终端设备安装情况</w:t>
            </w:r>
          </w:p>
        </w:tc>
      </w:tr>
      <w:tr w:rsidR="000C6F2A">
        <w:trPr>
          <w:trHeight w:val="209"/>
          <w:tblCellSpacing w:w="0" w:type="dxa"/>
          <w:jc w:val="center"/>
        </w:trPr>
        <w:tc>
          <w:tcPr>
            <w:tcW w:w="2397"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安装单位名称</w:t>
            </w:r>
          </w:p>
        </w:tc>
        <w:tc>
          <w:tcPr>
            <w:tcW w:w="5696" w:type="dxa"/>
            <w:gridSpan w:val="6"/>
            <w:vAlign w:val="center"/>
          </w:tcPr>
          <w:p w:rsidR="000C6F2A" w:rsidRDefault="000C6F2A">
            <w:pPr>
              <w:widowControl/>
              <w:spacing w:line="320" w:lineRule="exact"/>
              <w:jc w:val="center"/>
              <w:rPr>
                <w:rFonts w:ascii="宋体" w:cs="宋体"/>
                <w:color w:val="000000"/>
                <w:kern w:val="0"/>
                <w:sz w:val="12"/>
                <w:szCs w:val="12"/>
              </w:rPr>
            </w:pPr>
          </w:p>
        </w:tc>
      </w:tr>
      <w:tr w:rsidR="000C6F2A">
        <w:trPr>
          <w:trHeight w:val="431"/>
          <w:tblCellSpacing w:w="0" w:type="dxa"/>
          <w:jc w:val="center"/>
        </w:trPr>
        <w:tc>
          <w:tcPr>
            <w:tcW w:w="2397"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color w:val="000000"/>
                <w:kern w:val="0"/>
                <w:sz w:val="20"/>
                <w:szCs w:val="20"/>
              </w:rPr>
              <w:t>SIM</w:t>
            </w:r>
            <w:r>
              <w:rPr>
                <w:rFonts w:ascii="宋体" w:hAnsi="宋体" w:cs="宋体" w:hint="eastAsia"/>
                <w:color w:val="000000"/>
                <w:kern w:val="0"/>
                <w:sz w:val="20"/>
                <w:szCs w:val="20"/>
              </w:rPr>
              <w:t>卡号</w:t>
            </w:r>
          </w:p>
        </w:tc>
        <w:tc>
          <w:tcPr>
            <w:tcW w:w="5696" w:type="dxa"/>
            <w:gridSpan w:val="6"/>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r>
      <w:tr w:rsidR="000C6F2A">
        <w:trPr>
          <w:trHeight w:val="652"/>
          <w:tblCellSpacing w:w="0" w:type="dxa"/>
          <w:jc w:val="center"/>
        </w:trPr>
        <w:tc>
          <w:tcPr>
            <w:tcW w:w="1263" w:type="dxa"/>
            <w:vMerge w:val="restart"/>
            <w:vAlign w:val="center"/>
          </w:tcPr>
          <w:p w:rsidR="000C6F2A" w:rsidRDefault="004161B4">
            <w:pPr>
              <w:widowControl/>
              <w:spacing w:line="320" w:lineRule="exact"/>
              <w:jc w:val="center"/>
              <w:rPr>
                <w:rFonts w:ascii="宋体" w:cs="宋体"/>
                <w:color w:val="000000"/>
                <w:kern w:val="0"/>
                <w:sz w:val="20"/>
                <w:szCs w:val="20"/>
              </w:rPr>
            </w:pPr>
            <w:r>
              <w:rPr>
                <w:rFonts w:ascii="宋体" w:hAnsi="宋体" w:cs="宋体" w:hint="eastAsia"/>
                <w:color w:val="000000"/>
                <w:kern w:val="0"/>
                <w:sz w:val="20"/>
                <w:szCs w:val="20"/>
              </w:rPr>
              <w:t>安装单位</w:t>
            </w:r>
          </w:p>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负责人</w:t>
            </w:r>
          </w:p>
        </w:tc>
        <w:tc>
          <w:tcPr>
            <w:tcW w:w="1134"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姓名（签字）</w:t>
            </w:r>
          </w:p>
        </w:tc>
        <w:tc>
          <w:tcPr>
            <w:tcW w:w="2351"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55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安装调试情况</w:t>
            </w:r>
          </w:p>
        </w:tc>
        <w:tc>
          <w:tcPr>
            <w:tcW w:w="1793" w:type="dxa"/>
            <w:vAlign w:val="center"/>
          </w:tcPr>
          <w:p w:rsidR="000C6F2A" w:rsidRDefault="000C6F2A">
            <w:pPr>
              <w:widowControl/>
              <w:spacing w:line="320" w:lineRule="exact"/>
              <w:jc w:val="center"/>
              <w:rPr>
                <w:rFonts w:ascii="宋体" w:cs="宋体"/>
                <w:color w:val="000000"/>
                <w:kern w:val="0"/>
                <w:sz w:val="12"/>
                <w:szCs w:val="12"/>
              </w:rPr>
            </w:pPr>
          </w:p>
        </w:tc>
      </w:tr>
      <w:tr w:rsidR="000C6F2A">
        <w:trPr>
          <w:trHeight w:val="163"/>
          <w:tblCellSpacing w:w="0" w:type="dxa"/>
          <w:jc w:val="center"/>
        </w:trPr>
        <w:tc>
          <w:tcPr>
            <w:tcW w:w="1263" w:type="dxa"/>
            <w:vMerge/>
            <w:vAlign w:val="center"/>
          </w:tcPr>
          <w:p w:rsidR="000C6F2A" w:rsidRDefault="000C6F2A">
            <w:pPr>
              <w:widowControl/>
              <w:spacing w:line="320" w:lineRule="exact"/>
              <w:jc w:val="left"/>
              <w:rPr>
                <w:rFonts w:ascii="宋体" w:cs="宋体"/>
                <w:color w:val="000000"/>
                <w:kern w:val="0"/>
                <w:sz w:val="12"/>
                <w:szCs w:val="12"/>
              </w:rPr>
            </w:pPr>
          </w:p>
        </w:tc>
        <w:tc>
          <w:tcPr>
            <w:tcW w:w="1134"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联系电话</w:t>
            </w:r>
          </w:p>
        </w:tc>
        <w:tc>
          <w:tcPr>
            <w:tcW w:w="2351"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tc>
        <w:tc>
          <w:tcPr>
            <w:tcW w:w="155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安装时间</w:t>
            </w:r>
          </w:p>
        </w:tc>
        <w:tc>
          <w:tcPr>
            <w:tcW w:w="1793" w:type="dxa"/>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color w:val="000000"/>
                <w:kern w:val="0"/>
                <w:sz w:val="20"/>
                <w:szCs w:val="20"/>
              </w:rPr>
              <w:t xml:space="preserve">  </w:t>
            </w:r>
            <w:r>
              <w:rPr>
                <w:rFonts w:ascii="宋体" w:hAnsi="宋体" w:cs="宋体" w:hint="eastAsia"/>
                <w:color w:val="000000"/>
                <w:kern w:val="0"/>
                <w:sz w:val="20"/>
                <w:szCs w:val="20"/>
              </w:rPr>
              <w:t>年</w:t>
            </w:r>
            <w:r>
              <w:rPr>
                <w:rFonts w:ascii="宋体" w:cs="宋体"/>
                <w:color w:val="000000"/>
                <w:kern w:val="0"/>
                <w:sz w:val="20"/>
                <w:szCs w:val="20"/>
              </w:rPr>
              <w:t> </w:t>
            </w:r>
            <w:r>
              <w:rPr>
                <w:rFonts w:ascii="宋体" w:cs="宋体"/>
                <w:color w:val="000000"/>
                <w:kern w:val="0"/>
                <w:sz w:val="20"/>
                <w:szCs w:val="20"/>
              </w:rPr>
              <w:t xml:space="preserve"> </w:t>
            </w:r>
            <w:r>
              <w:rPr>
                <w:rFonts w:ascii="宋体" w:hAnsi="宋体" w:cs="宋体" w:hint="eastAsia"/>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ascii="宋体" w:hAnsi="宋体" w:cs="宋体" w:hint="eastAsia"/>
                <w:color w:val="000000"/>
                <w:kern w:val="0"/>
                <w:sz w:val="20"/>
                <w:szCs w:val="20"/>
              </w:rPr>
              <w:t>日</w:t>
            </w:r>
          </w:p>
        </w:tc>
      </w:tr>
      <w:tr w:rsidR="000C6F2A">
        <w:trPr>
          <w:trHeight w:val="827"/>
          <w:tblCellSpacing w:w="0" w:type="dxa"/>
          <w:jc w:val="center"/>
        </w:trPr>
        <w:tc>
          <w:tcPr>
            <w:tcW w:w="2397" w:type="dxa"/>
            <w:gridSpan w:val="3"/>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kern w:val="0"/>
                <w:sz w:val="20"/>
                <w:szCs w:val="20"/>
              </w:rPr>
              <w:t>农机作业服务组织或农机户负责人签字</w:t>
            </w:r>
          </w:p>
        </w:tc>
        <w:tc>
          <w:tcPr>
            <w:tcW w:w="2351" w:type="dxa"/>
            <w:gridSpan w:val="3"/>
            <w:vAlign w:val="center"/>
          </w:tcPr>
          <w:p w:rsidR="000C6F2A" w:rsidRDefault="000C6F2A">
            <w:pPr>
              <w:widowControl/>
              <w:spacing w:line="320" w:lineRule="exact"/>
              <w:rPr>
                <w:rFonts w:ascii="宋体" w:cs="宋体"/>
                <w:color w:val="000000"/>
                <w:kern w:val="0"/>
                <w:sz w:val="12"/>
                <w:szCs w:val="12"/>
              </w:rPr>
            </w:pPr>
          </w:p>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20"/>
                <w:szCs w:val="20"/>
              </w:rPr>
              <w:t>  </w:t>
            </w:r>
            <w:r>
              <w:rPr>
                <w:rFonts w:ascii="宋体" w:hAnsi="宋体" w:cs="宋体" w:hint="eastAsia"/>
                <w:color w:val="000000"/>
                <w:kern w:val="0"/>
                <w:sz w:val="20"/>
                <w:szCs w:val="20"/>
              </w:rPr>
              <w:t>年</w:t>
            </w:r>
            <w:r>
              <w:rPr>
                <w:rFonts w:ascii="宋体" w:cs="宋体"/>
                <w:color w:val="000000"/>
                <w:kern w:val="0"/>
                <w:sz w:val="20"/>
                <w:szCs w:val="20"/>
              </w:rPr>
              <w:t> </w:t>
            </w:r>
            <w:r>
              <w:rPr>
                <w:rFonts w:ascii="宋体" w:hAnsi="宋体" w:cs="宋体"/>
                <w:color w:val="000000"/>
                <w:kern w:val="0"/>
                <w:sz w:val="20"/>
                <w:szCs w:val="20"/>
              </w:rPr>
              <w:t xml:space="preserve"> </w:t>
            </w:r>
            <w:r>
              <w:rPr>
                <w:rFonts w:ascii="宋体" w:hAnsi="宋体" w:cs="宋体" w:hint="eastAsia"/>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ascii="宋体" w:hAnsi="宋体" w:cs="宋体" w:hint="eastAsia"/>
                <w:color w:val="000000"/>
                <w:kern w:val="0"/>
                <w:sz w:val="20"/>
                <w:szCs w:val="20"/>
              </w:rPr>
              <w:t>日</w:t>
            </w:r>
          </w:p>
        </w:tc>
        <w:tc>
          <w:tcPr>
            <w:tcW w:w="1552" w:type="dxa"/>
            <w:gridSpan w:val="2"/>
            <w:vAlign w:val="center"/>
          </w:tcPr>
          <w:p w:rsidR="000C6F2A" w:rsidRDefault="004161B4">
            <w:pPr>
              <w:widowControl/>
              <w:spacing w:line="320" w:lineRule="exact"/>
              <w:jc w:val="center"/>
              <w:rPr>
                <w:rFonts w:ascii="宋体" w:cs="宋体"/>
                <w:color w:val="000000"/>
                <w:kern w:val="0"/>
                <w:sz w:val="12"/>
                <w:szCs w:val="12"/>
              </w:rPr>
            </w:pPr>
            <w:r>
              <w:rPr>
                <w:rFonts w:ascii="宋体" w:hAnsi="宋体" w:cs="宋体" w:hint="eastAsia"/>
                <w:color w:val="000000"/>
                <w:kern w:val="0"/>
                <w:sz w:val="20"/>
                <w:szCs w:val="20"/>
              </w:rPr>
              <w:t>旗（县、区、市）农机化主管部门、垦区管理部门工作人员签字</w:t>
            </w:r>
          </w:p>
        </w:tc>
        <w:tc>
          <w:tcPr>
            <w:tcW w:w="1793" w:type="dxa"/>
            <w:vAlign w:val="center"/>
          </w:tcPr>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12"/>
                <w:szCs w:val="12"/>
              </w:rPr>
              <w:t> </w:t>
            </w:r>
          </w:p>
          <w:p w:rsidR="000C6F2A" w:rsidRDefault="004161B4">
            <w:pPr>
              <w:widowControl/>
              <w:spacing w:line="320" w:lineRule="exact"/>
              <w:jc w:val="center"/>
              <w:rPr>
                <w:rFonts w:ascii="宋体" w:cs="宋体"/>
                <w:color w:val="000000"/>
                <w:kern w:val="0"/>
                <w:sz w:val="12"/>
                <w:szCs w:val="12"/>
              </w:rPr>
            </w:pPr>
            <w:r>
              <w:rPr>
                <w:rFonts w:ascii="宋体" w:cs="宋体"/>
                <w:color w:val="000000"/>
                <w:kern w:val="0"/>
                <w:sz w:val="20"/>
                <w:szCs w:val="20"/>
              </w:rPr>
              <w:t xml:space="preserve">  </w:t>
            </w:r>
            <w:r>
              <w:rPr>
                <w:rFonts w:ascii="宋体" w:cs="宋体"/>
                <w:color w:val="000000"/>
                <w:kern w:val="0"/>
                <w:sz w:val="20"/>
                <w:szCs w:val="20"/>
              </w:rPr>
              <w:t> </w:t>
            </w:r>
            <w:r>
              <w:rPr>
                <w:rFonts w:ascii="宋体" w:hAnsi="宋体" w:cs="宋体" w:hint="eastAsia"/>
                <w:color w:val="000000"/>
                <w:kern w:val="0"/>
                <w:sz w:val="20"/>
                <w:szCs w:val="20"/>
              </w:rPr>
              <w:t>年</w:t>
            </w:r>
            <w:r>
              <w:rPr>
                <w:rFonts w:ascii="宋体" w:cs="宋体"/>
                <w:color w:val="000000"/>
                <w:kern w:val="0"/>
                <w:sz w:val="20"/>
                <w:szCs w:val="20"/>
              </w:rPr>
              <w:t> </w:t>
            </w:r>
            <w:r>
              <w:rPr>
                <w:rFonts w:ascii="宋体" w:hAnsi="宋体" w:cs="宋体"/>
                <w:color w:val="000000"/>
                <w:kern w:val="0"/>
                <w:sz w:val="20"/>
                <w:szCs w:val="20"/>
              </w:rPr>
              <w:t xml:space="preserve"> </w:t>
            </w:r>
            <w:r>
              <w:rPr>
                <w:rFonts w:ascii="宋体" w:hAnsi="宋体" w:cs="宋体" w:hint="eastAsia"/>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ascii="宋体" w:hAnsi="宋体" w:cs="宋体" w:hint="eastAsia"/>
                <w:color w:val="000000"/>
                <w:kern w:val="0"/>
                <w:sz w:val="20"/>
                <w:szCs w:val="20"/>
              </w:rPr>
              <w:t>日</w:t>
            </w:r>
          </w:p>
        </w:tc>
      </w:tr>
    </w:tbl>
    <w:p w:rsidR="000C6F2A" w:rsidRDefault="004161B4">
      <w:pPr>
        <w:widowControl/>
        <w:spacing w:line="320" w:lineRule="exact"/>
        <w:ind w:leftChars="-42" w:left="272" w:hangingChars="200" w:hanging="360"/>
        <w:jc w:val="left"/>
        <w:rPr>
          <w:rFonts w:ascii="宋体" w:cs="宋体"/>
          <w:kern w:val="0"/>
          <w:sz w:val="18"/>
          <w:szCs w:val="18"/>
        </w:rPr>
      </w:pPr>
      <w:r>
        <w:rPr>
          <w:rFonts w:ascii="宋体" w:hAnsi="宋体" w:cs="宋体" w:hint="eastAsia"/>
          <w:kern w:val="0"/>
          <w:sz w:val="18"/>
          <w:szCs w:val="18"/>
        </w:rPr>
        <w:t>注：此表一式三份，农机作业服务组织或农机户、旗（县、区、市）农机化主管部门或垦区管理部门、安装单位各一份。</w:t>
      </w:r>
    </w:p>
    <w:p w:rsidR="000C6F2A" w:rsidRDefault="000C6F2A">
      <w:pPr>
        <w:widowControl/>
        <w:spacing w:line="432" w:lineRule="auto"/>
        <w:ind w:leftChars="-85" w:left="-178" w:firstLineChars="50" w:firstLine="160"/>
        <w:jc w:val="left"/>
        <w:rPr>
          <w:rFonts w:ascii="仿宋_GB2312" w:eastAsia="仿宋_GB2312" w:hAnsi="新宋体" w:cs="仿宋_GB2312"/>
          <w:sz w:val="32"/>
          <w:szCs w:val="32"/>
        </w:rPr>
      </w:pPr>
    </w:p>
    <w:p w:rsidR="000C6F2A" w:rsidRDefault="000C6F2A">
      <w:pPr>
        <w:widowControl/>
        <w:spacing w:line="432" w:lineRule="auto"/>
        <w:ind w:leftChars="-85" w:left="-178" w:firstLineChars="50" w:firstLine="160"/>
        <w:jc w:val="left"/>
        <w:rPr>
          <w:rFonts w:ascii="仿宋_GB2312" w:eastAsia="仿宋_GB2312" w:hAnsi="新宋体" w:cs="仿宋_GB2312"/>
          <w:sz w:val="32"/>
          <w:szCs w:val="32"/>
        </w:rPr>
      </w:pPr>
    </w:p>
    <w:p w:rsidR="000C6F2A" w:rsidRDefault="000C6F2A">
      <w:pPr>
        <w:widowControl/>
        <w:spacing w:line="432" w:lineRule="auto"/>
        <w:jc w:val="left"/>
        <w:rPr>
          <w:rFonts w:ascii="仿宋_GB2312" w:eastAsia="仿宋_GB2312" w:hAnsi="新宋体" w:cs="仿宋_GB2312"/>
          <w:sz w:val="32"/>
          <w:szCs w:val="32"/>
        </w:rPr>
      </w:pPr>
    </w:p>
    <w:p w:rsidR="000C6F2A" w:rsidRDefault="000C6F2A">
      <w:pPr>
        <w:widowControl/>
        <w:spacing w:line="300" w:lineRule="exact"/>
        <w:rPr>
          <w:rFonts w:ascii="仿宋_GB2312" w:eastAsia="仿宋_GB2312" w:hAnsi="宋体"/>
          <w:color w:val="FF0000"/>
          <w:sz w:val="32"/>
          <w:szCs w:val="32"/>
        </w:rPr>
        <w:sectPr w:rsidR="000C6F2A">
          <w:footerReference w:type="default" r:id="rId8"/>
          <w:pgSz w:w="11906" w:h="16838"/>
          <w:pgMar w:top="1418" w:right="1644" w:bottom="1418" w:left="1797" w:header="0" w:footer="907" w:gutter="0"/>
          <w:pgNumType w:fmt="numberInDash"/>
          <w:cols w:space="425"/>
          <w:docGrid w:type="linesAndChars" w:linePitch="312"/>
        </w:sectPr>
      </w:pPr>
    </w:p>
    <w:p w:rsidR="000C6F2A" w:rsidRDefault="004161B4">
      <w:pPr>
        <w:rPr>
          <w:rFonts w:ascii="仿宋" w:eastAsia="仿宋" w:hAnsi="仿宋"/>
          <w:sz w:val="32"/>
          <w:szCs w:val="32"/>
        </w:rPr>
      </w:pPr>
      <w:r>
        <w:rPr>
          <w:rFonts w:ascii="仿宋" w:eastAsia="仿宋" w:hAnsi="仿宋" w:cs="黑体" w:hint="eastAsia"/>
          <w:sz w:val="32"/>
          <w:szCs w:val="32"/>
        </w:rPr>
        <w:lastRenderedPageBreak/>
        <w:t>附表</w:t>
      </w:r>
      <w:r>
        <w:rPr>
          <w:rFonts w:ascii="仿宋" w:eastAsia="仿宋" w:hAnsi="仿宋" w:hint="eastAsia"/>
          <w:sz w:val="32"/>
          <w:szCs w:val="32"/>
        </w:rPr>
        <w:t>2</w:t>
      </w:r>
    </w:p>
    <w:p w:rsidR="000C6F2A" w:rsidRDefault="004161B4">
      <w:pPr>
        <w:jc w:val="center"/>
        <w:rPr>
          <w:rFonts w:ascii="宋体" w:hAnsi="宋体" w:cs="宋体"/>
          <w:b/>
          <w:bCs/>
          <w:sz w:val="32"/>
          <w:szCs w:val="32"/>
        </w:rPr>
      </w:pPr>
      <w:r>
        <w:rPr>
          <w:rFonts w:ascii="宋体" w:hAnsi="宋体" w:cs="宋体" w:hint="eastAsia"/>
          <w:b/>
          <w:bCs/>
          <w:sz w:val="32"/>
          <w:szCs w:val="32"/>
        </w:rPr>
        <w:t>深松深翻作业单</w:t>
      </w:r>
    </w:p>
    <w:p w:rsidR="000C6F2A" w:rsidRDefault="004161B4">
      <w:pPr>
        <w:jc w:val="left"/>
        <w:outlineLvl w:val="0"/>
        <w:rPr>
          <w:sz w:val="32"/>
          <w:szCs w:val="32"/>
        </w:rPr>
      </w:pPr>
      <w:r>
        <w:rPr>
          <w:rFonts w:cs="宋体" w:hint="eastAsia"/>
        </w:rPr>
        <w:t>县、乡、村（垦区、农场、农场生产队）名称：</w:t>
      </w:r>
      <w:r>
        <w:rPr>
          <w:rFonts w:cs="宋体" w:hint="eastAsia"/>
        </w:rPr>
        <w:t xml:space="preserve">                                                                                                    </w:t>
      </w:r>
      <w:r>
        <w:rPr>
          <w:rFonts w:cs="宋体" w:hint="eastAsia"/>
        </w:rPr>
        <w:t>作业内容：（</w:t>
      </w:r>
      <w:r>
        <w:rPr>
          <w:rFonts w:cs="宋体" w:hint="eastAsia"/>
        </w:rPr>
        <w:t>1.</w:t>
      </w:r>
      <w:r>
        <w:rPr>
          <w:rFonts w:cs="宋体" w:hint="eastAsia"/>
        </w:rPr>
        <w:t>深松、</w:t>
      </w:r>
      <w:r>
        <w:rPr>
          <w:rFonts w:cs="宋体" w:hint="eastAsia"/>
        </w:rPr>
        <w:t>2.</w:t>
      </w:r>
      <w:r>
        <w:rPr>
          <w:rFonts w:cs="宋体" w:hint="eastAsia"/>
        </w:rPr>
        <w:t>深翻。请用“</w:t>
      </w:r>
      <w:r>
        <w:rPr>
          <w:rFonts w:ascii="Arial" w:hAnsi="Arial" w:cs="Arial"/>
        </w:rPr>
        <w:t>√</w:t>
      </w:r>
      <w:r>
        <w:rPr>
          <w:rFonts w:cs="宋体" w:hint="eastAsia"/>
        </w:rPr>
        <w:t>”标注）</w:t>
      </w:r>
    </w:p>
    <w:tbl>
      <w:tblPr>
        <w:tblpPr w:leftFromText="180" w:rightFromText="180" w:vertAnchor="text" w:horzAnchor="margin" w:tblpXSpec="center" w:tblpY="95"/>
        <w:tblOverlap w:val="neve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6"/>
        <w:gridCol w:w="1509"/>
        <w:gridCol w:w="1701"/>
        <w:gridCol w:w="784"/>
        <w:gridCol w:w="1311"/>
        <w:gridCol w:w="1311"/>
        <w:gridCol w:w="1420"/>
        <w:gridCol w:w="1411"/>
        <w:gridCol w:w="1417"/>
        <w:gridCol w:w="1054"/>
        <w:gridCol w:w="2099"/>
      </w:tblGrid>
      <w:tr w:rsidR="000C6F2A">
        <w:trPr>
          <w:cantSplit/>
          <w:trHeight w:val="463"/>
        </w:trPr>
        <w:tc>
          <w:tcPr>
            <w:tcW w:w="726" w:type="dxa"/>
            <w:vAlign w:val="center"/>
          </w:tcPr>
          <w:p w:rsidR="000C6F2A" w:rsidRDefault="004161B4">
            <w:pPr>
              <w:jc w:val="center"/>
            </w:pPr>
            <w:r>
              <w:rPr>
                <w:rFonts w:cs="宋体" w:hint="eastAsia"/>
              </w:rPr>
              <w:t>序号</w:t>
            </w:r>
          </w:p>
        </w:tc>
        <w:tc>
          <w:tcPr>
            <w:tcW w:w="1509" w:type="dxa"/>
            <w:vAlign w:val="center"/>
          </w:tcPr>
          <w:p w:rsidR="000C6F2A" w:rsidRDefault="004161B4">
            <w:pPr>
              <w:jc w:val="center"/>
              <w:rPr>
                <w:rFonts w:cs="宋体"/>
              </w:rPr>
            </w:pPr>
            <w:r>
              <w:rPr>
                <w:rFonts w:cs="宋体" w:hint="eastAsia"/>
              </w:rPr>
              <w:t>土地经营者</w:t>
            </w:r>
          </w:p>
          <w:p w:rsidR="000C6F2A" w:rsidRDefault="004161B4">
            <w:pPr>
              <w:jc w:val="center"/>
            </w:pPr>
            <w:r>
              <w:rPr>
                <w:rFonts w:cs="宋体" w:hint="eastAsia"/>
              </w:rPr>
              <w:t>姓名或名称</w:t>
            </w:r>
          </w:p>
        </w:tc>
        <w:tc>
          <w:tcPr>
            <w:tcW w:w="1701" w:type="dxa"/>
            <w:vAlign w:val="center"/>
          </w:tcPr>
          <w:p w:rsidR="000C6F2A" w:rsidRDefault="004161B4">
            <w:pPr>
              <w:jc w:val="center"/>
            </w:pPr>
            <w:r>
              <w:rPr>
                <w:rFonts w:cs="宋体" w:hint="eastAsia"/>
              </w:rPr>
              <w:t>作业地点</w:t>
            </w:r>
          </w:p>
        </w:tc>
        <w:tc>
          <w:tcPr>
            <w:tcW w:w="784" w:type="dxa"/>
            <w:vAlign w:val="center"/>
          </w:tcPr>
          <w:p w:rsidR="000C6F2A" w:rsidRDefault="004161B4">
            <w:pPr>
              <w:jc w:val="center"/>
            </w:pPr>
            <w:r>
              <w:rPr>
                <w:rFonts w:cs="宋体" w:hint="eastAsia"/>
              </w:rPr>
              <w:t>作业</w:t>
            </w:r>
          </w:p>
          <w:p w:rsidR="000C6F2A" w:rsidRDefault="004161B4">
            <w:pPr>
              <w:jc w:val="center"/>
            </w:pPr>
            <w:r>
              <w:rPr>
                <w:rFonts w:cs="宋体" w:hint="eastAsia"/>
              </w:rPr>
              <w:t>时间</w:t>
            </w:r>
          </w:p>
        </w:tc>
        <w:tc>
          <w:tcPr>
            <w:tcW w:w="1311" w:type="dxa"/>
          </w:tcPr>
          <w:p w:rsidR="000C6F2A" w:rsidRDefault="004161B4">
            <w:pPr>
              <w:jc w:val="center"/>
            </w:pPr>
            <w:r>
              <w:rPr>
                <w:rFonts w:cs="宋体" w:hint="eastAsia"/>
              </w:rPr>
              <w:t>作业面积（亩）</w:t>
            </w:r>
          </w:p>
        </w:tc>
        <w:tc>
          <w:tcPr>
            <w:tcW w:w="1311" w:type="dxa"/>
            <w:vAlign w:val="center"/>
          </w:tcPr>
          <w:p w:rsidR="000C6F2A" w:rsidRDefault="004161B4">
            <w:pPr>
              <w:jc w:val="center"/>
            </w:pPr>
            <w:r>
              <w:rPr>
                <w:rFonts w:cs="宋体" w:hint="eastAsia"/>
              </w:rPr>
              <w:t>作业模式</w:t>
            </w:r>
          </w:p>
        </w:tc>
        <w:tc>
          <w:tcPr>
            <w:tcW w:w="1420" w:type="dxa"/>
            <w:vAlign w:val="center"/>
          </w:tcPr>
          <w:p w:rsidR="000C6F2A" w:rsidRDefault="004161B4">
            <w:pPr>
              <w:jc w:val="center"/>
            </w:pPr>
            <w:r>
              <w:rPr>
                <w:rFonts w:cs="宋体" w:hint="eastAsia"/>
              </w:rPr>
              <w:t>作业深度</w:t>
            </w:r>
          </w:p>
          <w:p w:rsidR="000C6F2A" w:rsidRDefault="004161B4">
            <w:pPr>
              <w:jc w:val="center"/>
            </w:pPr>
            <w:r>
              <w:rPr>
                <w:rFonts w:cs="宋体" w:hint="eastAsia"/>
              </w:rPr>
              <w:t>（厘米）</w:t>
            </w:r>
          </w:p>
        </w:tc>
        <w:tc>
          <w:tcPr>
            <w:tcW w:w="1411" w:type="dxa"/>
            <w:vAlign w:val="center"/>
          </w:tcPr>
          <w:p w:rsidR="000C6F2A" w:rsidRDefault="004161B4">
            <w:pPr>
              <w:jc w:val="center"/>
              <w:rPr>
                <w:rFonts w:cs="宋体"/>
              </w:rPr>
            </w:pPr>
            <w:r>
              <w:rPr>
                <w:rFonts w:cs="宋体" w:hint="eastAsia"/>
              </w:rPr>
              <w:t>土地经营者</w:t>
            </w:r>
          </w:p>
          <w:p w:rsidR="000C6F2A" w:rsidRDefault="004161B4">
            <w:pPr>
              <w:jc w:val="center"/>
            </w:pPr>
            <w:r>
              <w:rPr>
                <w:rFonts w:cs="宋体" w:hint="eastAsia"/>
              </w:rPr>
              <w:t>签字</w:t>
            </w:r>
          </w:p>
        </w:tc>
        <w:tc>
          <w:tcPr>
            <w:tcW w:w="1417" w:type="dxa"/>
            <w:vAlign w:val="center"/>
          </w:tcPr>
          <w:p w:rsidR="000C6F2A" w:rsidRDefault="004161B4">
            <w:pPr>
              <w:jc w:val="center"/>
              <w:rPr>
                <w:rFonts w:cs="宋体"/>
              </w:rPr>
            </w:pPr>
            <w:r>
              <w:rPr>
                <w:rFonts w:cs="宋体" w:hint="eastAsia"/>
              </w:rPr>
              <w:t>土地经营者</w:t>
            </w:r>
          </w:p>
          <w:p w:rsidR="000C6F2A" w:rsidRDefault="004161B4">
            <w:pPr>
              <w:jc w:val="center"/>
            </w:pPr>
            <w:r>
              <w:rPr>
                <w:rFonts w:cs="宋体" w:hint="eastAsia"/>
              </w:rPr>
              <w:t>联系方式</w:t>
            </w:r>
          </w:p>
        </w:tc>
        <w:tc>
          <w:tcPr>
            <w:tcW w:w="1054" w:type="dxa"/>
            <w:vAlign w:val="center"/>
          </w:tcPr>
          <w:p w:rsidR="000C6F2A" w:rsidRDefault="004161B4">
            <w:pPr>
              <w:jc w:val="center"/>
            </w:pPr>
            <w:r>
              <w:rPr>
                <w:rFonts w:cs="宋体" w:hint="eastAsia"/>
              </w:rPr>
              <w:t>作业机手签字</w:t>
            </w:r>
          </w:p>
        </w:tc>
        <w:tc>
          <w:tcPr>
            <w:tcW w:w="2099" w:type="dxa"/>
            <w:vAlign w:val="center"/>
          </w:tcPr>
          <w:p w:rsidR="000C6F2A" w:rsidRDefault="004161B4">
            <w:pPr>
              <w:jc w:val="center"/>
              <w:rPr>
                <w:rFonts w:cs="宋体"/>
              </w:rPr>
            </w:pPr>
            <w:r>
              <w:rPr>
                <w:rFonts w:cs="宋体" w:hint="eastAsia"/>
              </w:rPr>
              <w:t>作业机手</w:t>
            </w:r>
          </w:p>
          <w:p w:rsidR="000C6F2A" w:rsidRDefault="004161B4">
            <w:pPr>
              <w:jc w:val="center"/>
            </w:pPr>
            <w:r>
              <w:rPr>
                <w:rFonts w:cs="宋体" w:hint="eastAsia"/>
              </w:rPr>
              <w:t>联系方式</w:t>
            </w:r>
          </w:p>
        </w:tc>
      </w:tr>
      <w:tr w:rsidR="000C6F2A">
        <w:trPr>
          <w:trHeight w:hRule="exact" w:val="375"/>
        </w:trPr>
        <w:tc>
          <w:tcPr>
            <w:tcW w:w="726" w:type="dxa"/>
            <w:vAlign w:val="center"/>
          </w:tcPr>
          <w:p w:rsidR="000C6F2A" w:rsidRDefault="004161B4">
            <w:pPr>
              <w:jc w:val="center"/>
            </w:pPr>
            <w:r>
              <w:t>1</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2</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3</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4</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5</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6</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7</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8</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9</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r w:rsidR="000C6F2A">
        <w:trPr>
          <w:trHeight w:hRule="exact" w:val="375"/>
        </w:trPr>
        <w:tc>
          <w:tcPr>
            <w:tcW w:w="726" w:type="dxa"/>
            <w:vAlign w:val="center"/>
          </w:tcPr>
          <w:p w:rsidR="000C6F2A" w:rsidRDefault="004161B4">
            <w:pPr>
              <w:jc w:val="center"/>
            </w:pPr>
            <w:r>
              <w:t>10</w:t>
            </w:r>
          </w:p>
        </w:tc>
        <w:tc>
          <w:tcPr>
            <w:tcW w:w="1509" w:type="dxa"/>
            <w:vAlign w:val="center"/>
          </w:tcPr>
          <w:p w:rsidR="000C6F2A" w:rsidRDefault="000C6F2A">
            <w:pPr>
              <w:jc w:val="center"/>
            </w:pPr>
          </w:p>
        </w:tc>
        <w:tc>
          <w:tcPr>
            <w:tcW w:w="1701" w:type="dxa"/>
            <w:vAlign w:val="center"/>
          </w:tcPr>
          <w:p w:rsidR="000C6F2A" w:rsidRDefault="000C6F2A">
            <w:pPr>
              <w:jc w:val="center"/>
            </w:pPr>
          </w:p>
        </w:tc>
        <w:tc>
          <w:tcPr>
            <w:tcW w:w="784" w:type="dxa"/>
            <w:vAlign w:val="center"/>
          </w:tcPr>
          <w:p w:rsidR="000C6F2A" w:rsidRDefault="000C6F2A">
            <w:pPr>
              <w:jc w:val="center"/>
            </w:pPr>
          </w:p>
        </w:tc>
        <w:tc>
          <w:tcPr>
            <w:tcW w:w="1311" w:type="dxa"/>
          </w:tcPr>
          <w:p w:rsidR="000C6F2A" w:rsidRDefault="000C6F2A">
            <w:pPr>
              <w:jc w:val="center"/>
            </w:pPr>
          </w:p>
        </w:tc>
        <w:tc>
          <w:tcPr>
            <w:tcW w:w="1311" w:type="dxa"/>
            <w:vAlign w:val="center"/>
          </w:tcPr>
          <w:p w:rsidR="000C6F2A" w:rsidRDefault="000C6F2A">
            <w:pPr>
              <w:jc w:val="center"/>
            </w:pPr>
          </w:p>
        </w:tc>
        <w:tc>
          <w:tcPr>
            <w:tcW w:w="1420" w:type="dxa"/>
            <w:vAlign w:val="center"/>
          </w:tcPr>
          <w:p w:rsidR="000C6F2A" w:rsidRDefault="000C6F2A">
            <w:pPr>
              <w:jc w:val="center"/>
            </w:pPr>
          </w:p>
        </w:tc>
        <w:tc>
          <w:tcPr>
            <w:tcW w:w="1411" w:type="dxa"/>
            <w:vAlign w:val="center"/>
          </w:tcPr>
          <w:p w:rsidR="000C6F2A" w:rsidRDefault="000C6F2A">
            <w:pPr>
              <w:jc w:val="center"/>
            </w:pPr>
          </w:p>
        </w:tc>
        <w:tc>
          <w:tcPr>
            <w:tcW w:w="1417" w:type="dxa"/>
          </w:tcPr>
          <w:p w:rsidR="000C6F2A" w:rsidRDefault="000C6F2A">
            <w:pPr>
              <w:jc w:val="center"/>
            </w:pPr>
          </w:p>
        </w:tc>
        <w:tc>
          <w:tcPr>
            <w:tcW w:w="1054" w:type="dxa"/>
          </w:tcPr>
          <w:p w:rsidR="000C6F2A" w:rsidRDefault="000C6F2A">
            <w:pPr>
              <w:jc w:val="center"/>
            </w:pPr>
          </w:p>
        </w:tc>
        <w:tc>
          <w:tcPr>
            <w:tcW w:w="2099" w:type="dxa"/>
            <w:vAlign w:val="center"/>
          </w:tcPr>
          <w:p w:rsidR="000C6F2A" w:rsidRDefault="000C6F2A">
            <w:pPr>
              <w:jc w:val="center"/>
            </w:pPr>
          </w:p>
        </w:tc>
      </w:tr>
    </w:tbl>
    <w:p w:rsidR="000C6F2A" w:rsidRDefault="004161B4">
      <w:r>
        <w:rPr>
          <w:rFonts w:cs="宋体" w:hint="eastAsia"/>
        </w:rPr>
        <w:t>农机作业服务组织或农机户负责人</w:t>
      </w:r>
      <w:r>
        <w:rPr>
          <w:rFonts w:hint="eastAsia"/>
        </w:rPr>
        <w:t>签字：</w:t>
      </w:r>
      <w:r>
        <w:t xml:space="preserve">                </w:t>
      </w:r>
      <w:r>
        <w:rPr>
          <w:rFonts w:hint="eastAsia"/>
        </w:rPr>
        <w:t xml:space="preserve">                                             </w:t>
      </w:r>
      <w:r>
        <w:t xml:space="preserve">       </w:t>
      </w:r>
      <w:r>
        <w:rPr>
          <w:rFonts w:hint="eastAsia"/>
        </w:rPr>
        <w:t xml:space="preserve">          </w:t>
      </w:r>
      <w:r>
        <w:rPr>
          <w:rFonts w:cs="宋体" w:hint="eastAsia"/>
        </w:rPr>
        <w:t>农机作业服务组织或农机户负责人</w:t>
      </w:r>
      <w:r>
        <w:rPr>
          <w:rFonts w:hint="eastAsia"/>
        </w:rPr>
        <w:t>联系电话：</w:t>
      </w:r>
      <w:r>
        <w:t xml:space="preserve">                                          </w:t>
      </w:r>
    </w:p>
    <w:p w:rsidR="000C6F2A" w:rsidRDefault="004161B4">
      <w:r>
        <w:t xml:space="preserve">    </w:t>
      </w:r>
    </w:p>
    <w:p w:rsidR="000C6F2A" w:rsidRDefault="004161B4">
      <w:pPr>
        <w:rPr>
          <w:rFonts w:cs="宋体"/>
        </w:rPr>
      </w:pPr>
      <w:r>
        <w:t xml:space="preserve"> </w:t>
      </w:r>
      <w:r>
        <w:rPr>
          <w:rFonts w:cs="宋体" w:hint="eastAsia"/>
        </w:rPr>
        <w:t>注：本表由旗县（垦区）农机化主管部门印制，使用时须由作业机手、补助对象、农机作业服务组织或农机户负责人三方签字。</w:t>
      </w:r>
    </w:p>
    <w:p w:rsidR="000C6F2A" w:rsidRDefault="004161B4">
      <w:r>
        <w:rPr>
          <w:rFonts w:cs="宋体"/>
        </w:rPr>
        <w:t xml:space="preserve">     </w:t>
      </w:r>
      <w:r>
        <w:rPr>
          <w:rFonts w:hint="eastAsia"/>
        </w:rPr>
        <w:t>本表中的农机作业服务组织或农机户负责人是指在旗县（垦区）农机化管理部门备案的作业机组所有人；作业机手是指开展深松深翻作业的作业机组操作者。</w:t>
      </w:r>
    </w:p>
    <w:p w:rsidR="000C6F2A" w:rsidRDefault="000C6F2A"/>
    <w:p w:rsidR="000C6F2A" w:rsidRDefault="000C6F2A">
      <w:pPr>
        <w:rPr>
          <w:rFonts w:eastAsia="黑体"/>
          <w:sz w:val="32"/>
          <w:szCs w:val="32"/>
        </w:rPr>
      </w:pPr>
    </w:p>
    <w:p w:rsidR="000C6F2A" w:rsidRDefault="000C6F2A">
      <w:pPr>
        <w:rPr>
          <w:rFonts w:eastAsia="黑体"/>
          <w:sz w:val="32"/>
          <w:szCs w:val="32"/>
        </w:rPr>
      </w:pPr>
    </w:p>
    <w:p w:rsidR="000C6F2A" w:rsidRDefault="000C6F2A">
      <w:pPr>
        <w:rPr>
          <w:rFonts w:eastAsia="黑体" w:cs="黑体"/>
          <w:sz w:val="32"/>
          <w:szCs w:val="32"/>
        </w:rPr>
      </w:pPr>
    </w:p>
    <w:p w:rsidR="000C6F2A" w:rsidRDefault="004161B4">
      <w:pPr>
        <w:rPr>
          <w:rFonts w:ascii="仿宋" w:eastAsia="仿宋" w:hAnsi="仿宋"/>
          <w:sz w:val="32"/>
          <w:szCs w:val="32"/>
        </w:rPr>
      </w:pPr>
      <w:r>
        <w:rPr>
          <w:rFonts w:ascii="仿宋" w:eastAsia="仿宋" w:hAnsi="仿宋" w:hint="eastAsia"/>
          <w:sz w:val="32"/>
          <w:szCs w:val="32"/>
        </w:rPr>
        <w:lastRenderedPageBreak/>
        <w:t>附表3</w:t>
      </w:r>
    </w:p>
    <w:p w:rsidR="000C6F2A" w:rsidRDefault="000C6F2A">
      <w:pPr>
        <w:jc w:val="left"/>
        <w:rPr>
          <w:rFonts w:asciiTheme="majorEastAsia" w:eastAsiaTheme="majorEastAsia" w:hAnsiTheme="majorEastAsia" w:cs="宋体"/>
          <w:b/>
          <w:color w:val="000000" w:themeColor="text1"/>
          <w:kern w:val="0"/>
          <w:sz w:val="32"/>
          <w:szCs w:val="32"/>
        </w:rPr>
      </w:pPr>
    </w:p>
    <w:p w:rsidR="000C6F2A" w:rsidRDefault="004161B4">
      <w:pPr>
        <w:jc w:val="center"/>
        <w:rPr>
          <w:rFonts w:ascii="宋体" w:hAnsi="宋体" w:cs="宋体"/>
          <w:b/>
          <w:bCs/>
          <w:sz w:val="32"/>
          <w:szCs w:val="32"/>
        </w:rPr>
      </w:pPr>
      <w:r>
        <w:rPr>
          <w:rFonts w:ascii="宋体" w:hAnsi="宋体" w:cs="宋体" w:hint="eastAsia"/>
          <w:b/>
          <w:bCs/>
          <w:sz w:val="32"/>
          <w:szCs w:val="32"/>
        </w:rPr>
        <w:t>人工抽查记录表</w:t>
      </w:r>
    </w:p>
    <w:p w:rsidR="000C6F2A" w:rsidRDefault="004161B4" w:rsidP="00D720D6">
      <w:pPr>
        <w:spacing w:beforeLines="50"/>
        <w:rPr>
          <w:rFonts w:ascii="宋体" w:hAnsi="宋体"/>
          <w:kern w:val="0"/>
          <w:sz w:val="20"/>
          <w:u w:val="single"/>
        </w:rPr>
      </w:pPr>
      <w:r>
        <w:rPr>
          <w:rFonts w:ascii="宋体" w:hAnsi="宋体" w:hint="eastAsia"/>
        </w:rPr>
        <w:t>作业机组：</w:t>
      </w:r>
      <w:r>
        <w:rPr>
          <w:rFonts w:ascii="宋体" w:hAnsi="宋体" w:hint="eastAsia"/>
          <w:u w:val="single"/>
        </w:rPr>
        <w:t xml:space="preserve">                   </w:t>
      </w:r>
      <w:r>
        <w:rPr>
          <w:rFonts w:ascii="宋体" w:hAnsi="宋体" w:hint="eastAsia"/>
          <w:bCs/>
        </w:rPr>
        <w:t>土地经营者：</w:t>
      </w:r>
      <w:r>
        <w:rPr>
          <w:rFonts w:ascii="宋体" w:hAnsi="宋体" w:hint="eastAsia"/>
          <w:bCs/>
          <w:u w:val="single"/>
        </w:rPr>
        <w:t xml:space="preserve">                      </w:t>
      </w:r>
      <w:r>
        <w:rPr>
          <w:rFonts w:ascii="宋体" w:hAnsi="宋体" w:hint="eastAsia"/>
          <w:kern w:val="0"/>
          <w:sz w:val="20"/>
        </w:rPr>
        <w:t>作业时间：</w:t>
      </w:r>
      <w:r>
        <w:rPr>
          <w:rFonts w:ascii="宋体" w:hAnsi="宋体" w:hint="eastAsia"/>
          <w:kern w:val="0"/>
          <w:sz w:val="20"/>
          <w:u w:val="single"/>
        </w:rPr>
        <w:t xml:space="preserve">                </w:t>
      </w:r>
      <w:r>
        <w:rPr>
          <w:rFonts w:ascii="宋体" w:hAnsi="宋体" w:hint="eastAsia"/>
          <w:kern w:val="0"/>
          <w:sz w:val="20"/>
        </w:rPr>
        <w:t>作业内容：</w:t>
      </w:r>
      <w:r>
        <w:rPr>
          <w:rFonts w:ascii="宋体" w:hAnsi="宋体" w:hint="eastAsia"/>
          <w:kern w:val="0"/>
          <w:sz w:val="20"/>
          <w:u w:val="single"/>
        </w:rPr>
        <w:t>（1.深松、2.深翻。请用“</w:t>
      </w:r>
      <w:r>
        <w:rPr>
          <w:rFonts w:ascii="宋体" w:hAnsi="宋体"/>
          <w:kern w:val="0"/>
          <w:sz w:val="20"/>
          <w:u w:val="single"/>
        </w:rPr>
        <w:t>√</w:t>
      </w:r>
      <w:r>
        <w:rPr>
          <w:rFonts w:ascii="宋体" w:hAnsi="宋体" w:hint="eastAsia"/>
          <w:kern w:val="0"/>
          <w:sz w:val="20"/>
          <w:u w:val="single"/>
        </w:rPr>
        <w:t>”标注）</w:t>
      </w:r>
    </w:p>
    <w:tbl>
      <w:tblPr>
        <w:tblStyle w:val="a7"/>
        <w:tblW w:w="14072" w:type="dxa"/>
        <w:tblInd w:w="135" w:type="dxa"/>
        <w:tblLayout w:type="fixed"/>
        <w:tblLook w:val="04A0"/>
      </w:tblPr>
      <w:tblGrid>
        <w:gridCol w:w="3157"/>
        <w:gridCol w:w="1315"/>
        <w:gridCol w:w="1918"/>
        <w:gridCol w:w="1918"/>
        <w:gridCol w:w="1923"/>
        <w:gridCol w:w="1918"/>
        <w:gridCol w:w="1923"/>
      </w:tblGrid>
      <w:tr w:rsidR="000C6F2A">
        <w:trPr>
          <w:trHeight w:val="375"/>
        </w:trPr>
        <w:tc>
          <w:tcPr>
            <w:tcW w:w="3157" w:type="dxa"/>
            <w:vMerge w:val="restart"/>
            <w:tcBorders>
              <w:top w:val="single" w:sz="4" w:space="0" w:color="auto"/>
              <w:left w:val="single" w:sz="4" w:space="0" w:color="auto"/>
              <w:bottom w:val="single" w:sz="4" w:space="0" w:color="auto"/>
              <w:right w:val="single" w:sz="4" w:space="0" w:color="auto"/>
            </w:tcBorders>
            <w:vAlign w:val="center"/>
          </w:tcPr>
          <w:p w:rsidR="000C6F2A" w:rsidRDefault="004161B4">
            <w:pPr>
              <w:spacing w:line="320" w:lineRule="exact"/>
              <w:ind w:firstLine="400"/>
              <w:jc w:val="center"/>
              <w:rPr>
                <w:rFonts w:ascii="宋体" w:hAnsi="宋体"/>
                <w:kern w:val="0"/>
                <w:sz w:val="20"/>
              </w:rPr>
            </w:pPr>
            <w:r>
              <w:rPr>
                <w:rFonts w:ascii="宋体" w:hAnsi="宋体" w:hint="eastAsia"/>
                <w:kern w:val="0"/>
                <w:sz w:val="20"/>
              </w:rPr>
              <w:t>地块面积（亩）</w:t>
            </w:r>
          </w:p>
        </w:tc>
        <w:tc>
          <w:tcPr>
            <w:tcW w:w="1315" w:type="dxa"/>
            <w:vMerge w:val="restart"/>
            <w:tcBorders>
              <w:top w:val="single" w:sz="4" w:space="0" w:color="auto"/>
              <w:left w:val="nil"/>
              <w:bottom w:val="single" w:sz="4" w:space="0" w:color="auto"/>
              <w:right w:val="single" w:sz="4" w:space="0" w:color="auto"/>
            </w:tcBorders>
            <w:vAlign w:val="center"/>
          </w:tcPr>
          <w:p w:rsidR="000C6F2A" w:rsidRDefault="004161B4">
            <w:pPr>
              <w:spacing w:line="320" w:lineRule="exact"/>
              <w:ind w:firstLine="400"/>
              <w:jc w:val="center"/>
              <w:rPr>
                <w:rFonts w:ascii="宋体" w:hAnsi="宋体"/>
                <w:kern w:val="0"/>
                <w:sz w:val="20"/>
              </w:rPr>
            </w:pPr>
            <w:r>
              <w:rPr>
                <w:rFonts w:ascii="宋体" w:hAnsi="宋体" w:hint="eastAsia"/>
                <w:kern w:val="0"/>
                <w:sz w:val="20"/>
              </w:rPr>
              <w:t>测点</w:t>
            </w:r>
          </w:p>
        </w:tc>
        <w:tc>
          <w:tcPr>
            <w:tcW w:w="9600" w:type="dxa"/>
            <w:gridSpan w:val="5"/>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作业深度（cm</w:t>
            </w:r>
            <w:r>
              <w:rPr>
                <w:rFonts w:ascii="宋体" w:hAnsi="宋体"/>
                <w:kern w:val="0"/>
                <w:sz w:val="20"/>
              </w:rPr>
              <w:t>）</w:t>
            </w:r>
          </w:p>
        </w:tc>
      </w:tr>
      <w:tr w:rsidR="000C6F2A">
        <w:trPr>
          <w:trHeight w:val="165"/>
        </w:trPr>
        <w:tc>
          <w:tcPr>
            <w:tcW w:w="3157" w:type="dxa"/>
            <w:vMerge/>
            <w:tcBorders>
              <w:top w:val="single" w:sz="4" w:space="0" w:color="auto"/>
              <w:left w:val="single" w:sz="4" w:space="0" w:color="auto"/>
              <w:bottom w:val="single" w:sz="4" w:space="0" w:color="auto"/>
              <w:right w:val="single" w:sz="4" w:space="0" w:color="auto"/>
            </w:tcBorders>
            <w:vAlign w:val="center"/>
          </w:tcPr>
          <w:p w:rsidR="000C6F2A" w:rsidRDefault="000C6F2A">
            <w:pPr>
              <w:widowControl/>
              <w:ind w:firstLine="400"/>
              <w:jc w:val="center"/>
              <w:rPr>
                <w:rFonts w:ascii="宋体" w:hAnsi="宋体"/>
                <w:kern w:val="0"/>
                <w:sz w:val="20"/>
              </w:rPr>
            </w:pPr>
          </w:p>
        </w:tc>
        <w:tc>
          <w:tcPr>
            <w:tcW w:w="1315" w:type="dxa"/>
            <w:vMerge/>
            <w:tcBorders>
              <w:top w:val="single" w:sz="4" w:space="0" w:color="auto"/>
              <w:left w:val="nil"/>
              <w:bottom w:val="single" w:sz="4" w:space="0" w:color="auto"/>
              <w:right w:val="single" w:sz="4" w:space="0" w:color="auto"/>
            </w:tcBorders>
            <w:vAlign w:val="center"/>
          </w:tcPr>
          <w:p w:rsidR="000C6F2A" w:rsidRDefault="000C6F2A">
            <w:pPr>
              <w:widowControl/>
              <w:ind w:firstLine="400"/>
              <w:jc w:val="left"/>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1</w:t>
            </w:r>
          </w:p>
        </w:tc>
        <w:tc>
          <w:tcPr>
            <w:tcW w:w="1918" w:type="dxa"/>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2</w:t>
            </w:r>
          </w:p>
        </w:tc>
        <w:tc>
          <w:tcPr>
            <w:tcW w:w="1923" w:type="dxa"/>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3</w:t>
            </w:r>
          </w:p>
        </w:tc>
        <w:tc>
          <w:tcPr>
            <w:tcW w:w="1918" w:type="dxa"/>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4</w:t>
            </w:r>
          </w:p>
        </w:tc>
        <w:tc>
          <w:tcPr>
            <w:tcW w:w="1923" w:type="dxa"/>
            <w:tcBorders>
              <w:top w:val="single" w:sz="4" w:space="0" w:color="auto"/>
              <w:left w:val="nil"/>
              <w:bottom w:val="single" w:sz="4" w:space="0" w:color="auto"/>
              <w:right w:val="single" w:sz="4" w:space="0" w:color="auto"/>
            </w:tcBorders>
          </w:tcPr>
          <w:p w:rsidR="000C6F2A" w:rsidRDefault="004161B4">
            <w:pPr>
              <w:spacing w:line="320" w:lineRule="exact"/>
              <w:ind w:firstLine="400"/>
              <w:jc w:val="center"/>
              <w:rPr>
                <w:rFonts w:ascii="宋体" w:hAnsi="宋体"/>
                <w:kern w:val="0"/>
                <w:sz w:val="20"/>
              </w:rPr>
            </w:pPr>
            <w:r>
              <w:rPr>
                <w:rFonts w:ascii="宋体" w:hAnsi="宋体" w:hint="eastAsia"/>
                <w:kern w:val="0"/>
                <w:sz w:val="20"/>
              </w:rPr>
              <w:t>5</w:t>
            </w:r>
          </w:p>
        </w:tc>
      </w:tr>
      <w:tr w:rsidR="000C6F2A">
        <w:trPr>
          <w:trHeight w:val="532"/>
        </w:trPr>
        <w:tc>
          <w:tcPr>
            <w:tcW w:w="3157" w:type="dxa"/>
            <w:vMerge w:val="restart"/>
            <w:tcBorders>
              <w:top w:val="nil"/>
              <w:left w:val="single" w:sz="4" w:space="0" w:color="auto"/>
              <w:bottom w:val="single" w:sz="4" w:space="0" w:color="auto"/>
              <w:right w:val="single" w:sz="4" w:space="0" w:color="auto"/>
            </w:tcBorders>
            <w:vAlign w:val="center"/>
          </w:tcPr>
          <w:p w:rsidR="000C6F2A" w:rsidRDefault="000C6F2A">
            <w:pPr>
              <w:spacing w:line="460" w:lineRule="exact"/>
              <w:ind w:firstLine="400"/>
              <w:jc w:val="center"/>
              <w:rPr>
                <w:rFonts w:ascii="宋体" w:hAnsi="宋体"/>
                <w:kern w:val="0"/>
                <w:sz w:val="20"/>
              </w:rPr>
            </w:pPr>
          </w:p>
        </w:tc>
        <w:tc>
          <w:tcPr>
            <w:tcW w:w="1315" w:type="dxa"/>
            <w:tcBorders>
              <w:top w:val="single" w:sz="4" w:space="0" w:color="auto"/>
              <w:left w:val="nil"/>
              <w:bottom w:val="single" w:sz="4" w:space="0" w:color="auto"/>
              <w:right w:val="single" w:sz="4" w:space="0" w:color="auto"/>
            </w:tcBorders>
          </w:tcPr>
          <w:p w:rsidR="000C6F2A" w:rsidRDefault="004161B4">
            <w:pPr>
              <w:spacing w:line="460" w:lineRule="exact"/>
              <w:ind w:firstLine="400"/>
              <w:jc w:val="center"/>
              <w:rPr>
                <w:rFonts w:ascii="宋体" w:hAnsi="宋体"/>
                <w:kern w:val="0"/>
                <w:sz w:val="20"/>
              </w:rPr>
            </w:pPr>
            <w:r>
              <w:rPr>
                <w:rFonts w:ascii="宋体" w:hAnsi="宋体" w:hint="eastAsia"/>
                <w:kern w:val="0"/>
                <w:sz w:val="20"/>
              </w:rPr>
              <w:t>1</w:t>
            </w: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r>
      <w:tr w:rsidR="000C6F2A">
        <w:trPr>
          <w:trHeight w:val="165"/>
        </w:trPr>
        <w:tc>
          <w:tcPr>
            <w:tcW w:w="3157" w:type="dxa"/>
            <w:vMerge/>
            <w:tcBorders>
              <w:top w:val="nil"/>
              <w:left w:val="single" w:sz="4" w:space="0" w:color="auto"/>
              <w:bottom w:val="single" w:sz="4" w:space="0" w:color="auto"/>
              <w:right w:val="single" w:sz="4" w:space="0" w:color="auto"/>
            </w:tcBorders>
            <w:vAlign w:val="center"/>
          </w:tcPr>
          <w:p w:rsidR="000C6F2A" w:rsidRDefault="000C6F2A">
            <w:pPr>
              <w:widowControl/>
              <w:ind w:firstLine="400"/>
              <w:jc w:val="center"/>
              <w:rPr>
                <w:rFonts w:ascii="宋体" w:hAnsi="宋体"/>
                <w:kern w:val="0"/>
                <w:sz w:val="20"/>
              </w:rPr>
            </w:pPr>
          </w:p>
        </w:tc>
        <w:tc>
          <w:tcPr>
            <w:tcW w:w="1315" w:type="dxa"/>
            <w:tcBorders>
              <w:top w:val="single" w:sz="4" w:space="0" w:color="auto"/>
              <w:left w:val="nil"/>
              <w:bottom w:val="single" w:sz="4" w:space="0" w:color="auto"/>
              <w:right w:val="single" w:sz="4" w:space="0" w:color="auto"/>
            </w:tcBorders>
          </w:tcPr>
          <w:p w:rsidR="000C6F2A" w:rsidRDefault="004161B4">
            <w:pPr>
              <w:spacing w:line="460" w:lineRule="exact"/>
              <w:ind w:firstLine="400"/>
              <w:jc w:val="center"/>
              <w:rPr>
                <w:rFonts w:ascii="宋体" w:hAnsi="宋体"/>
                <w:kern w:val="0"/>
                <w:sz w:val="20"/>
              </w:rPr>
            </w:pPr>
            <w:r>
              <w:rPr>
                <w:rFonts w:ascii="宋体" w:hAnsi="宋体" w:hint="eastAsia"/>
                <w:kern w:val="0"/>
                <w:sz w:val="20"/>
              </w:rPr>
              <w:t>2</w:t>
            </w: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r>
      <w:tr w:rsidR="000C6F2A">
        <w:trPr>
          <w:trHeight w:val="165"/>
        </w:trPr>
        <w:tc>
          <w:tcPr>
            <w:tcW w:w="3157" w:type="dxa"/>
            <w:vMerge/>
            <w:tcBorders>
              <w:top w:val="nil"/>
              <w:left w:val="single" w:sz="4" w:space="0" w:color="auto"/>
              <w:bottom w:val="single" w:sz="4" w:space="0" w:color="auto"/>
              <w:right w:val="single" w:sz="4" w:space="0" w:color="auto"/>
            </w:tcBorders>
            <w:vAlign w:val="center"/>
          </w:tcPr>
          <w:p w:rsidR="000C6F2A" w:rsidRDefault="000C6F2A">
            <w:pPr>
              <w:widowControl/>
              <w:ind w:firstLine="400"/>
              <w:jc w:val="center"/>
              <w:rPr>
                <w:rFonts w:ascii="宋体" w:hAnsi="宋体"/>
                <w:kern w:val="0"/>
                <w:sz w:val="20"/>
              </w:rPr>
            </w:pPr>
          </w:p>
        </w:tc>
        <w:tc>
          <w:tcPr>
            <w:tcW w:w="1315" w:type="dxa"/>
            <w:tcBorders>
              <w:top w:val="single" w:sz="4" w:space="0" w:color="auto"/>
              <w:left w:val="nil"/>
              <w:bottom w:val="single" w:sz="4" w:space="0" w:color="auto"/>
              <w:right w:val="single" w:sz="4" w:space="0" w:color="auto"/>
            </w:tcBorders>
          </w:tcPr>
          <w:p w:rsidR="000C6F2A" w:rsidRDefault="004161B4">
            <w:pPr>
              <w:spacing w:line="460" w:lineRule="exact"/>
              <w:ind w:firstLine="400"/>
              <w:jc w:val="center"/>
              <w:rPr>
                <w:rFonts w:ascii="宋体" w:hAnsi="宋体"/>
                <w:kern w:val="0"/>
                <w:sz w:val="20"/>
              </w:rPr>
            </w:pPr>
            <w:r>
              <w:rPr>
                <w:rFonts w:ascii="宋体" w:hAnsi="宋体" w:hint="eastAsia"/>
                <w:kern w:val="0"/>
                <w:sz w:val="20"/>
              </w:rPr>
              <w:t>3</w:t>
            </w: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r>
      <w:tr w:rsidR="000C6F2A">
        <w:trPr>
          <w:trHeight w:val="165"/>
        </w:trPr>
        <w:tc>
          <w:tcPr>
            <w:tcW w:w="3157" w:type="dxa"/>
            <w:vMerge/>
            <w:tcBorders>
              <w:top w:val="nil"/>
              <w:left w:val="single" w:sz="4" w:space="0" w:color="auto"/>
              <w:bottom w:val="single" w:sz="4" w:space="0" w:color="auto"/>
              <w:right w:val="single" w:sz="4" w:space="0" w:color="auto"/>
            </w:tcBorders>
            <w:vAlign w:val="center"/>
          </w:tcPr>
          <w:p w:rsidR="000C6F2A" w:rsidRDefault="000C6F2A">
            <w:pPr>
              <w:widowControl/>
              <w:ind w:firstLine="400"/>
              <w:jc w:val="center"/>
              <w:rPr>
                <w:rFonts w:ascii="宋体" w:hAnsi="宋体"/>
                <w:kern w:val="0"/>
                <w:sz w:val="20"/>
              </w:rPr>
            </w:pPr>
          </w:p>
        </w:tc>
        <w:tc>
          <w:tcPr>
            <w:tcW w:w="1315" w:type="dxa"/>
            <w:tcBorders>
              <w:top w:val="single" w:sz="4" w:space="0" w:color="auto"/>
              <w:left w:val="nil"/>
              <w:bottom w:val="single" w:sz="4" w:space="0" w:color="auto"/>
              <w:right w:val="single" w:sz="4" w:space="0" w:color="auto"/>
            </w:tcBorders>
          </w:tcPr>
          <w:p w:rsidR="000C6F2A" w:rsidRDefault="004161B4">
            <w:pPr>
              <w:spacing w:line="460" w:lineRule="exact"/>
              <w:ind w:firstLine="400"/>
              <w:jc w:val="center"/>
              <w:rPr>
                <w:rFonts w:ascii="宋体" w:hAnsi="宋体"/>
                <w:kern w:val="0"/>
                <w:sz w:val="20"/>
              </w:rPr>
            </w:pPr>
            <w:r>
              <w:rPr>
                <w:rFonts w:ascii="宋体" w:hAnsi="宋体" w:hint="eastAsia"/>
                <w:kern w:val="0"/>
                <w:sz w:val="20"/>
              </w:rPr>
              <w:t>4</w:t>
            </w: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r>
      <w:tr w:rsidR="000C6F2A">
        <w:trPr>
          <w:trHeight w:val="165"/>
        </w:trPr>
        <w:tc>
          <w:tcPr>
            <w:tcW w:w="3157" w:type="dxa"/>
            <w:vMerge/>
            <w:tcBorders>
              <w:top w:val="nil"/>
              <w:left w:val="single" w:sz="4" w:space="0" w:color="auto"/>
              <w:bottom w:val="single" w:sz="4" w:space="0" w:color="auto"/>
              <w:right w:val="single" w:sz="4" w:space="0" w:color="auto"/>
            </w:tcBorders>
            <w:vAlign w:val="center"/>
          </w:tcPr>
          <w:p w:rsidR="000C6F2A" w:rsidRDefault="000C6F2A">
            <w:pPr>
              <w:widowControl/>
              <w:ind w:firstLine="400"/>
              <w:jc w:val="center"/>
              <w:rPr>
                <w:rFonts w:ascii="宋体" w:hAnsi="宋体"/>
                <w:kern w:val="0"/>
                <w:sz w:val="20"/>
              </w:rPr>
            </w:pPr>
          </w:p>
        </w:tc>
        <w:tc>
          <w:tcPr>
            <w:tcW w:w="1315" w:type="dxa"/>
            <w:tcBorders>
              <w:top w:val="single" w:sz="4" w:space="0" w:color="auto"/>
              <w:left w:val="nil"/>
              <w:bottom w:val="single" w:sz="4" w:space="0" w:color="auto"/>
              <w:right w:val="single" w:sz="4" w:space="0" w:color="auto"/>
            </w:tcBorders>
          </w:tcPr>
          <w:p w:rsidR="000C6F2A" w:rsidRDefault="004161B4">
            <w:pPr>
              <w:spacing w:line="460" w:lineRule="exact"/>
              <w:ind w:firstLine="400"/>
              <w:jc w:val="center"/>
              <w:rPr>
                <w:rFonts w:ascii="宋体" w:hAnsi="宋体"/>
                <w:kern w:val="0"/>
                <w:sz w:val="20"/>
              </w:rPr>
            </w:pPr>
            <w:r>
              <w:rPr>
                <w:rFonts w:ascii="宋体" w:hAnsi="宋体" w:hint="eastAsia"/>
                <w:kern w:val="0"/>
                <w:sz w:val="20"/>
              </w:rPr>
              <w:t>5</w:t>
            </w: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18"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r>
      <w:tr w:rsidR="000C6F2A">
        <w:trPr>
          <w:trHeight w:val="518"/>
        </w:trPr>
        <w:tc>
          <w:tcPr>
            <w:tcW w:w="3157" w:type="dxa"/>
            <w:tcBorders>
              <w:top w:val="single" w:sz="4" w:space="0" w:color="auto"/>
              <w:left w:val="single" w:sz="4" w:space="0" w:color="auto"/>
              <w:bottom w:val="single" w:sz="4" w:space="0" w:color="auto"/>
              <w:right w:val="single" w:sz="4" w:space="0" w:color="auto"/>
            </w:tcBorders>
            <w:vAlign w:val="center"/>
          </w:tcPr>
          <w:p w:rsidR="000C6F2A" w:rsidRDefault="004161B4">
            <w:pPr>
              <w:spacing w:line="460" w:lineRule="exact"/>
              <w:ind w:firstLine="400"/>
              <w:jc w:val="center"/>
              <w:rPr>
                <w:rFonts w:ascii="宋体" w:hAnsi="宋体"/>
                <w:kern w:val="0"/>
                <w:sz w:val="20"/>
              </w:rPr>
            </w:pPr>
            <w:r>
              <w:rPr>
                <w:rFonts w:ascii="宋体" w:hAnsi="宋体" w:hint="eastAsia"/>
                <w:kern w:val="0"/>
                <w:sz w:val="20"/>
              </w:rPr>
              <w:t>深度合格率  %</w:t>
            </w:r>
          </w:p>
        </w:tc>
        <w:tc>
          <w:tcPr>
            <w:tcW w:w="5151" w:type="dxa"/>
            <w:gridSpan w:val="3"/>
            <w:tcBorders>
              <w:top w:val="single" w:sz="4" w:space="0" w:color="auto"/>
              <w:left w:val="nil"/>
              <w:bottom w:val="single" w:sz="4" w:space="0" w:color="auto"/>
              <w:right w:val="single" w:sz="4" w:space="0" w:color="auto"/>
            </w:tcBorders>
          </w:tcPr>
          <w:p w:rsidR="000C6F2A" w:rsidRDefault="000C6F2A">
            <w:pPr>
              <w:spacing w:line="460" w:lineRule="exact"/>
              <w:ind w:firstLine="400"/>
              <w:jc w:val="center"/>
              <w:rPr>
                <w:rFonts w:ascii="宋体" w:hAnsi="宋体"/>
                <w:kern w:val="0"/>
                <w:sz w:val="20"/>
              </w:rPr>
            </w:pPr>
          </w:p>
        </w:tc>
        <w:tc>
          <w:tcPr>
            <w:tcW w:w="1923" w:type="dxa"/>
            <w:vMerge w:val="restart"/>
            <w:tcBorders>
              <w:top w:val="single" w:sz="4" w:space="0" w:color="auto"/>
              <w:left w:val="nil"/>
              <w:right w:val="single" w:sz="4" w:space="0" w:color="auto"/>
            </w:tcBorders>
            <w:vAlign w:val="center"/>
          </w:tcPr>
          <w:p w:rsidR="000C6F2A" w:rsidRDefault="004161B4">
            <w:pPr>
              <w:spacing w:line="460" w:lineRule="exact"/>
              <w:ind w:firstLine="400"/>
              <w:jc w:val="center"/>
              <w:rPr>
                <w:rFonts w:ascii="宋体" w:hAnsi="宋体"/>
                <w:kern w:val="0"/>
                <w:sz w:val="20"/>
              </w:rPr>
            </w:pPr>
            <w:r>
              <w:rPr>
                <w:rFonts w:ascii="宋体" w:hAnsi="宋体" w:hint="eastAsia"/>
                <w:kern w:val="0"/>
                <w:sz w:val="20"/>
              </w:rPr>
              <w:t>结 论</w:t>
            </w:r>
          </w:p>
        </w:tc>
        <w:tc>
          <w:tcPr>
            <w:tcW w:w="3841" w:type="dxa"/>
            <w:gridSpan w:val="2"/>
            <w:vMerge w:val="restart"/>
            <w:tcBorders>
              <w:top w:val="single" w:sz="4" w:space="0" w:color="auto"/>
              <w:left w:val="nil"/>
              <w:right w:val="single" w:sz="4" w:space="0" w:color="auto"/>
            </w:tcBorders>
            <w:vAlign w:val="center"/>
          </w:tcPr>
          <w:p w:rsidR="000C6F2A" w:rsidRDefault="000C6F2A">
            <w:pPr>
              <w:spacing w:line="460" w:lineRule="exact"/>
              <w:ind w:firstLine="400"/>
              <w:jc w:val="center"/>
              <w:rPr>
                <w:rFonts w:ascii="宋体" w:hAnsi="宋体"/>
                <w:kern w:val="0"/>
                <w:sz w:val="20"/>
              </w:rPr>
            </w:pPr>
          </w:p>
        </w:tc>
      </w:tr>
      <w:tr w:rsidR="000C6F2A">
        <w:trPr>
          <w:trHeight w:val="470"/>
        </w:trPr>
        <w:tc>
          <w:tcPr>
            <w:tcW w:w="3157" w:type="dxa"/>
            <w:tcBorders>
              <w:top w:val="single" w:sz="4" w:space="0" w:color="auto"/>
              <w:left w:val="single" w:sz="4" w:space="0" w:color="auto"/>
              <w:bottom w:val="single" w:sz="4" w:space="0" w:color="auto"/>
              <w:right w:val="single" w:sz="4" w:space="0" w:color="auto"/>
            </w:tcBorders>
            <w:vAlign w:val="center"/>
          </w:tcPr>
          <w:p w:rsidR="000C6F2A" w:rsidRDefault="004161B4">
            <w:pPr>
              <w:spacing w:line="440" w:lineRule="exact"/>
              <w:ind w:firstLine="400"/>
              <w:jc w:val="center"/>
              <w:rPr>
                <w:rFonts w:ascii="宋体" w:hAnsi="宋体"/>
                <w:kern w:val="0"/>
                <w:sz w:val="20"/>
              </w:rPr>
            </w:pPr>
            <w:r>
              <w:rPr>
                <w:rFonts w:ascii="宋体" w:hAnsi="宋体" w:hint="eastAsia"/>
                <w:kern w:val="0"/>
                <w:sz w:val="20"/>
              </w:rPr>
              <w:t>有无漏耕</w:t>
            </w:r>
          </w:p>
        </w:tc>
        <w:tc>
          <w:tcPr>
            <w:tcW w:w="5151" w:type="dxa"/>
            <w:gridSpan w:val="3"/>
            <w:tcBorders>
              <w:top w:val="single" w:sz="4" w:space="0" w:color="auto"/>
              <w:left w:val="nil"/>
              <w:bottom w:val="single" w:sz="4" w:space="0" w:color="auto"/>
              <w:right w:val="single" w:sz="4" w:space="0" w:color="auto"/>
            </w:tcBorders>
          </w:tcPr>
          <w:p w:rsidR="000C6F2A" w:rsidRDefault="000C6F2A">
            <w:pPr>
              <w:spacing w:line="440" w:lineRule="exact"/>
              <w:ind w:firstLine="400"/>
              <w:rPr>
                <w:rFonts w:ascii="宋体" w:hAnsi="宋体"/>
                <w:kern w:val="0"/>
                <w:sz w:val="20"/>
              </w:rPr>
            </w:pPr>
          </w:p>
        </w:tc>
        <w:tc>
          <w:tcPr>
            <w:tcW w:w="1923" w:type="dxa"/>
            <w:vMerge/>
            <w:tcBorders>
              <w:left w:val="nil"/>
              <w:bottom w:val="single" w:sz="4" w:space="0" w:color="auto"/>
              <w:right w:val="single" w:sz="4" w:space="0" w:color="auto"/>
            </w:tcBorders>
          </w:tcPr>
          <w:p w:rsidR="000C6F2A" w:rsidRDefault="000C6F2A">
            <w:pPr>
              <w:spacing w:line="440" w:lineRule="exact"/>
              <w:ind w:firstLine="400"/>
              <w:rPr>
                <w:rFonts w:ascii="宋体" w:hAnsi="宋体"/>
                <w:kern w:val="0"/>
                <w:sz w:val="20"/>
              </w:rPr>
            </w:pPr>
          </w:p>
        </w:tc>
        <w:tc>
          <w:tcPr>
            <w:tcW w:w="3841" w:type="dxa"/>
            <w:gridSpan w:val="2"/>
            <w:vMerge/>
            <w:tcBorders>
              <w:left w:val="nil"/>
              <w:bottom w:val="single" w:sz="4" w:space="0" w:color="auto"/>
              <w:right w:val="single" w:sz="4" w:space="0" w:color="auto"/>
            </w:tcBorders>
          </w:tcPr>
          <w:p w:rsidR="000C6F2A" w:rsidRDefault="000C6F2A">
            <w:pPr>
              <w:spacing w:line="440" w:lineRule="exact"/>
              <w:ind w:firstLine="400"/>
              <w:rPr>
                <w:rFonts w:ascii="宋体" w:hAnsi="宋体"/>
                <w:kern w:val="0"/>
                <w:sz w:val="20"/>
              </w:rPr>
            </w:pPr>
          </w:p>
        </w:tc>
      </w:tr>
    </w:tbl>
    <w:p w:rsidR="000C6F2A" w:rsidRDefault="004161B4">
      <w:pPr>
        <w:rPr>
          <w:rFonts w:ascii="宋体" w:hAnsi="宋体"/>
          <w:b/>
          <w:bCs/>
          <w:sz w:val="24"/>
        </w:rPr>
      </w:pPr>
      <w:r>
        <w:rPr>
          <w:rFonts w:ascii="宋体" w:hAnsi="宋体" w:hint="eastAsia"/>
        </w:rPr>
        <w:t xml:space="preserve">                  </w:t>
      </w:r>
    </w:p>
    <w:p w:rsidR="000C6F2A" w:rsidRDefault="004161B4">
      <w:pPr>
        <w:ind w:firstLineChars="50" w:firstLine="105"/>
        <w:rPr>
          <w:rFonts w:ascii="仿宋_GB2312" w:eastAsia="仿宋_GB2312"/>
          <w:sz w:val="32"/>
          <w:szCs w:val="32"/>
          <w:u w:val="single"/>
        </w:rPr>
      </w:pPr>
      <w:r>
        <w:rPr>
          <w:rFonts w:ascii="宋体" w:hAnsi="宋体" w:hint="eastAsia"/>
        </w:rPr>
        <w:t>抽查时间：                抽查地点：                            测量人：              记录人：              审核人：</w:t>
      </w:r>
    </w:p>
    <w:p w:rsidR="000C6F2A" w:rsidRDefault="004161B4">
      <w:pPr>
        <w:ind w:firstLineChars="50" w:firstLine="160"/>
        <w:rPr>
          <w:rFonts w:asciiTheme="minorEastAsia" w:eastAsiaTheme="minorEastAsia" w:hAnsiTheme="minorEastAsia"/>
          <w:sz w:val="32"/>
          <w:szCs w:val="32"/>
        </w:rPr>
      </w:pPr>
      <w:r>
        <w:rPr>
          <w:rFonts w:asciiTheme="minorEastAsia" w:eastAsiaTheme="minorEastAsia" w:hAnsiTheme="minorEastAsia" w:hint="eastAsia"/>
          <w:sz w:val="32"/>
          <w:szCs w:val="32"/>
        </w:rPr>
        <w:t xml:space="preserve">         </w:t>
      </w:r>
    </w:p>
    <w:p w:rsidR="000C6F2A" w:rsidRDefault="000C6F2A">
      <w:pPr>
        <w:rPr>
          <w:rFonts w:ascii="仿宋_GB2312" w:eastAsia="仿宋_GB2312"/>
          <w:sz w:val="32"/>
          <w:szCs w:val="32"/>
        </w:rPr>
      </w:pPr>
    </w:p>
    <w:p w:rsidR="000C6F2A" w:rsidRDefault="000C6F2A">
      <w:pPr>
        <w:rPr>
          <w:rFonts w:ascii="仿宋_GB2312" w:eastAsia="仿宋_GB2312"/>
          <w:sz w:val="32"/>
          <w:szCs w:val="32"/>
        </w:rPr>
      </w:pPr>
    </w:p>
    <w:p w:rsidR="000C6F2A" w:rsidRDefault="000C6F2A">
      <w:pPr>
        <w:rPr>
          <w:rFonts w:ascii="仿宋_GB2312" w:eastAsia="仿宋_GB2312"/>
          <w:sz w:val="32"/>
          <w:szCs w:val="32"/>
        </w:rPr>
      </w:pPr>
    </w:p>
    <w:p w:rsidR="00937930" w:rsidRDefault="00937930">
      <w:pPr>
        <w:rPr>
          <w:rFonts w:ascii="仿宋_GB2312" w:eastAsia="仿宋_GB2312"/>
          <w:sz w:val="32"/>
          <w:szCs w:val="32"/>
        </w:rPr>
      </w:pPr>
    </w:p>
    <w:p w:rsidR="000C6F2A" w:rsidRDefault="004161B4">
      <w:pPr>
        <w:rPr>
          <w:rFonts w:ascii="仿宋" w:eastAsia="仿宋" w:hAnsi="仿宋"/>
          <w:sz w:val="32"/>
          <w:szCs w:val="32"/>
        </w:rPr>
      </w:pPr>
      <w:r>
        <w:rPr>
          <w:rFonts w:ascii="仿宋" w:eastAsia="仿宋" w:hAnsi="仿宋" w:cs="黑体" w:hint="eastAsia"/>
          <w:sz w:val="32"/>
          <w:szCs w:val="32"/>
        </w:rPr>
        <w:lastRenderedPageBreak/>
        <w:t>附表</w:t>
      </w:r>
      <w:r>
        <w:rPr>
          <w:rFonts w:ascii="仿宋" w:eastAsia="仿宋" w:hAnsi="仿宋" w:hint="eastAsia"/>
          <w:sz w:val="32"/>
          <w:szCs w:val="32"/>
        </w:rPr>
        <w:t>4</w:t>
      </w:r>
    </w:p>
    <w:p w:rsidR="000C6F2A" w:rsidRDefault="004161B4">
      <w:pPr>
        <w:jc w:val="center"/>
        <w:outlineLvl w:val="0"/>
        <w:rPr>
          <w:rFonts w:eastAsia="黑体"/>
          <w:sz w:val="32"/>
          <w:szCs w:val="32"/>
        </w:rPr>
      </w:pPr>
      <w:r>
        <w:rPr>
          <w:rFonts w:ascii="宋体" w:hAnsi="宋体" w:cs="宋体" w:hint="eastAsia"/>
          <w:b/>
          <w:bCs/>
          <w:sz w:val="32"/>
          <w:szCs w:val="32"/>
        </w:rPr>
        <w:t>深松深翻作业验收单</w:t>
      </w:r>
    </w:p>
    <w:p w:rsidR="000C6F2A" w:rsidRDefault="004161B4">
      <w:pPr>
        <w:jc w:val="left"/>
        <w:outlineLvl w:val="0"/>
        <w:rPr>
          <w:rFonts w:cs="宋体"/>
        </w:rPr>
      </w:pPr>
      <w:r>
        <w:rPr>
          <w:rFonts w:cs="宋体" w:hint="eastAsia"/>
        </w:rPr>
        <w:t>县、乡、村（垦区、农场、农场生产队）名称：</w:t>
      </w:r>
      <w:r>
        <w:rPr>
          <w:rFonts w:cs="宋体" w:hint="eastAsia"/>
        </w:rPr>
        <w:t xml:space="preserve">                                                                                                 </w:t>
      </w:r>
      <w:r>
        <w:rPr>
          <w:rFonts w:cs="宋体" w:hint="eastAsia"/>
        </w:rPr>
        <w:t>作业内容：（</w:t>
      </w:r>
      <w:r>
        <w:rPr>
          <w:rFonts w:cs="宋体" w:hint="eastAsia"/>
        </w:rPr>
        <w:t>1.</w:t>
      </w:r>
      <w:r>
        <w:rPr>
          <w:rFonts w:cs="宋体" w:hint="eastAsia"/>
        </w:rPr>
        <w:t>深松、</w:t>
      </w:r>
      <w:r>
        <w:rPr>
          <w:rFonts w:cs="宋体" w:hint="eastAsia"/>
        </w:rPr>
        <w:t>2.</w:t>
      </w:r>
      <w:r>
        <w:rPr>
          <w:rFonts w:cs="宋体" w:hint="eastAsia"/>
        </w:rPr>
        <w:t>深翻。请用“</w:t>
      </w:r>
      <w:r>
        <w:rPr>
          <w:rFonts w:cs="宋体"/>
        </w:rPr>
        <w:t>√</w:t>
      </w:r>
      <w:r>
        <w:rPr>
          <w:rFonts w:cs="宋体" w:hint="eastAsia"/>
        </w:rPr>
        <w:t>”标注）</w:t>
      </w:r>
    </w:p>
    <w:tbl>
      <w:tblPr>
        <w:tblpPr w:leftFromText="180" w:rightFromText="180" w:vertAnchor="text" w:horzAnchor="margin" w:tblpXSpec="center" w:tblpY="95"/>
        <w:tblOverlap w:val="never"/>
        <w:tblW w:w="14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4"/>
        <w:gridCol w:w="1379"/>
        <w:gridCol w:w="1937"/>
        <w:gridCol w:w="770"/>
        <w:gridCol w:w="1129"/>
        <w:gridCol w:w="1244"/>
        <w:gridCol w:w="1115"/>
        <w:gridCol w:w="1318"/>
        <w:gridCol w:w="1067"/>
        <w:gridCol w:w="1276"/>
        <w:gridCol w:w="1244"/>
        <w:gridCol w:w="1100"/>
      </w:tblGrid>
      <w:tr w:rsidR="000C6F2A">
        <w:trPr>
          <w:cantSplit/>
          <w:trHeight w:val="463"/>
        </w:trPr>
        <w:tc>
          <w:tcPr>
            <w:tcW w:w="714" w:type="dxa"/>
            <w:vAlign w:val="center"/>
          </w:tcPr>
          <w:p w:rsidR="000C6F2A" w:rsidRDefault="004161B4">
            <w:pPr>
              <w:jc w:val="center"/>
            </w:pPr>
            <w:r>
              <w:rPr>
                <w:rFonts w:cs="宋体" w:hint="eastAsia"/>
              </w:rPr>
              <w:t>序号</w:t>
            </w:r>
          </w:p>
        </w:tc>
        <w:tc>
          <w:tcPr>
            <w:tcW w:w="1379" w:type="dxa"/>
            <w:vAlign w:val="center"/>
          </w:tcPr>
          <w:p w:rsidR="000C6F2A" w:rsidRDefault="004161B4">
            <w:pPr>
              <w:jc w:val="center"/>
              <w:rPr>
                <w:rFonts w:cs="宋体"/>
              </w:rPr>
            </w:pPr>
            <w:r>
              <w:rPr>
                <w:rFonts w:cs="宋体" w:hint="eastAsia"/>
              </w:rPr>
              <w:t>土地经营者</w:t>
            </w:r>
          </w:p>
          <w:p w:rsidR="000C6F2A" w:rsidRDefault="004161B4">
            <w:pPr>
              <w:jc w:val="center"/>
            </w:pPr>
            <w:r>
              <w:rPr>
                <w:rFonts w:cs="宋体" w:hint="eastAsia"/>
              </w:rPr>
              <w:t>姓名或名称</w:t>
            </w:r>
          </w:p>
        </w:tc>
        <w:tc>
          <w:tcPr>
            <w:tcW w:w="1937" w:type="dxa"/>
            <w:vAlign w:val="center"/>
          </w:tcPr>
          <w:p w:rsidR="000C6F2A" w:rsidRDefault="004161B4">
            <w:pPr>
              <w:jc w:val="center"/>
            </w:pPr>
            <w:r>
              <w:rPr>
                <w:rFonts w:cs="宋体" w:hint="eastAsia"/>
              </w:rPr>
              <w:t>作业地点</w:t>
            </w:r>
          </w:p>
        </w:tc>
        <w:tc>
          <w:tcPr>
            <w:tcW w:w="770" w:type="dxa"/>
            <w:vAlign w:val="center"/>
          </w:tcPr>
          <w:p w:rsidR="000C6F2A" w:rsidRDefault="004161B4">
            <w:pPr>
              <w:jc w:val="center"/>
            </w:pPr>
            <w:r>
              <w:rPr>
                <w:rFonts w:cs="宋体" w:hint="eastAsia"/>
              </w:rPr>
              <w:t>作业</w:t>
            </w:r>
          </w:p>
          <w:p w:rsidR="000C6F2A" w:rsidRDefault="004161B4">
            <w:pPr>
              <w:jc w:val="center"/>
            </w:pPr>
            <w:r>
              <w:rPr>
                <w:rFonts w:cs="宋体" w:hint="eastAsia"/>
              </w:rPr>
              <w:t>时间</w:t>
            </w:r>
          </w:p>
        </w:tc>
        <w:tc>
          <w:tcPr>
            <w:tcW w:w="1129" w:type="dxa"/>
            <w:vAlign w:val="center"/>
          </w:tcPr>
          <w:p w:rsidR="000C6F2A" w:rsidRDefault="004161B4">
            <w:pPr>
              <w:jc w:val="center"/>
            </w:pPr>
            <w:r>
              <w:rPr>
                <w:rFonts w:cs="宋体" w:hint="eastAsia"/>
              </w:rPr>
              <w:t>作业面积（亩）</w:t>
            </w:r>
          </w:p>
        </w:tc>
        <w:tc>
          <w:tcPr>
            <w:tcW w:w="1244" w:type="dxa"/>
            <w:vAlign w:val="center"/>
          </w:tcPr>
          <w:p w:rsidR="000C6F2A" w:rsidRDefault="004161B4">
            <w:pPr>
              <w:jc w:val="center"/>
            </w:pPr>
            <w:r>
              <w:rPr>
                <w:rFonts w:cs="宋体" w:hint="eastAsia"/>
              </w:rPr>
              <w:t>作业模式</w:t>
            </w:r>
          </w:p>
        </w:tc>
        <w:tc>
          <w:tcPr>
            <w:tcW w:w="1115" w:type="dxa"/>
            <w:vAlign w:val="center"/>
          </w:tcPr>
          <w:p w:rsidR="000C6F2A" w:rsidRDefault="004161B4">
            <w:pPr>
              <w:jc w:val="center"/>
            </w:pPr>
            <w:r>
              <w:rPr>
                <w:rFonts w:cs="宋体" w:hint="eastAsia"/>
              </w:rPr>
              <w:t>作业深度</w:t>
            </w:r>
          </w:p>
          <w:p w:rsidR="000C6F2A" w:rsidRDefault="004161B4">
            <w:pPr>
              <w:jc w:val="center"/>
            </w:pPr>
            <w:r>
              <w:rPr>
                <w:rFonts w:cs="宋体" w:hint="eastAsia"/>
              </w:rPr>
              <w:t>（厘米）</w:t>
            </w:r>
          </w:p>
        </w:tc>
        <w:tc>
          <w:tcPr>
            <w:tcW w:w="1318" w:type="dxa"/>
            <w:vAlign w:val="center"/>
          </w:tcPr>
          <w:p w:rsidR="000C6F2A" w:rsidRDefault="004161B4">
            <w:pPr>
              <w:jc w:val="center"/>
              <w:rPr>
                <w:rFonts w:cs="宋体"/>
              </w:rPr>
            </w:pPr>
            <w:r>
              <w:rPr>
                <w:rFonts w:cs="宋体" w:hint="eastAsia"/>
              </w:rPr>
              <w:t>土地经营者</w:t>
            </w:r>
          </w:p>
          <w:p w:rsidR="000C6F2A" w:rsidRDefault="004161B4">
            <w:pPr>
              <w:jc w:val="center"/>
            </w:pPr>
            <w:r>
              <w:rPr>
                <w:rFonts w:cs="宋体" w:hint="eastAsia"/>
              </w:rPr>
              <w:t>联系方式</w:t>
            </w:r>
          </w:p>
        </w:tc>
        <w:tc>
          <w:tcPr>
            <w:tcW w:w="1067" w:type="dxa"/>
            <w:vAlign w:val="center"/>
          </w:tcPr>
          <w:p w:rsidR="000C6F2A" w:rsidRDefault="004161B4">
            <w:pPr>
              <w:jc w:val="center"/>
              <w:rPr>
                <w:rFonts w:cs="宋体"/>
              </w:rPr>
            </w:pPr>
            <w:r>
              <w:rPr>
                <w:rFonts w:cs="宋体" w:hint="eastAsia"/>
              </w:rPr>
              <w:t>作业机手</w:t>
            </w:r>
          </w:p>
          <w:p w:rsidR="000C6F2A" w:rsidRDefault="004161B4">
            <w:pPr>
              <w:jc w:val="center"/>
              <w:rPr>
                <w:rFonts w:cs="宋体"/>
              </w:rPr>
            </w:pPr>
            <w:r>
              <w:rPr>
                <w:rFonts w:cs="宋体" w:hint="eastAsia"/>
              </w:rPr>
              <w:t>姓名</w:t>
            </w:r>
          </w:p>
        </w:tc>
        <w:tc>
          <w:tcPr>
            <w:tcW w:w="1276" w:type="dxa"/>
            <w:vAlign w:val="center"/>
          </w:tcPr>
          <w:p w:rsidR="000C6F2A" w:rsidRDefault="004161B4">
            <w:pPr>
              <w:jc w:val="center"/>
              <w:rPr>
                <w:rFonts w:cs="宋体"/>
              </w:rPr>
            </w:pPr>
            <w:r>
              <w:rPr>
                <w:rFonts w:cs="宋体" w:hint="eastAsia"/>
              </w:rPr>
              <w:t>作业机手</w:t>
            </w:r>
          </w:p>
          <w:p w:rsidR="000C6F2A" w:rsidRDefault="004161B4">
            <w:pPr>
              <w:jc w:val="center"/>
            </w:pPr>
            <w:r>
              <w:rPr>
                <w:rFonts w:cs="宋体" w:hint="eastAsia"/>
              </w:rPr>
              <w:t>联系方式</w:t>
            </w:r>
          </w:p>
        </w:tc>
        <w:tc>
          <w:tcPr>
            <w:tcW w:w="1244" w:type="dxa"/>
            <w:vAlign w:val="center"/>
          </w:tcPr>
          <w:p w:rsidR="000C6F2A" w:rsidRDefault="004161B4">
            <w:pPr>
              <w:jc w:val="center"/>
            </w:pPr>
            <w:r>
              <w:rPr>
                <w:rFonts w:hint="eastAsia"/>
              </w:rPr>
              <w:t>农机作业服务组织或农机户</w:t>
            </w:r>
          </w:p>
          <w:p w:rsidR="000C6F2A" w:rsidRDefault="004161B4">
            <w:pPr>
              <w:jc w:val="center"/>
            </w:pPr>
            <w:r>
              <w:rPr>
                <w:rFonts w:cs="宋体" w:hint="eastAsia"/>
              </w:rPr>
              <w:t>名称</w:t>
            </w:r>
          </w:p>
        </w:tc>
        <w:tc>
          <w:tcPr>
            <w:tcW w:w="1100" w:type="dxa"/>
            <w:vAlign w:val="center"/>
          </w:tcPr>
          <w:p w:rsidR="000C6F2A" w:rsidRDefault="004161B4">
            <w:pPr>
              <w:jc w:val="center"/>
            </w:pPr>
            <w:r>
              <w:rPr>
                <w:rFonts w:hint="eastAsia"/>
              </w:rPr>
              <w:t>农机作业服务组织或农机户负责人</w:t>
            </w:r>
          </w:p>
          <w:p w:rsidR="000C6F2A" w:rsidRDefault="004161B4">
            <w:pPr>
              <w:jc w:val="center"/>
            </w:pPr>
            <w:r>
              <w:rPr>
                <w:rFonts w:cs="宋体" w:hint="eastAsia"/>
              </w:rPr>
              <w:t>联系方式</w:t>
            </w:r>
          </w:p>
        </w:tc>
      </w:tr>
      <w:tr w:rsidR="000C6F2A">
        <w:trPr>
          <w:trHeight w:hRule="exact" w:val="375"/>
        </w:trPr>
        <w:tc>
          <w:tcPr>
            <w:tcW w:w="714" w:type="dxa"/>
            <w:vAlign w:val="center"/>
          </w:tcPr>
          <w:p w:rsidR="000C6F2A" w:rsidRDefault="004161B4">
            <w:pPr>
              <w:jc w:val="center"/>
            </w:pPr>
            <w:r>
              <w:t>1</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2</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3</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4</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5</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6</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7</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8</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9</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4161B4">
            <w:pPr>
              <w:jc w:val="center"/>
            </w:pPr>
            <w:r>
              <w:t>10</w:t>
            </w: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r w:rsidR="000C6F2A">
        <w:trPr>
          <w:trHeight w:hRule="exact" w:val="375"/>
        </w:trPr>
        <w:tc>
          <w:tcPr>
            <w:tcW w:w="714" w:type="dxa"/>
            <w:vAlign w:val="center"/>
          </w:tcPr>
          <w:p w:rsidR="000C6F2A" w:rsidRDefault="000C6F2A">
            <w:pPr>
              <w:jc w:val="center"/>
            </w:pPr>
          </w:p>
        </w:tc>
        <w:tc>
          <w:tcPr>
            <w:tcW w:w="1379" w:type="dxa"/>
            <w:vAlign w:val="center"/>
          </w:tcPr>
          <w:p w:rsidR="000C6F2A" w:rsidRDefault="000C6F2A">
            <w:pPr>
              <w:jc w:val="center"/>
            </w:pPr>
          </w:p>
        </w:tc>
        <w:tc>
          <w:tcPr>
            <w:tcW w:w="1937" w:type="dxa"/>
            <w:vAlign w:val="center"/>
          </w:tcPr>
          <w:p w:rsidR="000C6F2A" w:rsidRDefault="000C6F2A">
            <w:pPr>
              <w:jc w:val="center"/>
            </w:pPr>
          </w:p>
        </w:tc>
        <w:tc>
          <w:tcPr>
            <w:tcW w:w="770" w:type="dxa"/>
            <w:vAlign w:val="center"/>
          </w:tcPr>
          <w:p w:rsidR="000C6F2A" w:rsidRDefault="000C6F2A">
            <w:pPr>
              <w:jc w:val="center"/>
            </w:pPr>
          </w:p>
        </w:tc>
        <w:tc>
          <w:tcPr>
            <w:tcW w:w="1129" w:type="dxa"/>
          </w:tcPr>
          <w:p w:rsidR="000C6F2A" w:rsidRDefault="000C6F2A">
            <w:pPr>
              <w:jc w:val="center"/>
            </w:pPr>
          </w:p>
        </w:tc>
        <w:tc>
          <w:tcPr>
            <w:tcW w:w="1244" w:type="dxa"/>
            <w:vAlign w:val="center"/>
          </w:tcPr>
          <w:p w:rsidR="000C6F2A" w:rsidRDefault="000C6F2A">
            <w:pPr>
              <w:jc w:val="center"/>
            </w:pPr>
          </w:p>
        </w:tc>
        <w:tc>
          <w:tcPr>
            <w:tcW w:w="1115" w:type="dxa"/>
            <w:vAlign w:val="center"/>
          </w:tcPr>
          <w:p w:rsidR="000C6F2A" w:rsidRDefault="000C6F2A">
            <w:pPr>
              <w:jc w:val="center"/>
            </w:pPr>
          </w:p>
        </w:tc>
        <w:tc>
          <w:tcPr>
            <w:tcW w:w="1318" w:type="dxa"/>
            <w:vAlign w:val="center"/>
          </w:tcPr>
          <w:p w:rsidR="000C6F2A" w:rsidRDefault="000C6F2A">
            <w:pPr>
              <w:jc w:val="center"/>
            </w:pPr>
          </w:p>
        </w:tc>
        <w:tc>
          <w:tcPr>
            <w:tcW w:w="1067" w:type="dxa"/>
          </w:tcPr>
          <w:p w:rsidR="000C6F2A" w:rsidRDefault="000C6F2A">
            <w:pPr>
              <w:jc w:val="center"/>
            </w:pPr>
          </w:p>
        </w:tc>
        <w:tc>
          <w:tcPr>
            <w:tcW w:w="1276" w:type="dxa"/>
          </w:tcPr>
          <w:p w:rsidR="000C6F2A" w:rsidRDefault="000C6F2A">
            <w:pPr>
              <w:jc w:val="center"/>
            </w:pPr>
          </w:p>
        </w:tc>
        <w:tc>
          <w:tcPr>
            <w:tcW w:w="1244" w:type="dxa"/>
          </w:tcPr>
          <w:p w:rsidR="000C6F2A" w:rsidRDefault="000C6F2A">
            <w:pPr>
              <w:jc w:val="center"/>
            </w:pPr>
          </w:p>
        </w:tc>
        <w:tc>
          <w:tcPr>
            <w:tcW w:w="1100" w:type="dxa"/>
          </w:tcPr>
          <w:p w:rsidR="000C6F2A" w:rsidRDefault="000C6F2A">
            <w:pPr>
              <w:jc w:val="center"/>
            </w:pPr>
          </w:p>
        </w:tc>
      </w:tr>
    </w:tbl>
    <w:p w:rsidR="000C6F2A" w:rsidRDefault="004161B4">
      <w:r>
        <w:rPr>
          <w:rFonts w:hint="eastAsia"/>
        </w:rPr>
        <w:t>旗县（垦区）农机化主管部门（盖章）：</w:t>
      </w:r>
      <w:r>
        <w:t xml:space="preserve">          </w:t>
      </w:r>
      <w:r>
        <w:rPr>
          <w:rFonts w:hint="eastAsia"/>
        </w:rPr>
        <w:t xml:space="preserve">    </w:t>
      </w:r>
      <w:r>
        <w:t xml:space="preserve">         </w:t>
      </w:r>
      <w:r>
        <w:rPr>
          <w:rFonts w:hint="eastAsia"/>
        </w:rPr>
        <w:t xml:space="preserve">                                  </w:t>
      </w:r>
      <w:r>
        <w:t xml:space="preserve">   </w:t>
      </w:r>
      <w:r>
        <w:rPr>
          <w:rFonts w:hint="eastAsia"/>
        </w:rPr>
        <w:t xml:space="preserve">  </w:t>
      </w:r>
      <w:r>
        <w:rPr>
          <w:rFonts w:hint="eastAsia"/>
        </w:rPr>
        <w:t>联系人：</w:t>
      </w:r>
      <w:r>
        <w:t xml:space="preserve">           </w:t>
      </w:r>
      <w:r>
        <w:rPr>
          <w:rFonts w:hint="eastAsia"/>
        </w:rPr>
        <w:t xml:space="preserve">                                             </w:t>
      </w:r>
      <w:r>
        <w:t xml:space="preserve"> </w:t>
      </w:r>
      <w:r>
        <w:rPr>
          <w:rFonts w:hint="eastAsia"/>
        </w:rPr>
        <w:t>联系电话：</w:t>
      </w:r>
      <w:r>
        <w:t xml:space="preserve">    </w:t>
      </w:r>
    </w:p>
    <w:p w:rsidR="000C6F2A" w:rsidRDefault="000C6F2A"/>
    <w:p w:rsidR="000C6F2A" w:rsidRDefault="004161B4">
      <w:pPr>
        <w:rPr>
          <w:rFonts w:eastAsia="黑体"/>
          <w:sz w:val="32"/>
          <w:szCs w:val="32"/>
        </w:rPr>
      </w:pPr>
      <w:r>
        <w:rPr>
          <w:rFonts w:hint="eastAsia"/>
        </w:rPr>
        <w:t>注：本表公示无异议后，作为核算补助金额的依据。</w:t>
      </w:r>
    </w:p>
    <w:p w:rsidR="000C6F2A" w:rsidRDefault="004161B4">
      <w:pPr>
        <w:rPr>
          <w:color w:val="FF0000"/>
        </w:rPr>
      </w:pPr>
      <w:r>
        <w:rPr>
          <w:color w:val="FF0000"/>
        </w:rPr>
        <w:t xml:space="preserve">    </w:t>
      </w:r>
    </w:p>
    <w:p w:rsidR="000C6F2A" w:rsidRDefault="000C6F2A">
      <w:pPr>
        <w:rPr>
          <w:rFonts w:eastAsia="黑体" w:cs="黑体"/>
          <w:sz w:val="32"/>
          <w:szCs w:val="32"/>
        </w:rPr>
      </w:pPr>
    </w:p>
    <w:p w:rsidR="000C6F2A" w:rsidRDefault="004161B4">
      <w:pPr>
        <w:rPr>
          <w:rFonts w:ascii="仿宋" w:eastAsia="仿宋" w:hAnsi="仿宋"/>
          <w:sz w:val="32"/>
          <w:szCs w:val="32"/>
        </w:rPr>
      </w:pPr>
      <w:r>
        <w:rPr>
          <w:rFonts w:ascii="仿宋" w:eastAsia="仿宋" w:hAnsi="仿宋"/>
          <w:sz w:val="32"/>
          <w:szCs w:val="32"/>
        </w:rPr>
        <w:lastRenderedPageBreak/>
        <w:t>附表</w:t>
      </w:r>
      <w:r>
        <w:rPr>
          <w:rFonts w:ascii="仿宋" w:eastAsia="仿宋" w:hAnsi="仿宋" w:hint="eastAsia"/>
          <w:sz w:val="32"/>
          <w:szCs w:val="32"/>
        </w:rPr>
        <w:t>5-1</w:t>
      </w:r>
    </w:p>
    <w:p w:rsidR="000C6F2A" w:rsidRDefault="004161B4">
      <w:pPr>
        <w:jc w:val="center"/>
        <w:rPr>
          <w:rFonts w:ascii="宋体" w:hAnsi="宋体" w:cs="宋体"/>
          <w:b/>
          <w:bCs/>
          <w:sz w:val="32"/>
          <w:szCs w:val="32"/>
        </w:rPr>
      </w:pPr>
      <w:r>
        <w:rPr>
          <w:rFonts w:ascii="宋体" w:hAnsi="宋体" w:cs="宋体" w:hint="eastAsia"/>
          <w:b/>
          <w:bCs/>
          <w:sz w:val="32"/>
          <w:szCs w:val="32"/>
        </w:rPr>
        <w:t>内蒙古2019年深松深翻作业补助资金明细表（作业费全价结算）</w:t>
      </w:r>
    </w:p>
    <w:p w:rsidR="000C6F2A" w:rsidRDefault="000C6F2A">
      <w:pPr>
        <w:ind w:firstLineChars="200" w:firstLine="640"/>
        <w:jc w:val="center"/>
        <w:outlineLvl w:val="0"/>
        <w:rPr>
          <w:rFonts w:eastAsia="黑体"/>
          <w:color w:val="000000"/>
          <w:sz w:val="32"/>
          <w:szCs w:val="32"/>
        </w:rPr>
      </w:pPr>
    </w:p>
    <w:p w:rsidR="000C6F2A" w:rsidRDefault="004161B4">
      <w:pPr>
        <w:rPr>
          <w:color w:val="000000"/>
        </w:rPr>
      </w:pPr>
      <w:r>
        <w:rPr>
          <w:rFonts w:hint="eastAsia"/>
          <w:color w:val="000000"/>
        </w:rPr>
        <w:t>盟</w:t>
      </w:r>
      <w:r>
        <w:rPr>
          <w:color w:val="000000"/>
        </w:rPr>
        <w:t>市</w:t>
      </w:r>
      <w:r>
        <w:rPr>
          <w:rFonts w:hint="eastAsia"/>
          <w:color w:val="000000"/>
        </w:rPr>
        <w:t>、旗</w:t>
      </w:r>
      <w:r>
        <w:rPr>
          <w:color w:val="000000"/>
        </w:rPr>
        <w:t>县</w:t>
      </w:r>
      <w:r>
        <w:rPr>
          <w:rFonts w:hint="eastAsia"/>
          <w:color w:val="000000"/>
        </w:rPr>
        <w:t>、乡镇、</w:t>
      </w:r>
      <w:r>
        <w:rPr>
          <w:color w:val="000000"/>
        </w:rPr>
        <w:t>村</w:t>
      </w:r>
      <w:r>
        <w:rPr>
          <w:rFonts w:hint="eastAsia"/>
        </w:rPr>
        <w:t>（农垦集团、垦区、农场、农场生产队）</w:t>
      </w:r>
      <w:r>
        <w:rPr>
          <w:rFonts w:hint="eastAsia"/>
          <w:color w:val="000000"/>
        </w:rPr>
        <w:t>名称：</w:t>
      </w:r>
      <w:r>
        <w:rPr>
          <w:rFonts w:hint="eastAsia"/>
          <w:color w:val="000000"/>
        </w:rPr>
        <w:t xml:space="preserve">                                                       </w:t>
      </w:r>
      <w:r>
        <w:rPr>
          <w:rFonts w:cs="宋体" w:hint="eastAsia"/>
        </w:rPr>
        <w:t>作业内容：（</w:t>
      </w:r>
      <w:r>
        <w:rPr>
          <w:rFonts w:cs="宋体" w:hint="eastAsia"/>
        </w:rPr>
        <w:t>1.</w:t>
      </w:r>
      <w:r>
        <w:rPr>
          <w:rFonts w:cs="宋体" w:hint="eastAsia"/>
        </w:rPr>
        <w:t>深松、</w:t>
      </w:r>
      <w:r>
        <w:rPr>
          <w:rFonts w:cs="宋体" w:hint="eastAsia"/>
        </w:rPr>
        <w:t>2.</w:t>
      </w:r>
      <w:r>
        <w:rPr>
          <w:rFonts w:cs="宋体" w:hint="eastAsia"/>
        </w:rPr>
        <w:t>深翻。请用“</w:t>
      </w:r>
      <w:r>
        <w:rPr>
          <w:rFonts w:cs="宋体"/>
        </w:rPr>
        <w:t>√</w:t>
      </w:r>
      <w:r>
        <w:rPr>
          <w:rFonts w:cs="宋体" w:hint="eastAsia"/>
        </w:rPr>
        <w:t>”标注）</w:t>
      </w:r>
    </w:p>
    <w:tbl>
      <w:tblPr>
        <w:tblpPr w:leftFromText="180" w:rightFromText="180" w:vertAnchor="text" w:horzAnchor="margin" w:tblpXSpec="center" w:tblpY="158"/>
        <w:tblW w:w="14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0"/>
        <w:gridCol w:w="1278"/>
        <w:gridCol w:w="1281"/>
        <w:gridCol w:w="1275"/>
        <w:gridCol w:w="1440"/>
        <w:gridCol w:w="1800"/>
        <w:gridCol w:w="1494"/>
        <w:gridCol w:w="1829"/>
        <w:gridCol w:w="1575"/>
        <w:gridCol w:w="1575"/>
      </w:tblGrid>
      <w:tr w:rsidR="000C6F2A">
        <w:trPr>
          <w:trHeight w:hRule="exact" w:val="942"/>
        </w:trPr>
        <w:tc>
          <w:tcPr>
            <w:tcW w:w="810" w:type="dxa"/>
            <w:vAlign w:val="center"/>
          </w:tcPr>
          <w:p w:rsidR="000C6F2A" w:rsidRDefault="004161B4">
            <w:pPr>
              <w:jc w:val="center"/>
              <w:rPr>
                <w:color w:val="000000"/>
              </w:rPr>
            </w:pPr>
            <w:r>
              <w:rPr>
                <w:color w:val="000000"/>
              </w:rPr>
              <w:t>序号</w:t>
            </w:r>
          </w:p>
        </w:tc>
        <w:tc>
          <w:tcPr>
            <w:tcW w:w="1278"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姓名</w:t>
            </w:r>
            <w:r>
              <w:rPr>
                <w:rFonts w:hint="eastAsia"/>
                <w:color w:val="000000"/>
              </w:rPr>
              <w:t>或名称</w:t>
            </w:r>
          </w:p>
        </w:tc>
        <w:tc>
          <w:tcPr>
            <w:tcW w:w="1281"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rFonts w:hint="eastAsia"/>
                <w:color w:val="000000"/>
              </w:rPr>
              <w:t>开户行</w:t>
            </w:r>
          </w:p>
        </w:tc>
        <w:tc>
          <w:tcPr>
            <w:tcW w:w="1275"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账号</w:t>
            </w:r>
          </w:p>
        </w:tc>
        <w:tc>
          <w:tcPr>
            <w:tcW w:w="1440"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联系方式</w:t>
            </w:r>
          </w:p>
        </w:tc>
        <w:tc>
          <w:tcPr>
            <w:tcW w:w="1800" w:type="dxa"/>
            <w:vAlign w:val="center"/>
          </w:tcPr>
          <w:p w:rsidR="000C6F2A" w:rsidRDefault="004161B4">
            <w:pPr>
              <w:jc w:val="center"/>
              <w:rPr>
                <w:color w:val="000000"/>
              </w:rPr>
            </w:pPr>
            <w:r>
              <w:rPr>
                <w:color w:val="000000"/>
              </w:rPr>
              <w:t>作业地点</w:t>
            </w:r>
          </w:p>
          <w:p w:rsidR="000C6F2A" w:rsidRDefault="004161B4">
            <w:pPr>
              <w:jc w:val="center"/>
              <w:rPr>
                <w:color w:val="000000"/>
              </w:rPr>
            </w:pPr>
            <w:r>
              <w:rPr>
                <w:color w:val="000000"/>
              </w:rPr>
              <w:t>（细化到县乡村）</w:t>
            </w:r>
          </w:p>
        </w:tc>
        <w:tc>
          <w:tcPr>
            <w:tcW w:w="1494" w:type="dxa"/>
            <w:vAlign w:val="center"/>
          </w:tcPr>
          <w:p w:rsidR="000C6F2A" w:rsidRDefault="004161B4">
            <w:pPr>
              <w:jc w:val="center"/>
              <w:rPr>
                <w:color w:val="000000"/>
              </w:rPr>
            </w:pPr>
            <w:r>
              <w:rPr>
                <w:color w:val="000000"/>
              </w:rPr>
              <w:t>作业面积</w:t>
            </w:r>
            <w:r>
              <w:rPr>
                <w:color w:val="000000"/>
              </w:rPr>
              <w:t>(</w:t>
            </w:r>
            <w:r>
              <w:rPr>
                <w:color w:val="000000"/>
              </w:rPr>
              <w:t>亩</w:t>
            </w:r>
            <w:r>
              <w:rPr>
                <w:color w:val="000000"/>
              </w:rPr>
              <w:t>)</w:t>
            </w:r>
          </w:p>
        </w:tc>
        <w:tc>
          <w:tcPr>
            <w:tcW w:w="1829" w:type="dxa"/>
            <w:vAlign w:val="center"/>
          </w:tcPr>
          <w:p w:rsidR="000C6F2A" w:rsidRDefault="004161B4">
            <w:pPr>
              <w:jc w:val="center"/>
              <w:rPr>
                <w:color w:val="000000"/>
              </w:rPr>
            </w:pPr>
            <w:r>
              <w:rPr>
                <w:color w:val="000000"/>
              </w:rPr>
              <w:t>补助标准</w:t>
            </w:r>
            <w:r>
              <w:rPr>
                <w:color w:val="000000"/>
              </w:rPr>
              <w:t xml:space="preserve"> (</w:t>
            </w:r>
            <w:r>
              <w:rPr>
                <w:color w:val="000000"/>
              </w:rPr>
              <w:t>元</w:t>
            </w:r>
            <w:r>
              <w:rPr>
                <w:color w:val="000000"/>
              </w:rPr>
              <w:t>/</w:t>
            </w:r>
            <w:r>
              <w:rPr>
                <w:color w:val="000000"/>
              </w:rPr>
              <w:t>亩</w:t>
            </w:r>
            <w:r>
              <w:rPr>
                <w:color w:val="000000"/>
              </w:rPr>
              <w:t>)</w:t>
            </w:r>
          </w:p>
        </w:tc>
        <w:tc>
          <w:tcPr>
            <w:tcW w:w="1575" w:type="dxa"/>
            <w:vAlign w:val="center"/>
          </w:tcPr>
          <w:p w:rsidR="000C6F2A" w:rsidRDefault="004161B4">
            <w:pPr>
              <w:jc w:val="center"/>
              <w:rPr>
                <w:color w:val="000000"/>
              </w:rPr>
            </w:pPr>
            <w:r>
              <w:rPr>
                <w:color w:val="000000"/>
              </w:rPr>
              <w:t>补助金额（元）</w:t>
            </w:r>
          </w:p>
        </w:tc>
        <w:tc>
          <w:tcPr>
            <w:tcW w:w="1575" w:type="dxa"/>
            <w:vAlign w:val="center"/>
          </w:tcPr>
          <w:p w:rsidR="000C6F2A" w:rsidRDefault="004161B4">
            <w:pPr>
              <w:jc w:val="center"/>
              <w:rPr>
                <w:color w:val="000000"/>
              </w:rPr>
            </w:pPr>
            <w:r>
              <w:rPr>
                <w:rFonts w:hint="eastAsia"/>
                <w:color w:val="000000"/>
              </w:rPr>
              <w:t>农机</w:t>
            </w:r>
            <w:r>
              <w:rPr>
                <w:color w:val="000000"/>
              </w:rPr>
              <w:t>作业</w:t>
            </w:r>
            <w:r>
              <w:rPr>
                <w:rFonts w:hint="eastAsia"/>
                <w:color w:val="000000"/>
              </w:rPr>
              <w:t>服务组织或农机户名称</w:t>
            </w:r>
          </w:p>
        </w:tc>
      </w:tr>
      <w:tr w:rsidR="000C6F2A">
        <w:trPr>
          <w:trHeight w:val="448"/>
        </w:trPr>
        <w:tc>
          <w:tcPr>
            <w:tcW w:w="810" w:type="dxa"/>
            <w:vAlign w:val="center"/>
          </w:tcPr>
          <w:p w:rsidR="000C6F2A" w:rsidRDefault="004161B4">
            <w:pPr>
              <w:jc w:val="center"/>
              <w:rPr>
                <w:color w:val="000000"/>
              </w:rPr>
            </w:pPr>
            <w:r>
              <w:rPr>
                <w:color w:val="000000"/>
              </w:rPr>
              <w:t>1</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2</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3</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4</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5</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6</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7</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8</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9</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合计</w:t>
            </w:r>
          </w:p>
        </w:tc>
        <w:tc>
          <w:tcPr>
            <w:tcW w:w="1278" w:type="dxa"/>
            <w:vAlign w:val="center"/>
          </w:tcPr>
          <w:p w:rsidR="000C6F2A" w:rsidRDefault="000C6F2A">
            <w:pPr>
              <w:jc w:val="center"/>
              <w:rPr>
                <w:color w:val="000000"/>
              </w:rPr>
            </w:pPr>
          </w:p>
        </w:tc>
        <w:tc>
          <w:tcPr>
            <w:tcW w:w="1281" w:type="dxa"/>
            <w:vAlign w:val="center"/>
          </w:tcPr>
          <w:p w:rsidR="000C6F2A" w:rsidRDefault="000C6F2A">
            <w:pPr>
              <w:jc w:val="center"/>
              <w:rPr>
                <w:color w:val="000000"/>
              </w:rPr>
            </w:pPr>
          </w:p>
        </w:tc>
        <w:tc>
          <w:tcPr>
            <w:tcW w:w="1275"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94" w:type="dxa"/>
            <w:vAlign w:val="center"/>
          </w:tcPr>
          <w:p w:rsidR="000C6F2A" w:rsidRDefault="000C6F2A">
            <w:pPr>
              <w:jc w:val="center"/>
              <w:rPr>
                <w:color w:val="000000"/>
              </w:rPr>
            </w:pPr>
          </w:p>
        </w:tc>
        <w:tc>
          <w:tcPr>
            <w:tcW w:w="1829" w:type="dxa"/>
            <w:vAlign w:val="center"/>
          </w:tcPr>
          <w:p w:rsidR="000C6F2A" w:rsidRDefault="000C6F2A">
            <w:pPr>
              <w:jc w:val="center"/>
              <w:rPr>
                <w:color w:val="000000"/>
              </w:rPr>
            </w:pPr>
          </w:p>
        </w:tc>
        <w:tc>
          <w:tcPr>
            <w:tcW w:w="1575" w:type="dxa"/>
            <w:vAlign w:val="center"/>
          </w:tcPr>
          <w:p w:rsidR="000C6F2A" w:rsidRDefault="000C6F2A">
            <w:pPr>
              <w:jc w:val="center"/>
              <w:rPr>
                <w:color w:val="000000"/>
              </w:rPr>
            </w:pPr>
          </w:p>
        </w:tc>
        <w:tc>
          <w:tcPr>
            <w:tcW w:w="1575" w:type="dxa"/>
          </w:tcPr>
          <w:p w:rsidR="000C6F2A" w:rsidRDefault="000C6F2A">
            <w:pPr>
              <w:jc w:val="center"/>
              <w:rPr>
                <w:color w:val="000000"/>
              </w:rPr>
            </w:pPr>
          </w:p>
        </w:tc>
      </w:tr>
    </w:tbl>
    <w:p w:rsidR="000C6F2A" w:rsidRDefault="004161B4">
      <w:pPr>
        <w:rPr>
          <w:color w:val="000000"/>
        </w:rPr>
      </w:pPr>
      <w:r>
        <w:rPr>
          <w:color w:val="000000"/>
        </w:rPr>
        <w:t>备注：此表一式两份，</w:t>
      </w:r>
      <w:r>
        <w:rPr>
          <w:rFonts w:hint="eastAsia"/>
          <w:color w:val="000000"/>
        </w:rPr>
        <w:t>旗县（垦区）</w:t>
      </w:r>
      <w:r>
        <w:rPr>
          <w:color w:val="000000"/>
        </w:rPr>
        <w:t>农机化主管部门</w:t>
      </w:r>
      <w:r>
        <w:rPr>
          <w:rFonts w:hint="eastAsia"/>
        </w:rPr>
        <w:t>存档一份</w:t>
      </w:r>
      <w:r>
        <w:rPr>
          <w:rFonts w:hint="eastAsia"/>
          <w:color w:val="000000"/>
        </w:rPr>
        <w:t>，报</w:t>
      </w:r>
      <w:r>
        <w:rPr>
          <w:color w:val="000000"/>
        </w:rPr>
        <w:t>财政部门一份</w:t>
      </w:r>
      <w:r>
        <w:rPr>
          <w:rFonts w:hint="eastAsia"/>
          <w:color w:val="000000"/>
        </w:rPr>
        <w:t>。</w:t>
      </w:r>
      <w:r>
        <w:rPr>
          <w:rFonts w:hint="eastAsia"/>
          <w:color w:val="000000"/>
        </w:rPr>
        <w:t xml:space="preserve"> </w:t>
      </w:r>
    </w:p>
    <w:p w:rsidR="000C6F2A" w:rsidRDefault="004161B4">
      <w:pPr>
        <w:ind w:firstLineChars="300" w:firstLine="630"/>
        <w:jc w:val="left"/>
        <w:rPr>
          <w:rFonts w:cs="宋体"/>
        </w:rPr>
      </w:pPr>
      <w:r>
        <w:rPr>
          <w:rFonts w:hint="eastAsia"/>
          <w:color w:val="000000"/>
        </w:rPr>
        <w:t>补助资金兑付对象是本表中所列的</w:t>
      </w:r>
      <w:r>
        <w:rPr>
          <w:rFonts w:cs="宋体" w:hint="eastAsia"/>
        </w:rPr>
        <w:t>土地经营者</w:t>
      </w:r>
      <w:r>
        <w:rPr>
          <w:rFonts w:hint="eastAsia"/>
          <w:color w:val="000000"/>
        </w:rPr>
        <w:t>。</w:t>
      </w:r>
    </w:p>
    <w:p w:rsidR="000C6F2A" w:rsidRDefault="000C6F2A">
      <w:pPr>
        <w:ind w:firstLineChars="300" w:firstLine="630"/>
        <w:rPr>
          <w:color w:val="000000"/>
        </w:rPr>
      </w:pPr>
    </w:p>
    <w:p w:rsidR="000C6F2A" w:rsidRDefault="004161B4">
      <w:pPr>
        <w:rPr>
          <w:rFonts w:eastAsia="黑体"/>
          <w:color w:val="000000"/>
          <w:sz w:val="32"/>
          <w:szCs w:val="32"/>
        </w:rPr>
      </w:pPr>
      <w:r>
        <w:rPr>
          <w:rFonts w:hint="eastAsia"/>
          <w:color w:val="000000"/>
        </w:rPr>
        <w:t>旗</w:t>
      </w:r>
      <w:r>
        <w:rPr>
          <w:color w:val="000000"/>
        </w:rPr>
        <w:t>县</w:t>
      </w:r>
      <w:r>
        <w:rPr>
          <w:rFonts w:hint="eastAsia"/>
          <w:color w:val="000000"/>
        </w:rPr>
        <w:t>（垦区）</w:t>
      </w:r>
      <w:r>
        <w:rPr>
          <w:color w:val="000000"/>
        </w:rPr>
        <w:t>农机化主管部门（盖章）：</w:t>
      </w:r>
      <w:r>
        <w:rPr>
          <w:rFonts w:hint="eastAsia"/>
          <w:color w:val="000000"/>
        </w:rPr>
        <w:t xml:space="preserve">                                                   </w:t>
      </w:r>
      <w:r>
        <w:rPr>
          <w:color w:val="000000"/>
        </w:rPr>
        <w:t>旗县财政部门（盖章）：</w:t>
      </w:r>
      <w:r>
        <w:rPr>
          <w:rFonts w:hint="eastAsia"/>
          <w:color w:val="000000"/>
        </w:rPr>
        <w:t xml:space="preserve"> </w:t>
      </w:r>
    </w:p>
    <w:p w:rsidR="000C6F2A" w:rsidRDefault="004161B4">
      <w:pPr>
        <w:rPr>
          <w:rFonts w:ascii="仿宋" w:eastAsia="仿宋" w:hAnsi="仿宋"/>
          <w:sz w:val="32"/>
          <w:szCs w:val="32"/>
        </w:rPr>
      </w:pPr>
      <w:r>
        <w:rPr>
          <w:rFonts w:ascii="仿宋" w:eastAsia="仿宋" w:hAnsi="仿宋"/>
          <w:sz w:val="32"/>
          <w:szCs w:val="32"/>
        </w:rPr>
        <w:lastRenderedPageBreak/>
        <w:t>附表</w:t>
      </w:r>
      <w:r>
        <w:rPr>
          <w:rFonts w:ascii="仿宋" w:eastAsia="仿宋" w:hAnsi="仿宋" w:hint="eastAsia"/>
          <w:sz w:val="32"/>
          <w:szCs w:val="32"/>
        </w:rPr>
        <w:t>5-2</w:t>
      </w:r>
    </w:p>
    <w:p w:rsidR="000C6F2A" w:rsidRDefault="004161B4">
      <w:pPr>
        <w:jc w:val="center"/>
        <w:rPr>
          <w:rFonts w:ascii="宋体" w:hAnsi="宋体" w:cs="宋体"/>
          <w:b/>
          <w:bCs/>
          <w:sz w:val="32"/>
          <w:szCs w:val="32"/>
        </w:rPr>
      </w:pPr>
      <w:r>
        <w:rPr>
          <w:rFonts w:ascii="宋体" w:hAnsi="宋体" w:cs="宋体" w:hint="eastAsia"/>
          <w:b/>
          <w:bCs/>
          <w:sz w:val="32"/>
          <w:szCs w:val="32"/>
        </w:rPr>
        <w:t>内蒙古2019年深松深翻作业补助资金明细表（作业费差价结算）</w:t>
      </w:r>
    </w:p>
    <w:p w:rsidR="000C6F2A" w:rsidRDefault="000C6F2A">
      <w:pPr>
        <w:ind w:firstLineChars="200" w:firstLine="640"/>
        <w:jc w:val="center"/>
        <w:outlineLvl w:val="0"/>
        <w:rPr>
          <w:rFonts w:eastAsia="黑体"/>
          <w:color w:val="000000"/>
          <w:sz w:val="32"/>
          <w:szCs w:val="32"/>
        </w:rPr>
      </w:pPr>
    </w:p>
    <w:p w:rsidR="000C6F2A" w:rsidRDefault="004161B4">
      <w:pPr>
        <w:rPr>
          <w:color w:val="000000"/>
        </w:rPr>
      </w:pPr>
      <w:r>
        <w:rPr>
          <w:rFonts w:hint="eastAsia"/>
          <w:color w:val="000000"/>
        </w:rPr>
        <w:t>盟</w:t>
      </w:r>
      <w:r>
        <w:rPr>
          <w:color w:val="000000"/>
        </w:rPr>
        <w:t>市</w:t>
      </w:r>
      <w:r>
        <w:rPr>
          <w:rFonts w:hint="eastAsia"/>
          <w:color w:val="000000"/>
        </w:rPr>
        <w:t>、旗</w:t>
      </w:r>
      <w:r>
        <w:rPr>
          <w:color w:val="000000"/>
        </w:rPr>
        <w:t>县</w:t>
      </w:r>
      <w:r>
        <w:rPr>
          <w:rFonts w:hint="eastAsia"/>
          <w:color w:val="000000"/>
        </w:rPr>
        <w:t>、乡镇、</w:t>
      </w:r>
      <w:r>
        <w:rPr>
          <w:color w:val="000000"/>
        </w:rPr>
        <w:t>村</w:t>
      </w:r>
      <w:r>
        <w:rPr>
          <w:rFonts w:hint="eastAsia"/>
        </w:rPr>
        <w:t>（农垦集团、垦区、农场、农场生产队）</w:t>
      </w:r>
      <w:r>
        <w:rPr>
          <w:rFonts w:hint="eastAsia"/>
          <w:color w:val="000000"/>
        </w:rPr>
        <w:t>名称：</w:t>
      </w:r>
      <w:r>
        <w:rPr>
          <w:rFonts w:hint="eastAsia"/>
          <w:color w:val="000000"/>
        </w:rPr>
        <w:t xml:space="preserve">                                                          </w:t>
      </w:r>
      <w:r>
        <w:rPr>
          <w:rFonts w:cs="宋体" w:hint="eastAsia"/>
        </w:rPr>
        <w:t>作业内容：（</w:t>
      </w:r>
      <w:r>
        <w:rPr>
          <w:rFonts w:cs="宋体" w:hint="eastAsia"/>
        </w:rPr>
        <w:t>1.</w:t>
      </w:r>
      <w:r>
        <w:rPr>
          <w:rFonts w:cs="宋体" w:hint="eastAsia"/>
        </w:rPr>
        <w:t>深松、</w:t>
      </w:r>
      <w:r>
        <w:rPr>
          <w:rFonts w:cs="宋体" w:hint="eastAsia"/>
        </w:rPr>
        <w:t>2.</w:t>
      </w:r>
      <w:r>
        <w:rPr>
          <w:rFonts w:cs="宋体" w:hint="eastAsia"/>
        </w:rPr>
        <w:t>深翻。请用“</w:t>
      </w:r>
      <w:r>
        <w:rPr>
          <w:rFonts w:cs="宋体"/>
        </w:rPr>
        <w:t>√</w:t>
      </w:r>
      <w:r>
        <w:rPr>
          <w:rFonts w:cs="宋体" w:hint="eastAsia"/>
        </w:rPr>
        <w:t>”标注）</w:t>
      </w:r>
    </w:p>
    <w:tbl>
      <w:tblPr>
        <w:tblpPr w:leftFromText="180" w:rightFromText="180" w:vertAnchor="text" w:horzAnchor="margin" w:tblpXSpec="center" w:tblpY="158"/>
        <w:tblW w:w="14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0"/>
        <w:gridCol w:w="1278"/>
        <w:gridCol w:w="1422"/>
        <w:gridCol w:w="1080"/>
        <w:gridCol w:w="1080"/>
        <w:gridCol w:w="1620"/>
        <w:gridCol w:w="1800"/>
        <w:gridCol w:w="1440"/>
        <w:gridCol w:w="1440"/>
        <w:gridCol w:w="1080"/>
        <w:gridCol w:w="1215"/>
      </w:tblGrid>
      <w:tr w:rsidR="000C6F2A">
        <w:trPr>
          <w:trHeight w:hRule="exact" w:val="942"/>
        </w:trPr>
        <w:tc>
          <w:tcPr>
            <w:tcW w:w="810" w:type="dxa"/>
            <w:vAlign w:val="center"/>
          </w:tcPr>
          <w:p w:rsidR="000C6F2A" w:rsidRDefault="004161B4">
            <w:pPr>
              <w:jc w:val="center"/>
              <w:rPr>
                <w:color w:val="000000"/>
              </w:rPr>
            </w:pPr>
            <w:r>
              <w:rPr>
                <w:color w:val="000000"/>
              </w:rPr>
              <w:t>序号</w:t>
            </w:r>
          </w:p>
        </w:tc>
        <w:tc>
          <w:tcPr>
            <w:tcW w:w="1278"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姓名</w:t>
            </w:r>
            <w:r>
              <w:rPr>
                <w:rFonts w:hint="eastAsia"/>
                <w:color w:val="000000"/>
              </w:rPr>
              <w:t>或名称</w:t>
            </w:r>
          </w:p>
        </w:tc>
        <w:tc>
          <w:tcPr>
            <w:tcW w:w="1422"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联系方式</w:t>
            </w:r>
          </w:p>
        </w:tc>
        <w:tc>
          <w:tcPr>
            <w:tcW w:w="1080" w:type="dxa"/>
            <w:vAlign w:val="center"/>
          </w:tcPr>
          <w:p w:rsidR="000C6F2A" w:rsidRDefault="004161B4">
            <w:pPr>
              <w:jc w:val="center"/>
              <w:rPr>
                <w:color w:val="000000"/>
              </w:rPr>
            </w:pPr>
            <w:r>
              <w:rPr>
                <w:color w:val="000000"/>
              </w:rPr>
              <w:t>作业地点（细化到县乡村）</w:t>
            </w:r>
          </w:p>
        </w:tc>
        <w:tc>
          <w:tcPr>
            <w:tcW w:w="1080" w:type="dxa"/>
            <w:vAlign w:val="center"/>
          </w:tcPr>
          <w:p w:rsidR="000C6F2A" w:rsidRDefault="004161B4">
            <w:pPr>
              <w:jc w:val="center"/>
              <w:rPr>
                <w:color w:val="000000"/>
              </w:rPr>
            </w:pPr>
            <w:r>
              <w:rPr>
                <w:color w:val="000000"/>
              </w:rPr>
              <w:t>作业面积</w:t>
            </w:r>
            <w:r>
              <w:rPr>
                <w:color w:val="000000"/>
              </w:rPr>
              <w:t>(</w:t>
            </w:r>
            <w:r>
              <w:rPr>
                <w:color w:val="000000"/>
              </w:rPr>
              <w:t>亩</w:t>
            </w:r>
            <w:r>
              <w:rPr>
                <w:color w:val="000000"/>
              </w:rPr>
              <w:t>)</w:t>
            </w:r>
          </w:p>
        </w:tc>
        <w:tc>
          <w:tcPr>
            <w:tcW w:w="1620" w:type="dxa"/>
            <w:vAlign w:val="center"/>
          </w:tcPr>
          <w:p w:rsidR="000C6F2A" w:rsidRDefault="004161B4">
            <w:pPr>
              <w:jc w:val="center"/>
              <w:rPr>
                <w:color w:val="000000"/>
              </w:rPr>
            </w:pPr>
            <w:r>
              <w:rPr>
                <w:rFonts w:hint="eastAsia"/>
                <w:color w:val="000000"/>
              </w:rPr>
              <w:t>农机</w:t>
            </w:r>
            <w:r>
              <w:rPr>
                <w:color w:val="000000"/>
              </w:rPr>
              <w:t>作业</w:t>
            </w:r>
            <w:r>
              <w:rPr>
                <w:rFonts w:hint="eastAsia"/>
                <w:color w:val="000000"/>
              </w:rPr>
              <w:t>服务组织或农机户名称</w:t>
            </w:r>
          </w:p>
        </w:tc>
        <w:tc>
          <w:tcPr>
            <w:tcW w:w="1800" w:type="dxa"/>
            <w:vAlign w:val="center"/>
          </w:tcPr>
          <w:p w:rsidR="000C6F2A" w:rsidRDefault="004161B4">
            <w:pPr>
              <w:jc w:val="center"/>
              <w:rPr>
                <w:color w:val="000000"/>
              </w:rPr>
            </w:pPr>
            <w:r>
              <w:rPr>
                <w:rFonts w:hint="eastAsia"/>
                <w:color w:val="000000"/>
              </w:rPr>
              <w:t>农机</w:t>
            </w:r>
            <w:r>
              <w:rPr>
                <w:color w:val="000000"/>
              </w:rPr>
              <w:t>作业</w:t>
            </w:r>
            <w:r>
              <w:rPr>
                <w:rFonts w:hint="eastAsia"/>
                <w:color w:val="000000"/>
              </w:rPr>
              <w:t>服务组织或农机户负责人</w:t>
            </w:r>
            <w:r>
              <w:rPr>
                <w:color w:val="000000"/>
              </w:rPr>
              <w:t>联系方式</w:t>
            </w:r>
          </w:p>
        </w:tc>
        <w:tc>
          <w:tcPr>
            <w:tcW w:w="1440" w:type="dxa"/>
            <w:vAlign w:val="center"/>
          </w:tcPr>
          <w:p w:rsidR="000C6F2A" w:rsidRDefault="004161B4">
            <w:pPr>
              <w:jc w:val="center"/>
              <w:rPr>
                <w:color w:val="000000"/>
              </w:rPr>
            </w:pPr>
            <w:r>
              <w:rPr>
                <w:rFonts w:hint="eastAsia"/>
                <w:color w:val="000000"/>
              </w:rPr>
              <w:t>农机作业服务组织或农机户开户行</w:t>
            </w:r>
          </w:p>
        </w:tc>
        <w:tc>
          <w:tcPr>
            <w:tcW w:w="1440" w:type="dxa"/>
            <w:vAlign w:val="center"/>
          </w:tcPr>
          <w:p w:rsidR="000C6F2A" w:rsidRDefault="004161B4">
            <w:pPr>
              <w:jc w:val="center"/>
              <w:rPr>
                <w:color w:val="000000"/>
              </w:rPr>
            </w:pPr>
            <w:r>
              <w:rPr>
                <w:rFonts w:hint="eastAsia"/>
                <w:color w:val="000000"/>
              </w:rPr>
              <w:t>农机作业服务组织或农机户</w:t>
            </w:r>
            <w:r>
              <w:rPr>
                <w:color w:val="000000"/>
              </w:rPr>
              <w:t>账号</w:t>
            </w:r>
          </w:p>
        </w:tc>
        <w:tc>
          <w:tcPr>
            <w:tcW w:w="1080" w:type="dxa"/>
            <w:vAlign w:val="center"/>
          </w:tcPr>
          <w:p w:rsidR="000C6F2A" w:rsidRDefault="004161B4">
            <w:pPr>
              <w:jc w:val="center"/>
              <w:rPr>
                <w:color w:val="000000"/>
              </w:rPr>
            </w:pPr>
            <w:r>
              <w:rPr>
                <w:color w:val="000000"/>
              </w:rPr>
              <w:t>补助标准</w:t>
            </w:r>
            <w:r>
              <w:rPr>
                <w:color w:val="000000"/>
              </w:rPr>
              <w:t xml:space="preserve"> (</w:t>
            </w:r>
            <w:r>
              <w:rPr>
                <w:color w:val="000000"/>
              </w:rPr>
              <w:t>元</w:t>
            </w:r>
            <w:r>
              <w:rPr>
                <w:color w:val="000000"/>
              </w:rPr>
              <w:t>/</w:t>
            </w:r>
            <w:r>
              <w:rPr>
                <w:color w:val="000000"/>
              </w:rPr>
              <w:t>亩</w:t>
            </w:r>
            <w:r>
              <w:rPr>
                <w:color w:val="000000"/>
              </w:rPr>
              <w:t>)</w:t>
            </w:r>
          </w:p>
        </w:tc>
        <w:tc>
          <w:tcPr>
            <w:tcW w:w="1215" w:type="dxa"/>
            <w:vAlign w:val="center"/>
          </w:tcPr>
          <w:p w:rsidR="000C6F2A" w:rsidRDefault="004161B4">
            <w:pPr>
              <w:jc w:val="center"/>
              <w:rPr>
                <w:color w:val="000000"/>
              </w:rPr>
            </w:pPr>
            <w:r>
              <w:rPr>
                <w:color w:val="000000"/>
              </w:rPr>
              <w:t>补助金额（元）</w:t>
            </w:r>
          </w:p>
        </w:tc>
      </w:tr>
      <w:tr w:rsidR="000C6F2A">
        <w:trPr>
          <w:trHeight w:val="448"/>
        </w:trPr>
        <w:tc>
          <w:tcPr>
            <w:tcW w:w="810" w:type="dxa"/>
            <w:vAlign w:val="center"/>
          </w:tcPr>
          <w:p w:rsidR="000C6F2A" w:rsidRDefault="004161B4">
            <w:pPr>
              <w:jc w:val="center"/>
              <w:rPr>
                <w:color w:val="000000"/>
              </w:rPr>
            </w:pPr>
            <w:r>
              <w:rPr>
                <w:color w:val="000000"/>
              </w:rPr>
              <w:t>1</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2</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3</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4</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5</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6</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7</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8</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9</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r w:rsidR="000C6F2A">
        <w:trPr>
          <w:trHeight w:val="448"/>
        </w:trPr>
        <w:tc>
          <w:tcPr>
            <w:tcW w:w="810" w:type="dxa"/>
            <w:vAlign w:val="center"/>
          </w:tcPr>
          <w:p w:rsidR="000C6F2A" w:rsidRDefault="004161B4">
            <w:pPr>
              <w:jc w:val="center"/>
              <w:rPr>
                <w:color w:val="000000"/>
              </w:rPr>
            </w:pPr>
            <w:r>
              <w:rPr>
                <w:color w:val="000000"/>
              </w:rPr>
              <w:t>合计</w:t>
            </w:r>
          </w:p>
        </w:tc>
        <w:tc>
          <w:tcPr>
            <w:tcW w:w="1278" w:type="dxa"/>
            <w:vAlign w:val="center"/>
          </w:tcPr>
          <w:p w:rsidR="000C6F2A" w:rsidRDefault="000C6F2A">
            <w:pPr>
              <w:jc w:val="center"/>
              <w:rPr>
                <w:color w:val="000000"/>
              </w:rPr>
            </w:pPr>
          </w:p>
        </w:tc>
        <w:tc>
          <w:tcPr>
            <w:tcW w:w="1422"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080" w:type="dxa"/>
            <w:vAlign w:val="center"/>
          </w:tcPr>
          <w:p w:rsidR="000C6F2A" w:rsidRDefault="000C6F2A">
            <w:pPr>
              <w:jc w:val="center"/>
              <w:rPr>
                <w:color w:val="000000"/>
              </w:rPr>
            </w:pPr>
          </w:p>
        </w:tc>
        <w:tc>
          <w:tcPr>
            <w:tcW w:w="1620" w:type="dxa"/>
            <w:vAlign w:val="center"/>
          </w:tcPr>
          <w:p w:rsidR="000C6F2A" w:rsidRDefault="000C6F2A">
            <w:pPr>
              <w:jc w:val="center"/>
              <w:rPr>
                <w:color w:val="000000"/>
              </w:rPr>
            </w:pPr>
          </w:p>
        </w:tc>
        <w:tc>
          <w:tcPr>
            <w:tcW w:w="180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440" w:type="dxa"/>
            <w:vAlign w:val="center"/>
          </w:tcPr>
          <w:p w:rsidR="000C6F2A" w:rsidRDefault="000C6F2A">
            <w:pPr>
              <w:jc w:val="center"/>
              <w:rPr>
                <w:color w:val="000000"/>
              </w:rPr>
            </w:pPr>
          </w:p>
        </w:tc>
        <w:tc>
          <w:tcPr>
            <w:tcW w:w="1080" w:type="dxa"/>
          </w:tcPr>
          <w:p w:rsidR="000C6F2A" w:rsidRDefault="000C6F2A">
            <w:pPr>
              <w:jc w:val="center"/>
              <w:rPr>
                <w:color w:val="000000"/>
              </w:rPr>
            </w:pPr>
          </w:p>
        </w:tc>
        <w:tc>
          <w:tcPr>
            <w:tcW w:w="1215" w:type="dxa"/>
          </w:tcPr>
          <w:p w:rsidR="000C6F2A" w:rsidRDefault="000C6F2A">
            <w:pPr>
              <w:jc w:val="center"/>
              <w:rPr>
                <w:color w:val="000000"/>
              </w:rPr>
            </w:pPr>
          </w:p>
        </w:tc>
      </w:tr>
    </w:tbl>
    <w:p w:rsidR="000C6F2A" w:rsidRDefault="004161B4">
      <w:pPr>
        <w:rPr>
          <w:color w:val="000000"/>
        </w:rPr>
      </w:pPr>
      <w:r>
        <w:rPr>
          <w:color w:val="000000"/>
        </w:rPr>
        <w:t>备注：此表一式两份，</w:t>
      </w:r>
      <w:r>
        <w:rPr>
          <w:rFonts w:hint="eastAsia"/>
          <w:color w:val="000000"/>
        </w:rPr>
        <w:t>旗县（垦区）</w:t>
      </w:r>
      <w:r>
        <w:rPr>
          <w:color w:val="000000"/>
        </w:rPr>
        <w:t>农机化主管部门</w:t>
      </w:r>
      <w:r>
        <w:rPr>
          <w:rFonts w:hint="eastAsia"/>
        </w:rPr>
        <w:t>存档一份</w:t>
      </w:r>
      <w:r>
        <w:rPr>
          <w:rFonts w:hint="eastAsia"/>
          <w:color w:val="000000"/>
        </w:rPr>
        <w:t>，报</w:t>
      </w:r>
      <w:r>
        <w:rPr>
          <w:color w:val="000000"/>
        </w:rPr>
        <w:t>财政部门一份</w:t>
      </w:r>
      <w:r>
        <w:rPr>
          <w:rFonts w:hint="eastAsia"/>
          <w:color w:val="000000"/>
        </w:rPr>
        <w:t>。</w:t>
      </w:r>
    </w:p>
    <w:p w:rsidR="000C6F2A" w:rsidRDefault="004161B4">
      <w:pPr>
        <w:ind w:firstLineChars="300" w:firstLine="630"/>
        <w:rPr>
          <w:color w:val="000000"/>
        </w:rPr>
      </w:pPr>
      <w:r>
        <w:rPr>
          <w:rFonts w:hint="eastAsia"/>
          <w:color w:val="000000"/>
        </w:rPr>
        <w:t>补助资金兑付对象是本表所列的农机作业服务组织或农机户。</w:t>
      </w:r>
    </w:p>
    <w:p w:rsidR="000C6F2A" w:rsidRDefault="000C6F2A">
      <w:pPr>
        <w:rPr>
          <w:color w:val="000000"/>
        </w:rPr>
      </w:pPr>
    </w:p>
    <w:p w:rsidR="000C6F2A" w:rsidRDefault="004161B4">
      <w:pPr>
        <w:rPr>
          <w:rFonts w:ascii="仿宋" w:eastAsia="仿宋" w:hAnsi="仿宋"/>
          <w:color w:val="FF0000"/>
          <w:sz w:val="32"/>
          <w:szCs w:val="32"/>
        </w:rPr>
      </w:pPr>
      <w:r>
        <w:rPr>
          <w:rFonts w:hint="eastAsia"/>
          <w:color w:val="000000"/>
        </w:rPr>
        <w:t>旗</w:t>
      </w:r>
      <w:r>
        <w:rPr>
          <w:color w:val="000000"/>
        </w:rPr>
        <w:t>县</w:t>
      </w:r>
      <w:r>
        <w:rPr>
          <w:rFonts w:hint="eastAsia"/>
          <w:color w:val="000000"/>
        </w:rPr>
        <w:t>（垦区）</w:t>
      </w:r>
      <w:r>
        <w:rPr>
          <w:color w:val="000000"/>
        </w:rPr>
        <w:t>农机化主管部门（盖章）：</w:t>
      </w:r>
      <w:r>
        <w:rPr>
          <w:rFonts w:hint="eastAsia"/>
          <w:color w:val="000000"/>
        </w:rPr>
        <w:t xml:space="preserve">                                                 </w:t>
      </w:r>
      <w:r>
        <w:rPr>
          <w:color w:val="000000"/>
        </w:rPr>
        <w:t>旗县财政部门（盖章）：</w:t>
      </w:r>
    </w:p>
    <w:p w:rsidR="000C6F2A" w:rsidRDefault="004161B4">
      <w:pPr>
        <w:rPr>
          <w:rFonts w:ascii="仿宋" w:eastAsia="仿宋" w:hAnsi="仿宋"/>
          <w:sz w:val="32"/>
          <w:szCs w:val="32"/>
        </w:rPr>
      </w:pPr>
      <w:r>
        <w:rPr>
          <w:rFonts w:ascii="仿宋" w:eastAsia="仿宋" w:hAnsi="仿宋"/>
          <w:sz w:val="32"/>
          <w:szCs w:val="32"/>
        </w:rPr>
        <w:lastRenderedPageBreak/>
        <w:t>附表</w:t>
      </w:r>
      <w:r>
        <w:rPr>
          <w:rFonts w:ascii="仿宋" w:eastAsia="仿宋" w:hAnsi="仿宋" w:hint="eastAsia"/>
          <w:sz w:val="32"/>
          <w:szCs w:val="32"/>
        </w:rPr>
        <w:t>6</w:t>
      </w:r>
    </w:p>
    <w:p w:rsidR="000C6F2A" w:rsidRDefault="004161B4">
      <w:pPr>
        <w:ind w:firstLineChars="200" w:firstLine="643"/>
        <w:jc w:val="center"/>
        <w:outlineLvl w:val="0"/>
        <w:rPr>
          <w:b/>
          <w:bCs/>
          <w:color w:val="000000"/>
          <w:sz w:val="32"/>
          <w:szCs w:val="32"/>
        </w:rPr>
      </w:pPr>
      <w:r>
        <w:rPr>
          <w:rFonts w:ascii="宋体" w:hAnsi="宋体" w:cs="宋体" w:hint="eastAsia"/>
          <w:b/>
          <w:bCs/>
          <w:sz w:val="32"/>
          <w:szCs w:val="32"/>
        </w:rPr>
        <w:t>内蒙古2019年深松深翻作业补助情况汇总表</w:t>
      </w:r>
    </w:p>
    <w:p w:rsidR="000C6F2A" w:rsidRDefault="000C6F2A">
      <w:pPr>
        <w:ind w:firstLineChars="200" w:firstLine="643"/>
        <w:jc w:val="center"/>
        <w:outlineLvl w:val="0"/>
        <w:rPr>
          <w:b/>
          <w:bCs/>
          <w:color w:val="000000"/>
          <w:sz w:val="32"/>
          <w:szCs w:val="32"/>
        </w:rPr>
      </w:pPr>
    </w:p>
    <w:p w:rsidR="000C6F2A" w:rsidRDefault="004161B4">
      <w:pPr>
        <w:rPr>
          <w:color w:val="000000"/>
        </w:rPr>
      </w:pPr>
      <w:r>
        <w:rPr>
          <w:rFonts w:hint="eastAsia"/>
          <w:color w:val="000000"/>
        </w:rPr>
        <w:t>盟</w:t>
      </w:r>
      <w:r>
        <w:rPr>
          <w:color w:val="000000"/>
        </w:rPr>
        <w:t>市</w:t>
      </w:r>
      <w:r>
        <w:rPr>
          <w:rFonts w:hint="eastAsia"/>
          <w:color w:val="000000"/>
        </w:rPr>
        <w:t>（农垦集团）、旗县</w:t>
      </w:r>
      <w:r>
        <w:rPr>
          <w:rFonts w:hint="eastAsia"/>
        </w:rPr>
        <w:t>（垦区）</w:t>
      </w:r>
      <w:r>
        <w:rPr>
          <w:rFonts w:hint="eastAsia"/>
          <w:color w:val="000000"/>
        </w:rPr>
        <w:t>：</w:t>
      </w:r>
      <w:r>
        <w:rPr>
          <w:rFonts w:hint="eastAsia"/>
          <w:color w:val="000000"/>
        </w:rPr>
        <w:t xml:space="preserve">                                                                                                                          </w:t>
      </w:r>
      <w:r>
        <w:rPr>
          <w:rFonts w:cs="宋体" w:hint="eastAsia"/>
        </w:rPr>
        <w:t>作业内容：（</w:t>
      </w:r>
      <w:r>
        <w:rPr>
          <w:rFonts w:cs="宋体" w:hint="eastAsia"/>
        </w:rPr>
        <w:t>1.</w:t>
      </w:r>
      <w:r>
        <w:rPr>
          <w:rFonts w:cs="宋体" w:hint="eastAsia"/>
        </w:rPr>
        <w:t>深松、</w:t>
      </w:r>
      <w:r>
        <w:rPr>
          <w:rFonts w:cs="宋体" w:hint="eastAsia"/>
        </w:rPr>
        <w:t>2.</w:t>
      </w:r>
      <w:r>
        <w:rPr>
          <w:rFonts w:cs="宋体" w:hint="eastAsia"/>
        </w:rPr>
        <w:t>深翻。请用“</w:t>
      </w:r>
      <w:r>
        <w:rPr>
          <w:rFonts w:cs="宋体"/>
        </w:rPr>
        <w:t>√</w:t>
      </w:r>
      <w:r>
        <w:rPr>
          <w:rFonts w:cs="宋体" w:hint="eastAsia"/>
        </w:rPr>
        <w:t>”标注）</w:t>
      </w:r>
    </w:p>
    <w:tbl>
      <w:tblPr>
        <w:tblW w:w="1428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1455"/>
        <w:gridCol w:w="2579"/>
        <w:gridCol w:w="1706"/>
        <w:gridCol w:w="1584"/>
        <w:gridCol w:w="1490"/>
        <w:gridCol w:w="1475"/>
        <w:gridCol w:w="1516"/>
        <w:gridCol w:w="1533"/>
      </w:tblGrid>
      <w:tr w:rsidR="000C6F2A">
        <w:trPr>
          <w:trHeight w:val="454"/>
        </w:trPr>
        <w:tc>
          <w:tcPr>
            <w:tcW w:w="942" w:type="dxa"/>
            <w:vAlign w:val="center"/>
          </w:tcPr>
          <w:p w:rsidR="000C6F2A" w:rsidRDefault="004161B4">
            <w:pPr>
              <w:adjustRightInd w:val="0"/>
              <w:snapToGrid w:val="0"/>
              <w:jc w:val="center"/>
              <w:rPr>
                <w:color w:val="000000"/>
              </w:rPr>
            </w:pPr>
            <w:r>
              <w:rPr>
                <w:color w:val="000000"/>
              </w:rPr>
              <w:t>序号</w:t>
            </w:r>
          </w:p>
        </w:tc>
        <w:tc>
          <w:tcPr>
            <w:tcW w:w="1455" w:type="dxa"/>
            <w:vAlign w:val="center"/>
          </w:tcPr>
          <w:p w:rsidR="000C6F2A" w:rsidRDefault="004161B4">
            <w:pPr>
              <w:jc w:val="center"/>
              <w:rPr>
                <w:rFonts w:cs="宋体"/>
              </w:rPr>
            </w:pPr>
            <w:r>
              <w:rPr>
                <w:rFonts w:cs="宋体" w:hint="eastAsia"/>
              </w:rPr>
              <w:t>土地经营者</w:t>
            </w:r>
          </w:p>
          <w:p w:rsidR="000C6F2A" w:rsidRDefault="004161B4">
            <w:pPr>
              <w:jc w:val="center"/>
              <w:rPr>
                <w:color w:val="000000"/>
              </w:rPr>
            </w:pPr>
            <w:r>
              <w:rPr>
                <w:color w:val="000000"/>
              </w:rPr>
              <w:t>姓名</w:t>
            </w:r>
            <w:r>
              <w:rPr>
                <w:rFonts w:hint="eastAsia"/>
                <w:color w:val="000000"/>
              </w:rPr>
              <w:t>或名称</w:t>
            </w:r>
          </w:p>
        </w:tc>
        <w:tc>
          <w:tcPr>
            <w:tcW w:w="2579" w:type="dxa"/>
            <w:vAlign w:val="center"/>
          </w:tcPr>
          <w:p w:rsidR="000C6F2A" w:rsidRDefault="004161B4">
            <w:pPr>
              <w:adjustRightInd w:val="0"/>
              <w:snapToGrid w:val="0"/>
              <w:jc w:val="center"/>
              <w:rPr>
                <w:color w:val="000000"/>
              </w:rPr>
            </w:pPr>
            <w:r>
              <w:rPr>
                <w:color w:val="000000"/>
              </w:rPr>
              <w:t>作业地点（细化到县乡村）</w:t>
            </w:r>
          </w:p>
        </w:tc>
        <w:tc>
          <w:tcPr>
            <w:tcW w:w="1706" w:type="dxa"/>
            <w:vAlign w:val="center"/>
          </w:tcPr>
          <w:p w:rsidR="000C6F2A" w:rsidRDefault="004161B4">
            <w:pPr>
              <w:jc w:val="center"/>
              <w:rPr>
                <w:rFonts w:cs="宋体"/>
              </w:rPr>
            </w:pPr>
            <w:r>
              <w:rPr>
                <w:rFonts w:cs="宋体" w:hint="eastAsia"/>
              </w:rPr>
              <w:t>土地经营者</w:t>
            </w:r>
          </w:p>
          <w:p w:rsidR="000C6F2A" w:rsidRDefault="004161B4">
            <w:pPr>
              <w:adjustRightInd w:val="0"/>
              <w:snapToGrid w:val="0"/>
              <w:jc w:val="center"/>
              <w:rPr>
                <w:color w:val="000000"/>
              </w:rPr>
            </w:pPr>
            <w:r>
              <w:rPr>
                <w:color w:val="000000"/>
              </w:rPr>
              <w:t>联系方式</w:t>
            </w:r>
          </w:p>
        </w:tc>
        <w:tc>
          <w:tcPr>
            <w:tcW w:w="1584" w:type="dxa"/>
            <w:vAlign w:val="center"/>
          </w:tcPr>
          <w:p w:rsidR="000C6F2A" w:rsidRDefault="004161B4">
            <w:pPr>
              <w:adjustRightInd w:val="0"/>
              <w:snapToGrid w:val="0"/>
              <w:jc w:val="center"/>
              <w:rPr>
                <w:color w:val="000000"/>
              </w:rPr>
            </w:pPr>
            <w:r>
              <w:rPr>
                <w:rFonts w:hint="eastAsia"/>
                <w:color w:val="000000"/>
              </w:rPr>
              <w:t>农机</w:t>
            </w:r>
            <w:r>
              <w:rPr>
                <w:color w:val="000000"/>
              </w:rPr>
              <w:t>作业</w:t>
            </w:r>
            <w:r>
              <w:rPr>
                <w:rFonts w:hint="eastAsia"/>
                <w:color w:val="000000"/>
              </w:rPr>
              <w:t>服务组织或农机户名称</w:t>
            </w:r>
          </w:p>
        </w:tc>
        <w:tc>
          <w:tcPr>
            <w:tcW w:w="1490" w:type="dxa"/>
            <w:vAlign w:val="center"/>
          </w:tcPr>
          <w:p w:rsidR="000C6F2A" w:rsidRDefault="004161B4">
            <w:pPr>
              <w:jc w:val="center"/>
              <w:rPr>
                <w:color w:val="000000"/>
              </w:rPr>
            </w:pPr>
            <w:r>
              <w:rPr>
                <w:rFonts w:hint="eastAsia"/>
                <w:color w:val="000000"/>
              </w:rPr>
              <w:t>农机</w:t>
            </w:r>
            <w:r>
              <w:rPr>
                <w:color w:val="000000"/>
              </w:rPr>
              <w:t>作业</w:t>
            </w:r>
            <w:r>
              <w:rPr>
                <w:rFonts w:hint="eastAsia"/>
                <w:color w:val="000000"/>
              </w:rPr>
              <w:t>服务组织或农机户负责人</w:t>
            </w:r>
            <w:r>
              <w:rPr>
                <w:color w:val="000000"/>
              </w:rPr>
              <w:t>联系方式</w:t>
            </w:r>
          </w:p>
        </w:tc>
        <w:tc>
          <w:tcPr>
            <w:tcW w:w="1475" w:type="dxa"/>
            <w:vAlign w:val="center"/>
          </w:tcPr>
          <w:p w:rsidR="000C6F2A" w:rsidRDefault="004161B4">
            <w:pPr>
              <w:jc w:val="center"/>
              <w:rPr>
                <w:color w:val="000000"/>
              </w:rPr>
            </w:pPr>
            <w:r>
              <w:rPr>
                <w:color w:val="000000"/>
              </w:rPr>
              <w:t>作业面积</w:t>
            </w:r>
            <w:r>
              <w:rPr>
                <w:color w:val="000000"/>
              </w:rPr>
              <w:t>(</w:t>
            </w:r>
            <w:r>
              <w:rPr>
                <w:color w:val="000000"/>
              </w:rPr>
              <w:t>亩</w:t>
            </w:r>
            <w:r>
              <w:rPr>
                <w:color w:val="000000"/>
              </w:rPr>
              <w:t>)</w:t>
            </w:r>
          </w:p>
        </w:tc>
        <w:tc>
          <w:tcPr>
            <w:tcW w:w="1516" w:type="dxa"/>
            <w:vAlign w:val="center"/>
          </w:tcPr>
          <w:p w:rsidR="000C6F2A" w:rsidRDefault="004161B4">
            <w:pPr>
              <w:adjustRightInd w:val="0"/>
              <w:snapToGrid w:val="0"/>
              <w:jc w:val="center"/>
              <w:rPr>
                <w:color w:val="000000"/>
              </w:rPr>
            </w:pPr>
            <w:r>
              <w:rPr>
                <w:color w:val="000000"/>
              </w:rPr>
              <w:t>补助标准</w:t>
            </w:r>
          </w:p>
          <w:p w:rsidR="000C6F2A" w:rsidRDefault="004161B4">
            <w:pPr>
              <w:adjustRightInd w:val="0"/>
              <w:snapToGrid w:val="0"/>
              <w:jc w:val="center"/>
              <w:rPr>
                <w:color w:val="000000"/>
              </w:rPr>
            </w:pPr>
            <w:r>
              <w:rPr>
                <w:color w:val="000000"/>
              </w:rPr>
              <w:t>（元</w:t>
            </w:r>
            <w:r>
              <w:rPr>
                <w:color w:val="000000"/>
              </w:rPr>
              <w:t>/</w:t>
            </w:r>
            <w:r>
              <w:rPr>
                <w:color w:val="000000"/>
              </w:rPr>
              <w:t>亩）</w:t>
            </w:r>
          </w:p>
        </w:tc>
        <w:tc>
          <w:tcPr>
            <w:tcW w:w="1533" w:type="dxa"/>
            <w:vAlign w:val="center"/>
          </w:tcPr>
          <w:p w:rsidR="000C6F2A" w:rsidRDefault="004161B4">
            <w:pPr>
              <w:adjustRightInd w:val="0"/>
              <w:snapToGrid w:val="0"/>
              <w:jc w:val="center"/>
              <w:rPr>
                <w:color w:val="000000"/>
              </w:rPr>
            </w:pPr>
            <w:r>
              <w:rPr>
                <w:color w:val="000000"/>
              </w:rPr>
              <w:t>补助金额（元）</w:t>
            </w: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1</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2</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3</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4</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5</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6</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7</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8</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9</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rFonts w:eastAsia="仿宋_GB2312"/>
                <w:color w:val="000000"/>
              </w:rPr>
            </w:pPr>
            <w:r>
              <w:rPr>
                <w:rFonts w:eastAsia="仿宋_GB2312"/>
                <w:color w:val="000000"/>
              </w:rPr>
              <w:t>…</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r w:rsidR="000C6F2A">
        <w:trPr>
          <w:trHeight w:hRule="exact" w:val="454"/>
        </w:trPr>
        <w:tc>
          <w:tcPr>
            <w:tcW w:w="942" w:type="dxa"/>
            <w:vAlign w:val="center"/>
          </w:tcPr>
          <w:p w:rsidR="000C6F2A" w:rsidRDefault="004161B4">
            <w:pPr>
              <w:adjustRightInd w:val="0"/>
              <w:snapToGrid w:val="0"/>
              <w:jc w:val="center"/>
              <w:rPr>
                <w:color w:val="000000"/>
              </w:rPr>
            </w:pPr>
            <w:r>
              <w:rPr>
                <w:color w:val="000000"/>
              </w:rPr>
              <w:t>合计</w:t>
            </w:r>
          </w:p>
        </w:tc>
        <w:tc>
          <w:tcPr>
            <w:tcW w:w="1455" w:type="dxa"/>
            <w:vAlign w:val="center"/>
          </w:tcPr>
          <w:p w:rsidR="000C6F2A" w:rsidRDefault="000C6F2A">
            <w:pPr>
              <w:jc w:val="center"/>
              <w:rPr>
                <w:rFonts w:eastAsia="仿宋_GB2312"/>
                <w:color w:val="000000"/>
              </w:rPr>
            </w:pPr>
          </w:p>
        </w:tc>
        <w:tc>
          <w:tcPr>
            <w:tcW w:w="2579" w:type="dxa"/>
            <w:vAlign w:val="center"/>
          </w:tcPr>
          <w:p w:rsidR="000C6F2A" w:rsidRDefault="000C6F2A">
            <w:pPr>
              <w:jc w:val="center"/>
              <w:rPr>
                <w:rFonts w:eastAsia="仿宋_GB2312"/>
                <w:color w:val="000000"/>
              </w:rPr>
            </w:pPr>
          </w:p>
        </w:tc>
        <w:tc>
          <w:tcPr>
            <w:tcW w:w="1706" w:type="dxa"/>
            <w:vAlign w:val="center"/>
          </w:tcPr>
          <w:p w:rsidR="000C6F2A" w:rsidRDefault="000C6F2A">
            <w:pPr>
              <w:jc w:val="center"/>
              <w:rPr>
                <w:rFonts w:eastAsia="仿宋_GB2312"/>
                <w:color w:val="000000"/>
              </w:rPr>
            </w:pPr>
          </w:p>
        </w:tc>
        <w:tc>
          <w:tcPr>
            <w:tcW w:w="1584" w:type="dxa"/>
            <w:vAlign w:val="center"/>
          </w:tcPr>
          <w:p w:rsidR="000C6F2A" w:rsidRDefault="000C6F2A">
            <w:pPr>
              <w:jc w:val="center"/>
              <w:rPr>
                <w:rFonts w:eastAsia="仿宋_GB2312"/>
                <w:color w:val="000000"/>
              </w:rPr>
            </w:pPr>
          </w:p>
        </w:tc>
        <w:tc>
          <w:tcPr>
            <w:tcW w:w="1490" w:type="dxa"/>
          </w:tcPr>
          <w:p w:rsidR="000C6F2A" w:rsidRDefault="000C6F2A">
            <w:pPr>
              <w:jc w:val="center"/>
              <w:rPr>
                <w:rFonts w:eastAsia="仿宋_GB2312"/>
                <w:color w:val="000000"/>
              </w:rPr>
            </w:pPr>
          </w:p>
        </w:tc>
        <w:tc>
          <w:tcPr>
            <w:tcW w:w="1475" w:type="dxa"/>
          </w:tcPr>
          <w:p w:rsidR="000C6F2A" w:rsidRDefault="000C6F2A">
            <w:pPr>
              <w:jc w:val="center"/>
              <w:rPr>
                <w:rFonts w:eastAsia="仿宋_GB2312"/>
                <w:color w:val="000000"/>
              </w:rPr>
            </w:pPr>
          </w:p>
        </w:tc>
        <w:tc>
          <w:tcPr>
            <w:tcW w:w="1516" w:type="dxa"/>
            <w:vAlign w:val="center"/>
          </w:tcPr>
          <w:p w:rsidR="000C6F2A" w:rsidRDefault="000C6F2A">
            <w:pPr>
              <w:jc w:val="center"/>
              <w:rPr>
                <w:rFonts w:eastAsia="仿宋_GB2312"/>
                <w:color w:val="000000"/>
              </w:rPr>
            </w:pPr>
          </w:p>
        </w:tc>
        <w:tc>
          <w:tcPr>
            <w:tcW w:w="1533" w:type="dxa"/>
            <w:vAlign w:val="center"/>
          </w:tcPr>
          <w:p w:rsidR="000C6F2A" w:rsidRDefault="000C6F2A">
            <w:pPr>
              <w:jc w:val="center"/>
              <w:rPr>
                <w:rFonts w:eastAsia="仿宋_GB2312"/>
                <w:color w:val="000000"/>
              </w:rPr>
            </w:pPr>
          </w:p>
        </w:tc>
      </w:tr>
    </w:tbl>
    <w:p w:rsidR="000C6F2A" w:rsidRDefault="004161B4">
      <w:pPr>
        <w:outlineLvl w:val="0"/>
        <w:rPr>
          <w:color w:val="000000"/>
        </w:rPr>
      </w:pPr>
      <w:r>
        <w:rPr>
          <w:color w:val="000000"/>
        </w:rPr>
        <w:t>填报单位（公章）：</w:t>
      </w:r>
      <w:r>
        <w:rPr>
          <w:rFonts w:hint="eastAsia"/>
          <w:color w:val="000000"/>
        </w:rPr>
        <w:t xml:space="preserve">                            </w:t>
      </w:r>
      <w:r>
        <w:rPr>
          <w:color w:val="000000"/>
        </w:rPr>
        <w:t>填报人：</w:t>
      </w:r>
      <w:r>
        <w:rPr>
          <w:rFonts w:hint="eastAsia"/>
          <w:color w:val="000000"/>
        </w:rPr>
        <w:t xml:space="preserve">                      </w:t>
      </w:r>
      <w:r>
        <w:rPr>
          <w:color w:val="000000"/>
        </w:rPr>
        <w:t>联系电话：</w:t>
      </w:r>
      <w:r>
        <w:rPr>
          <w:rFonts w:hint="eastAsia"/>
          <w:color w:val="000000"/>
        </w:rPr>
        <w:t xml:space="preserve">                  </w:t>
      </w:r>
      <w:r>
        <w:rPr>
          <w:rFonts w:hint="eastAsia"/>
          <w:color w:val="000000"/>
        </w:rPr>
        <w:t>填报时间：</w:t>
      </w:r>
    </w:p>
    <w:p w:rsidR="000C6F2A" w:rsidRDefault="000C6F2A">
      <w:pPr>
        <w:outlineLvl w:val="0"/>
        <w:rPr>
          <w:rFonts w:cs="宋体"/>
        </w:rPr>
      </w:pPr>
    </w:p>
    <w:p w:rsidR="000C6F2A" w:rsidRDefault="000C6F2A">
      <w:pPr>
        <w:spacing w:line="480" w:lineRule="auto"/>
        <w:outlineLvl w:val="0"/>
        <w:sectPr w:rsidR="000C6F2A">
          <w:pgSz w:w="16838" w:h="11906" w:orient="landscape"/>
          <w:pgMar w:top="1797" w:right="1418" w:bottom="1644" w:left="1418" w:header="0" w:footer="0" w:gutter="0"/>
          <w:pgNumType w:fmt="numberInDash"/>
          <w:cols w:space="425"/>
          <w:docGrid w:linePitch="312"/>
        </w:sectPr>
      </w:pPr>
    </w:p>
    <w:p w:rsidR="000C6F2A" w:rsidRDefault="004161B4">
      <w:pPr>
        <w:rPr>
          <w:rFonts w:ascii="仿宋" w:eastAsia="仿宋" w:hAnsi="仿宋" w:cs="仿宋"/>
          <w:sz w:val="32"/>
          <w:szCs w:val="32"/>
        </w:rPr>
      </w:pPr>
      <w:r>
        <w:rPr>
          <w:rFonts w:ascii="仿宋" w:eastAsia="仿宋" w:hAnsi="仿宋" w:cs="仿宋" w:hint="eastAsia"/>
          <w:sz w:val="32"/>
          <w:szCs w:val="32"/>
        </w:rPr>
        <w:lastRenderedPageBreak/>
        <w:t>附表7</w:t>
      </w:r>
    </w:p>
    <w:p w:rsidR="000C6F2A" w:rsidRDefault="004161B4">
      <w:pPr>
        <w:jc w:val="center"/>
        <w:rPr>
          <w:rFonts w:ascii="宋体" w:hAnsi="宋体" w:cs="宋体"/>
          <w:b/>
          <w:bCs/>
          <w:sz w:val="32"/>
          <w:szCs w:val="32"/>
        </w:rPr>
      </w:pPr>
      <w:r>
        <w:rPr>
          <w:rFonts w:ascii="宋体" w:hAnsi="宋体" w:cs="宋体" w:hint="eastAsia"/>
          <w:b/>
          <w:bCs/>
          <w:sz w:val="32"/>
          <w:szCs w:val="32"/>
        </w:rPr>
        <w:t>内蒙古2019年深松深翻作业补助试点工作进度表</w:t>
      </w:r>
    </w:p>
    <w:p w:rsidR="000C6F2A" w:rsidRDefault="004161B4">
      <w:pPr>
        <w:rPr>
          <w:sz w:val="24"/>
        </w:rPr>
      </w:pPr>
      <w:r>
        <w:rPr>
          <w:rFonts w:hint="eastAsia"/>
          <w:sz w:val="24"/>
        </w:rPr>
        <w:t xml:space="preserve">  </w:t>
      </w:r>
    </w:p>
    <w:p w:rsidR="000C6F2A" w:rsidRDefault="004161B4">
      <w:pPr>
        <w:rPr>
          <w:sz w:val="24"/>
        </w:rPr>
      </w:pPr>
      <w:r>
        <w:rPr>
          <w:rFonts w:hint="eastAsia"/>
          <w:sz w:val="24"/>
        </w:rPr>
        <w:t>填报盟市：</w:t>
      </w:r>
      <w:r>
        <w:rPr>
          <w:rFonts w:hint="eastAsia"/>
          <w:sz w:val="24"/>
        </w:rPr>
        <w:t xml:space="preserve">               </w:t>
      </w:r>
      <w:r>
        <w:rPr>
          <w:rFonts w:hint="eastAsia"/>
          <w:sz w:val="24"/>
        </w:rPr>
        <w:t>填表人：</w:t>
      </w:r>
      <w:r>
        <w:rPr>
          <w:rFonts w:hint="eastAsia"/>
          <w:sz w:val="24"/>
        </w:rPr>
        <w:t xml:space="preserve">               </w:t>
      </w:r>
      <w:r>
        <w:rPr>
          <w:rFonts w:hint="eastAsia"/>
          <w:sz w:val="24"/>
        </w:rPr>
        <w:t>联系电话：</w:t>
      </w:r>
      <w:r>
        <w:rPr>
          <w:rFonts w:hint="eastAsia"/>
          <w:sz w:val="24"/>
        </w:rPr>
        <w:t xml:space="preserve">                   </w:t>
      </w:r>
      <w:r>
        <w:rPr>
          <w:rFonts w:hint="eastAsia"/>
          <w:sz w:val="24"/>
        </w:rPr>
        <w:t>填报日期：</w:t>
      </w:r>
    </w:p>
    <w:tbl>
      <w:tblPr>
        <w:tblStyle w:val="a7"/>
        <w:tblW w:w="8535" w:type="dxa"/>
        <w:tblLayout w:type="fixed"/>
        <w:tblLook w:val="04A0"/>
      </w:tblPr>
      <w:tblGrid>
        <w:gridCol w:w="6912"/>
        <w:gridCol w:w="1623"/>
      </w:tblGrid>
      <w:tr w:rsidR="000C6F2A">
        <w:trPr>
          <w:trHeight w:val="355"/>
        </w:trPr>
        <w:tc>
          <w:tcPr>
            <w:tcW w:w="6912" w:type="dxa"/>
          </w:tcPr>
          <w:p w:rsidR="000C6F2A" w:rsidRDefault="004161B4">
            <w:pPr>
              <w:ind w:firstLine="480"/>
              <w:jc w:val="center"/>
              <w:rPr>
                <w:rFonts w:ascii="仿宋_GB2312" w:eastAsia="仿宋_GB2312"/>
                <w:sz w:val="24"/>
              </w:rPr>
            </w:pPr>
            <w:r>
              <w:rPr>
                <w:rFonts w:ascii="仿宋_GB2312" w:eastAsia="仿宋_GB2312" w:hint="eastAsia"/>
                <w:sz w:val="24"/>
              </w:rPr>
              <w:t>填报项目</w:t>
            </w:r>
          </w:p>
        </w:tc>
        <w:tc>
          <w:tcPr>
            <w:tcW w:w="1623" w:type="dxa"/>
          </w:tcPr>
          <w:p w:rsidR="000C6F2A" w:rsidRDefault="004161B4" w:rsidP="00D635F6">
            <w:pPr>
              <w:jc w:val="center"/>
              <w:rPr>
                <w:rFonts w:ascii="仿宋_GB2312" w:eastAsia="仿宋_GB2312"/>
                <w:sz w:val="24"/>
              </w:rPr>
            </w:pPr>
            <w:r>
              <w:rPr>
                <w:rFonts w:ascii="仿宋_GB2312" w:eastAsia="仿宋_GB2312" w:hint="eastAsia"/>
                <w:sz w:val="24"/>
              </w:rPr>
              <w:t>填报数据</w:t>
            </w: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1.试点旗县（垦区）数量（个）</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Chars="100" w:firstLine="240"/>
              <w:rPr>
                <w:rFonts w:ascii="仿宋_GB2312" w:eastAsia="仿宋_GB2312"/>
                <w:sz w:val="24"/>
              </w:rPr>
            </w:pPr>
            <w:r>
              <w:rPr>
                <w:rFonts w:ascii="仿宋_GB2312" w:eastAsia="仿宋_GB2312" w:hint="eastAsia"/>
                <w:sz w:val="24"/>
              </w:rPr>
              <w:t>其中：以政府文件印发实施方案的旗县数量（个）</w:t>
            </w:r>
          </w:p>
        </w:tc>
        <w:tc>
          <w:tcPr>
            <w:tcW w:w="1623" w:type="dxa"/>
          </w:tcPr>
          <w:p w:rsidR="000C6F2A" w:rsidRDefault="000C6F2A">
            <w:pPr>
              <w:ind w:firstLine="480"/>
              <w:jc w:val="center"/>
              <w:rPr>
                <w:rFonts w:ascii="仿宋_GB2312" w:eastAsia="仿宋_GB2312"/>
                <w:sz w:val="24"/>
              </w:rPr>
            </w:pPr>
          </w:p>
        </w:tc>
      </w:tr>
      <w:tr w:rsidR="000C6F2A">
        <w:trPr>
          <w:trHeight w:val="369"/>
        </w:trPr>
        <w:tc>
          <w:tcPr>
            <w:tcW w:w="6912" w:type="dxa"/>
          </w:tcPr>
          <w:p w:rsidR="000C6F2A" w:rsidRDefault="004161B4">
            <w:pPr>
              <w:ind w:firstLine="480"/>
              <w:rPr>
                <w:rFonts w:ascii="仿宋_GB2312" w:eastAsia="仿宋_GB2312"/>
                <w:sz w:val="24"/>
              </w:rPr>
            </w:pPr>
            <w:r>
              <w:rPr>
                <w:rFonts w:ascii="仿宋_GB2312" w:eastAsia="仿宋_GB2312" w:hint="eastAsia"/>
                <w:sz w:val="24"/>
              </w:rPr>
              <w:t>2.监测平台获取深松作业面积（万亩）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Chars="100" w:firstLine="240"/>
              <w:rPr>
                <w:rFonts w:ascii="仿宋_GB2312" w:eastAsia="仿宋_GB2312"/>
                <w:sz w:val="24"/>
              </w:rPr>
            </w:pPr>
            <w:r>
              <w:rPr>
                <w:rFonts w:ascii="仿宋_GB2312" w:eastAsia="仿宋_GB2312" w:hint="eastAsia"/>
                <w:sz w:val="24"/>
              </w:rPr>
              <w:t>其中：深松整地联合作业面积（万亩）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3.已核查可兑付深松补助资金作业面积（万亩）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4.已兑付深松作业补助资金（万元）</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5.深松作业补助对象（土地经营者）数量（个）</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6.深翻补助试点计划作业面积（万亩）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7.监测平台获取深翻作业面积（万亩）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8.已核查可兑付深翻补助资金作业面积（万亩）</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9.已兑付深翻作业补助资金（万元）</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10.深翻作业补助对象（土地经营者）数量（个）</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11.登记备案深松作业机组台数（台）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 xml:space="preserve">  其中：配套动力为120马力（含）以上台数（台）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 xml:space="preserve">        配套动力为150马力（含）以上台数（台）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 xml:space="preserve">        配套动力为180马力（含）以上台数（台）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 xml:space="preserve">        配套动力为200马力（含）以上台数（台）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12.登记备案深翻作业机组台数（台）</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13.参与试点作业农机服务组织（含农机户）数量（个）</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Chars="100" w:firstLine="240"/>
              <w:rPr>
                <w:rFonts w:ascii="仿宋_GB2312" w:eastAsia="仿宋_GB2312"/>
                <w:sz w:val="24"/>
              </w:rPr>
            </w:pPr>
            <w:r>
              <w:rPr>
                <w:rFonts w:ascii="仿宋_GB2312" w:eastAsia="仿宋_GB2312" w:hint="eastAsia"/>
                <w:sz w:val="24"/>
              </w:rPr>
              <w:t>其中：农机专业合作社（个）</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14.实施整乡镇推进数量及作业规模（个/万亩）</w:t>
            </w:r>
          </w:p>
        </w:tc>
        <w:tc>
          <w:tcPr>
            <w:tcW w:w="1623" w:type="dxa"/>
          </w:tcPr>
          <w:p w:rsidR="000C6F2A" w:rsidRDefault="004161B4">
            <w:pPr>
              <w:ind w:firstLine="480"/>
              <w:jc w:val="center"/>
              <w:rPr>
                <w:rFonts w:ascii="仿宋_GB2312" w:eastAsia="仿宋_GB2312"/>
                <w:sz w:val="24"/>
              </w:rPr>
            </w:pPr>
            <w:r>
              <w:rPr>
                <w:rFonts w:ascii="仿宋_GB2312" w:eastAsia="仿宋_GB2312" w:hint="eastAsia"/>
                <w:sz w:val="24"/>
              </w:rPr>
              <w:t>/</w:t>
            </w: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15.实施整村嘎查推进数量及作业规模（个/万亩）</w:t>
            </w:r>
          </w:p>
        </w:tc>
        <w:tc>
          <w:tcPr>
            <w:tcW w:w="1623" w:type="dxa"/>
          </w:tcPr>
          <w:p w:rsidR="000C6F2A" w:rsidRDefault="004161B4">
            <w:pPr>
              <w:ind w:firstLine="480"/>
              <w:jc w:val="center"/>
              <w:rPr>
                <w:rFonts w:ascii="仿宋_GB2312" w:eastAsia="仿宋_GB2312"/>
                <w:sz w:val="24"/>
              </w:rPr>
            </w:pPr>
            <w:r>
              <w:rPr>
                <w:rFonts w:ascii="仿宋_GB2312" w:eastAsia="仿宋_GB2312" w:hint="eastAsia"/>
                <w:sz w:val="24"/>
              </w:rPr>
              <w:t>/</w:t>
            </w: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16.500亩（含）以上集中连片作业地块数及作业规模（个/万亩）</w:t>
            </w:r>
          </w:p>
        </w:tc>
        <w:tc>
          <w:tcPr>
            <w:tcW w:w="1623" w:type="dxa"/>
          </w:tcPr>
          <w:p w:rsidR="000C6F2A" w:rsidRDefault="004161B4">
            <w:pPr>
              <w:ind w:firstLine="480"/>
              <w:jc w:val="center"/>
              <w:rPr>
                <w:rFonts w:ascii="仿宋_GB2312" w:eastAsia="仿宋_GB2312"/>
                <w:sz w:val="24"/>
              </w:rPr>
            </w:pPr>
            <w:r>
              <w:rPr>
                <w:rFonts w:ascii="仿宋_GB2312" w:eastAsia="仿宋_GB2312" w:hint="eastAsia"/>
                <w:sz w:val="24"/>
              </w:rPr>
              <w:t>/</w:t>
            </w: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17.1000亩（含）以上集中连片作业地块数及作业规模（个/万亩）</w:t>
            </w:r>
          </w:p>
        </w:tc>
        <w:tc>
          <w:tcPr>
            <w:tcW w:w="1623" w:type="dxa"/>
          </w:tcPr>
          <w:p w:rsidR="000C6F2A" w:rsidRDefault="004161B4">
            <w:pPr>
              <w:ind w:firstLine="480"/>
              <w:jc w:val="center"/>
              <w:rPr>
                <w:rFonts w:ascii="仿宋_GB2312" w:eastAsia="仿宋_GB2312"/>
                <w:sz w:val="24"/>
              </w:rPr>
            </w:pPr>
            <w:r>
              <w:rPr>
                <w:rFonts w:ascii="仿宋_GB2312" w:eastAsia="仿宋_GB2312" w:hint="eastAsia"/>
                <w:sz w:val="24"/>
              </w:rPr>
              <w:t>/</w:t>
            </w: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18.举办培训班（期）</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19.培训机手（人次）</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20.印发宣传材料（份）</w:t>
            </w:r>
          </w:p>
        </w:tc>
        <w:tc>
          <w:tcPr>
            <w:tcW w:w="1623" w:type="dxa"/>
          </w:tcPr>
          <w:p w:rsidR="000C6F2A" w:rsidRDefault="000C6F2A">
            <w:pPr>
              <w:ind w:firstLine="480"/>
              <w:jc w:val="center"/>
              <w:rPr>
                <w:rFonts w:ascii="仿宋_GB2312" w:eastAsia="仿宋_GB2312"/>
                <w:sz w:val="24"/>
              </w:rPr>
            </w:pPr>
          </w:p>
        </w:tc>
      </w:tr>
      <w:tr w:rsidR="000C6F2A">
        <w:trPr>
          <w:trHeight w:val="355"/>
        </w:trPr>
        <w:tc>
          <w:tcPr>
            <w:tcW w:w="6912" w:type="dxa"/>
          </w:tcPr>
          <w:p w:rsidR="000C6F2A" w:rsidRDefault="004161B4">
            <w:pPr>
              <w:ind w:firstLine="480"/>
              <w:rPr>
                <w:rFonts w:ascii="仿宋_GB2312" w:eastAsia="仿宋_GB2312"/>
                <w:sz w:val="24"/>
              </w:rPr>
            </w:pPr>
            <w:r>
              <w:rPr>
                <w:rFonts w:ascii="仿宋_GB2312" w:eastAsia="仿宋_GB2312" w:hint="eastAsia"/>
                <w:sz w:val="24"/>
              </w:rPr>
              <w:t>21.落实工作经费（万元）</w:t>
            </w:r>
          </w:p>
        </w:tc>
        <w:tc>
          <w:tcPr>
            <w:tcW w:w="1623" w:type="dxa"/>
          </w:tcPr>
          <w:p w:rsidR="000C6F2A" w:rsidRDefault="000C6F2A">
            <w:pPr>
              <w:ind w:firstLine="480"/>
              <w:jc w:val="center"/>
              <w:rPr>
                <w:rFonts w:ascii="仿宋_GB2312" w:eastAsia="仿宋_GB2312"/>
                <w:sz w:val="24"/>
              </w:rPr>
            </w:pPr>
          </w:p>
        </w:tc>
      </w:tr>
    </w:tbl>
    <w:p w:rsidR="000C6F2A" w:rsidRPr="00937930" w:rsidRDefault="004161B4">
      <w:pPr>
        <w:rPr>
          <w:rFonts w:ascii="仿宋_GB2312" w:eastAsia="仿宋_GB2312"/>
          <w:sz w:val="24"/>
        </w:rPr>
      </w:pPr>
      <w:r>
        <w:rPr>
          <w:rFonts w:ascii="仿宋_GB2312" w:eastAsia="仿宋_GB2312" w:hint="eastAsia"/>
          <w:sz w:val="24"/>
        </w:rPr>
        <w:t>注：填报数据均是当前累计数</w:t>
      </w:r>
    </w:p>
    <w:sectPr w:rsidR="000C6F2A" w:rsidRPr="00937930" w:rsidSect="000C6F2A">
      <w:pgSz w:w="11906" w:h="16838"/>
      <w:pgMar w:top="1440" w:right="1800" w:bottom="1440" w:left="1800" w:header="708" w:footer="708" w:gutter="0"/>
      <w:cols w:space="708"/>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47D" w:rsidRDefault="0050047D" w:rsidP="000C6F2A">
      <w:r>
        <w:separator/>
      </w:r>
    </w:p>
  </w:endnote>
  <w:endnote w:type="continuationSeparator" w:id="0">
    <w:p w:rsidR="0050047D" w:rsidRDefault="0050047D" w:rsidP="000C6F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小标宋简体">
    <w:altName w:val="微软雅黑"/>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0" w:usb1="00000000" w:usb2="00000000" w:usb3="00000000" w:csb0="00040000" w:csb1="00000000"/>
  </w:font>
  <w:font w:name="仿宋_GB2312">
    <w:altName w:val="仿宋"/>
    <w:charset w:val="86"/>
    <w:family w:val="auto"/>
    <w:pitch w:val="default"/>
    <w:sig w:usb0="00000000" w:usb1="00000000" w:usb2="00000000" w:usb3="00000000" w:csb0="00040000"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9F" w:rsidRDefault="00C16DDD">
    <w:pPr>
      <w:pStyle w:val="a4"/>
      <w:framePr w:wrap="around" w:vAnchor="text" w:hAnchor="margin" w:xAlign="right" w:y="1"/>
      <w:rPr>
        <w:rStyle w:val="a8"/>
        <w:rFonts w:ascii="宋体"/>
        <w:sz w:val="28"/>
        <w:szCs w:val="28"/>
      </w:rPr>
    </w:pPr>
    <w:r>
      <w:rPr>
        <w:rStyle w:val="a8"/>
        <w:rFonts w:ascii="宋体" w:hAnsi="宋体" w:cs="宋体"/>
        <w:sz w:val="28"/>
        <w:szCs w:val="28"/>
      </w:rPr>
      <w:fldChar w:fldCharType="begin"/>
    </w:r>
    <w:r w:rsidR="00E5019F">
      <w:rPr>
        <w:rStyle w:val="a8"/>
        <w:rFonts w:ascii="宋体" w:hAnsi="宋体" w:cs="宋体"/>
        <w:sz w:val="28"/>
        <w:szCs w:val="28"/>
      </w:rPr>
      <w:instrText xml:space="preserve">PAGE  </w:instrText>
    </w:r>
    <w:r>
      <w:rPr>
        <w:rStyle w:val="a8"/>
        <w:rFonts w:ascii="宋体" w:hAnsi="宋体" w:cs="宋体"/>
        <w:sz w:val="28"/>
        <w:szCs w:val="28"/>
      </w:rPr>
      <w:fldChar w:fldCharType="separate"/>
    </w:r>
    <w:r w:rsidR="000C2148">
      <w:rPr>
        <w:rStyle w:val="a8"/>
        <w:rFonts w:ascii="宋体" w:hAnsi="宋体" w:cs="宋体"/>
        <w:noProof/>
        <w:sz w:val="28"/>
        <w:szCs w:val="28"/>
      </w:rPr>
      <w:t>22</w:t>
    </w:r>
    <w:r>
      <w:rPr>
        <w:rStyle w:val="a8"/>
        <w:rFonts w:ascii="宋体" w:hAnsi="宋体" w:cs="宋体"/>
        <w:sz w:val="28"/>
        <w:szCs w:val="28"/>
      </w:rPr>
      <w:fldChar w:fldCharType="end"/>
    </w:r>
  </w:p>
  <w:p w:rsidR="00E5019F" w:rsidRDefault="00E5019F">
    <w:pPr>
      <w:pStyle w:val="a4"/>
      <w:ind w:right="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47D" w:rsidRDefault="0050047D" w:rsidP="000C6F2A">
      <w:r>
        <w:separator/>
      </w:r>
    </w:p>
  </w:footnote>
  <w:footnote w:type="continuationSeparator" w:id="0">
    <w:p w:rsidR="0050047D" w:rsidRDefault="0050047D" w:rsidP="000C6F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0F805"/>
    <w:multiLevelType w:val="singleLevel"/>
    <w:tmpl w:val="5AA0F805"/>
    <w:lvl w:ilvl="0">
      <w:start w:val="2"/>
      <w:numFmt w:val="chineseCounting"/>
      <w:suff w:val="nothing"/>
      <w:lvlText w:val="（%1）"/>
      <w:lvlJc w:val="left"/>
    </w:lvl>
  </w:abstractNum>
  <w:abstractNum w:abstractNumId="1">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pStyle w:val="a"/>
      <w:suff w:val="nothing"/>
      <w:lvlText w:val="%1%2.%3　"/>
      <w:lvlJc w:val="left"/>
      <w:pPr>
        <w:ind w:left="4679"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142"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bordersDoNotSurroundHeader/>
  <w:bordersDoNotSurroundFooter/>
  <w:defaultTabStop w:val="6300"/>
  <w:characterSpacingControl w:val="doNotCompress"/>
  <w:footnotePr>
    <w:footnote w:id="-1"/>
    <w:footnote w:id="0"/>
  </w:footnotePr>
  <w:endnotePr>
    <w:endnote w:id="-1"/>
    <w:endnote w:id="0"/>
  </w:endnotePr>
  <w:compat>
    <w:useFELayout/>
  </w:compat>
  <w:rsids>
    <w:rsidRoot w:val="00A43CD6"/>
    <w:rsid w:val="000441F6"/>
    <w:rsid w:val="000C2148"/>
    <w:rsid w:val="000C6F2A"/>
    <w:rsid w:val="00171397"/>
    <w:rsid w:val="00323B43"/>
    <w:rsid w:val="0034708D"/>
    <w:rsid w:val="003D37D8"/>
    <w:rsid w:val="00402355"/>
    <w:rsid w:val="004161B4"/>
    <w:rsid w:val="004358AB"/>
    <w:rsid w:val="004B0488"/>
    <w:rsid w:val="0050047D"/>
    <w:rsid w:val="005A08C2"/>
    <w:rsid w:val="00627E74"/>
    <w:rsid w:val="00702D38"/>
    <w:rsid w:val="0076740A"/>
    <w:rsid w:val="00802009"/>
    <w:rsid w:val="008651B6"/>
    <w:rsid w:val="008B604B"/>
    <w:rsid w:val="008B7726"/>
    <w:rsid w:val="00923025"/>
    <w:rsid w:val="00937930"/>
    <w:rsid w:val="009715FD"/>
    <w:rsid w:val="00980EA5"/>
    <w:rsid w:val="00A43CD6"/>
    <w:rsid w:val="00C16DDD"/>
    <w:rsid w:val="00D635F6"/>
    <w:rsid w:val="00D720D6"/>
    <w:rsid w:val="00DD5D61"/>
    <w:rsid w:val="00E5019F"/>
    <w:rsid w:val="00E908B3"/>
    <w:rsid w:val="00F13C09"/>
    <w:rsid w:val="00F637FB"/>
    <w:rsid w:val="00FA5E9C"/>
    <w:rsid w:val="33676F5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unhideWhenUsed="0" w:qFormat="1"/>
    <w:lsdException w:name="caption" w:uiPriority="35" w:qFormat="1"/>
    <w:lsdException w:name="page number" w:semiHidden="0" w:unhideWhenUsed="0"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C6F2A"/>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Char"/>
    <w:uiPriority w:val="99"/>
    <w:semiHidden/>
    <w:qFormat/>
    <w:rsid w:val="000C6F2A"/>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0"/>
    <w:link w:val="Char0"/>
    <w:rsid w:val="000C6F2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6">
    <w:name w:val="Normal (Web)"/>
    <w:basedOn w:val="a0"/>
    <w:uiPriority w:val="99"/>
    <w:qFormat/>
    <w:rsid w:val="000C6F2A"/>
    <w:pPr>
      <w:spacing w:before="100" w:beforeAutospacing="1" w:after="100" w:afterAutospacing="1"/>
    </w:pPr>
    <w:rPr>
      <w:sz w:val="24"/>
    </w:rPr>
  </w:style>
  <w:style w:type="table" w:styleId="a7">
    <w:name w:val="Table Grid"/>
    <w:basedOn w:val="a2"/>
    <w:qFormat/>
    <w:rsid w:val="000C6F2A"/>
    <w:rPr>
      <w:rFonts w:ascii="Cambria" w:eastAsia="宋体" w:hAnsi="Cambria"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1"/>
    <w:uiPriority w:val="99"/>
    <w:qFormat/>
    <w:rsid w:val="000C6F2A"/>
    <w:rPr>
      <w:rFonts w:cs="Times New Roman"/>
    </w:rPr>
  </w:style>
  <w:style w:type="character" w:styleId="a9">
    <w:name w:val="Hyperlink"/>
    <w:basedOn w:val="a1"/>
    <w:rsid w:val="000C6F2A"/>
    <w:rPr>
      <w:color w:val="0000FF"/>
      <w:u w:val="single"/>
    </w:rPr>
  </w:style>
  <w:style w:type="paragraph" w:customStyle="1" w:styleId="a">
    <w:name w:val="一级条标题"/>
    <w:basedOn w:val="a0"/>
    <w:next w:val="a0"/>
    <w:qFormat/>
    <w:rsid w:val="000C6F2A"/>
    <w:pPr>
      <w:widowControl/>
      <w:numPr>
        <w:ilvl w:val="2"/>
        <w:numId w:val="1"/>
      </w:numPr>
      <w:outlineLvl w:val="2"/>
    </w:pPr>
    <w:rPr>
      <w:rFonts w:ascii="黑体" w:eastAsia="黑体"/>
      <w:kern w:val="0"/>
      <w:szCs w:val="20"/>
    </w:rPr>
  </w:style>
  <w:style w:type="paragraph" w:styleId="aa">
    <w:name w:val="List Paragraph"/>
    <w:basedOn w:val="a0"/>
    <w:uiPriority w:val="99"/>
    <w:qFormat/>
    <w:rsid w:val="000C6F2A"/>
    <w:pPr>
      <w:ind w:firstLineChars="200" w:firstLine="420"/>
    </w:pPr>
  </w:style>
  <w:style w:type="character" w:customStyle="1" w:styleId="Char">
    <w:name w:val="页脚 Char"/>
    <w:basedOn w:val="a1"/>
    <w:link w:val="a4"/>
    <w:uiPriority w:val="99"/>
    <w:semiHidden/>
    <w:qFormat/>
    <w:rsid w:val="000C6F2A"/>
    <w:rPr>
      <w:rFonts w:eastAsiaTheme="minorEastAsia"/>
      <w:kern w:val="2"/>
      <w:sz w:val="18"/>
      <w:szCs w:val="18"/>
    </w:rPr>
  </w:style>
  <w:style w:type="character" w:customStyle="1" w:styleId="Char0">
    <w:name w:val="页眉 Char"/>
    <w:basedOn w:val="a1"/>
    <w:link w:val="a5"/>
    <w:rsid w:val="000C6F2A"/>
    <w:rPr>
      <w:rFonts w:eastAsiaTheme="minorEastAsia"/>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22</Pages>
  <Words>1807</Words>
  <Characters>10302</Characters>
  <Application>Microsoft Office Word</Application>
  <DocSecurity>0</DocSecurity>
  <Lines>85</Lines>
  <Paragraphs>24</Paragraphs>
  <ScaleCrop>false</ScaleCrop>
  <Company/>
  <LinksUpToDate>false</LinksUpToDate>
  <CharactersWithSpaces>12085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XTZJ</dc:creator>
  <cp:lastModifiedBy>XTZJ</cp:lastModifiedBy>
  <cp:revision>7</cp:revision>
  <cp:lastPrinted>2019-05-07T01:30:00Z</cp:lastPrinted>
  <dcterms:created xsi:type="dcterms:W3CDTF">2019-05-06T08:17:00Z</dcterms:created>
  <dcterms:modified xsi:type="dcterms:W3CDTF">2019-05-24T11:01:00Z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