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w w:val="11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18"/>
          <w:sz w:val="32"/>
          <w:szCs w:val="32"/>
          <w:lang w:val="en-US" w:eastAsia="zh-CN"/>
        </w:rPr>
        <w:t>附件9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11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18"/>
          <w:sz w:val="44"/>
          <w:szCs w:val="44"/>
          <w:lang w:val="en-US" w:eastAsia="zh-CN"/>
        </w:rPr>
        <w:t>村级公益事业财政奖补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18"/>
          <w:sz w:val="44"/>
          <w:szCs w:val="44"/>
        </w:rPr>
        <w:t>项目施工合同书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（合同编号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    年    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甲方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乡镇、办事处、农场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乙方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丙方（项目受益村组织）：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依照《中华人民共和国合同法》和其他有关法律、行政法规，遵循平等、自愿、公平和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诚</w:t>
      </w:r>
      <w:r>
        <w:rPr>
          <w:rFonts w:hint="eastAsia" w:ascii="仿宋" w:hAnsi="仿宋" w:eastAsia="仿宋" w:cs="仿宋"/>
          <w:sz w:val="32"/>
          <w:szCs w:val="32"/>
        </w:rPr>
        <w:t>实信用的原则，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经过</w:t>
      </w:r>
      <w:r>
        <w:rPr>
          <w:rFonts w:hint="eastAsia" w:ascii="仿宋" w:hAnsi="仿宋" w:eastAsia="仿宋" w:cs="仿宋"/>
          <w:sz w:val="32"/>
          <w:szCs w:val="32"/>
        </w:rPr>
        <w:t>甲乙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丙三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协商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和技术咨询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/公开招标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后确定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甲方将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工程由乙方承包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丙方负责质量监督和后期管护等责任落实。</w:t>
      </w:r>
      <w:r>
        <w:rPr>
          <w:rFonts w:hint="eastAsia" w:ascii="仿宋" w:hAnsi="仿宋" w:eastAsia="仿宋" w:cs="仿宋"/>
          <w:sz w:val="32"/>
          <w:szCs w:val="32"/>
        </w:rPr>
        <w:t>为了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方的合法权益，特订立本合同，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方共同遵守执行。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工程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名称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内容、数量及质量要求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（二）工程造价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（大写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元，（小写）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二、工程技术质量要求及工期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(一）乙方进入施工现场后，要服从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遵守“安全生产、文明施工”条例。作业时，严格按照本工程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合同</w:t>
      </w:r>
      <w:r>
        <w:rPr>
          <w:rFonts w:hint="eastAsia" w:ascii="仿宋" w:hAnsi="仿宋" w:eastAsia="仿宋" w:cs="仿宋"/>
          <w:sz w:val="32"/>
          <w:szCs w:val="32"/>
        </w:rPr>
        <w:t>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(二）工程质量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除满足三方约定外，要</w:t>
      </w:r>
      <w:r>
        <w:rPr>
          <w:rFonts w:hint="eastAsia" w:ascii="仿宋" w:hAnsi="仿宋" w:eastAsia="仿宋" w:cs="仿宋"/>
          <w:sz w:val="32"/>
          <w:szCs w:val="32"/>
        </w:rPr>
        <w:t>严格按照国家标准执行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，施工要符合相关工程管理规范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right="0" w:rightChars="0" w:firstLine="617" w:firstLineChars="193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(三）工程期限：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日开工至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日内完工。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right="0" w:rightChars="0" w:firstLine="617" w:firstLineChars="193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工程及主要设施设备质保要求：乙方所建设工程必须符合国家标准和合同要求，保证合同项下所有购买货物必须是新的、未使用过的，符合国家现行质量标准的。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right="0" w:rightChars="0" w:firstLine="620" w:firstLineChars="193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具体质保约定条款：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三、安全生产、文明施工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（一）甲方对乙方承包工程项目做到安全交底，提出明确的安全要求，乙方必须贯彻执行甲方的要求及有关安全施工的规章制度，严格遵守安全操作规程，作业时确保施工安全。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（二）乙方人员、机械进场要服从甲方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丙方</w:t>
      </w:r>
      <w:r>
        <w:rPr>
          <w:rFonts w:hint="eastAsia" w:ascii="仿宋" w:hAnsi="仿宋" w:eastAsia="仿宋" w:cs="仿宋"/>
          <w:sz w:val="32"/>
          <w:szCs w:val="32"/>
        </w:rPr>
        <w:t>管理人员统一管理，机械停放有序，不得损坏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丢失丙</w:t>
      </w:r>
      <w:r>
        <w:rPr>
          <w:rFonts w:hint="eastAsia" w:ascii="仿宋" w:hAnsi="仿宋" w:eastAsia="仿宋" w:cs="仿宋"/>
          <w:sz w:val="32"/>
          <w:szCs w:val="32"/>
        </w:rPr>
        <w:t>方场内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任何</w:t>
      </w:r>
      <w:r>
        <w:rPr>
          <w:rFonts w:hint="eastAsia" w:ascii="仿宋" w:hAnsi="仿宋" w:eastAsia="仿宋" w:cs="仿宋"/>
          <w:sz w:val="32"/>
          <w:szCs w:val="32"/>
        </w:rPr>
        <w:t>物品。如有发生，乙方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照价赔偿。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方责任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甲方负责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选择符合条件的施工方，</w:t>
      </w:r>
      <w:r>
        <w:rPr>
          <w:rFonts w:hint="eastAsia" w:ascii="仿宋" w:hAnsi="仿宋" w:eastAsia="仿宋" w:cs="仿宋"/>
          <w:sz w:val="32"/>
          <w:szCs w:val="32"/>
        </w:rPr>
        <w:t>做好与本工程建设中相关协调工作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组织相关人员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组成项目质量监督小组、项目建成后期管护小组，</w:t>
      </w:r>
      <w:r>
        <w:rPr>
          <w:rFonts w:hint="eastAsia" w:ascii="仿宋" w:hAnsi="仿宋" w:eastAsia="仿宋" w:cs="仿宋"/>
          <w:sz w:val="32"/>
          <w:szCs w:val="32"/>
        </w:rPr>
        <w:t>对工程进行监督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验收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和后期维护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甲方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丙方</w:t>
      </w:r>
      <w:r>
        <w:rPr>
          <w:rFonts w:hint="eastAsia" w:ascii="仿宋" w:hAnsi="仿宋" w:eastAsia="仿宋" w:cs="仿宋"/>
          <w:sz w:val="32"/>
          <w:szCs w:val="32"/>
        </w:rPr>
        <w:t>有权督促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乙</w:t>
      </w:r>
      <w:r>
        <w:rPr>
          <w:rFonts w:hint="eastAsia" w:ascii="仿宋" w:hAnsi="仿宋" w:eastAsia="仿宋" w:cs="仿宋"/>
          <w:sz w:val="32"/>
          <w:szCs w:val="32"/>
        </w:rPr>
        <w:t>方工程进度和质量要求，如乙方未能按照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方约定保证工程质量，或因偷工减料造成工程质量问题，全部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后果</w:t>
      </w:r>
      <w:r>
        <w:rPr>
          <w:rFonts w:hint="eastAsia" w:ascii="仿宋" w:hAnsi="仿宋" w:eastAsia="仿宋" w:cs="仿宋"/>
          <w:sz w:val="32"/>
          <w:szCs w:val="32"/>
        </w:rPr>
        <w:t>由乙方负责。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乙方未按照约定的施工期限施工，甲方有权停止拨付乙方项目资金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如乙方未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及时开工或不按</w:t>
      </w:r>
      <w:r>
        <w:rPr>
          <w:rFonts w:hint="eastAsia" w:ascii="仿宋" w:hAnsi="仿宋" w:eastAsia="仿宋" w:cs="仿宋"/>
          <w:sz w:val="32"/>
          <w:szCs w:val="32"/>
        </w:rPr>
        <w:t>进度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要求施工</w:t>
      </w:r>
      <w:r>
        <w:rPr>
          <w:rFonts w:hint="eastAsia" w:ascii="仿宋" w:hAnsi="仿宋" w:eastAsia="仿宋" w:cs="仿宋"/>
          <w:sz w:val="32"/>
          <w:szCs w:val="32"/>
        </w:rPr>
        <w:t>，经甲方多次催促未果，甲方有权解除合同，重新雇用其他工队施工，乙方损失自负。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乙方在施工前必须与甲方、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丙方</w:t>
      </w:r>
      <w:r>
        <w:rPr>
          <w:rFonts w:hint="eastAsia" w:ascii="仿宋" w:hAnsi="仿宋" w:eastAsia="仿宋" w:cs="仿宋"/>
          <w:sz w:val="32"/>
          <w:szCs w:val="32"/>
        </w:rPr>
        <w:t>取得联系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取得同意后方可开工</w:t>
      </w:r>
      <w:r>
        <w:rPr>
          <w:rFonts w:hint="eastAsia" w:ascii="仿宋" w:hAnsi="仿宋" w:eastAsia="仿宋" w:cs="仿宋"/>
          <w:sz w:val="32"/>
          <w:szCs w:val="32"/>
        </w:rPr>
        <w:t>，对施工现场卫生、交通、安全等事项进行检查。乙方在施工全程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中必须</w:t>
      </w:r>
      <w:r>
        <w:rPr>
          <w:rFonts w:hint="eastAsia" w:ascii="仿宋" w:hAnsi="仿宋" w:eastAsia="仿宋" w:cs="仿宋"/>
          <w:sz w:val="32"/>
          <w:szCs w:val="32"/>
        </w:rPr>
        <w:t>接受甲方、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丙方派出的质量</w:t>
      </w:r>
      <w:r>
        <w:rPr>
          <w:rFonts w:hint="eastAsia" w:ascii="仿宋" w:hAnsi="仿宋" w:eastAsia="仿宋" w:cs="仿宋"/>
          <w:sz w:val="32"/>
          <w:szCs w:val="32"/>
        </w:rPr>
        <w:t>监督小组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上级相关部门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工程质量及工程相关事项的监管。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乙方</w:t>
      </w:r>
      <w:r>
        <w:rPr>
          <w:rFonts w:hint="eastAsia" w:ascii="仿宋" w:hAnsi="仿宋" w:eastAsia="仿宋" w:cs="仿宋"/>
          <w:sz w:val="32"/>
          <w:szCs w:val="32"/>
        </w:rPr>
        <w:t>不得将本工程和合同规定的任何工程部分转让或分包他人，否则甲方有权终止合同，另选施工单位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，相关损失由乙方自行承担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（六）由乙方自行购买的主要原材料、设备、构配件、半成品，必须按有关规定提供质量合格证及相关质量凭证，否则不可用于工程。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乙方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要按项目实际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在施工前</w:t>
      </w:r>
      <w:r>
        <w:rPr>
          <w:rFonts w:hint="eastAsia" w:ascii="仿宋" w:hAnsi="仿宋" w:eastAsia="仿宋" w:cs="仿宋"/>
          <w:sz w:val="32"/>
          <w:szCs w:val="32"/>
        </w:rPr>
        <w:t>提供施工图纸、工程预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算造价清单</w:t>
      </w:r>
      <w:r>
        <w:rPr>
          <w:rFonts w:hint="eastAsia" w:ascii="仿宋" w:hAnsi="仿宋" w:eastAsia="仿宋" w:cs="仿宋"/>
          <w:sz w:val="32"/>
          <w:szCs w:val="32"/>
        </w:rPr>
        <w:t>等相关项目资料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作为合同附件，经三方认定后方可实施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工程不同阶段完工，要经质量监督小组签字认可，并经甲方项目管理人员签字后留作项目验收和审计决算依据。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"/>
          <w:sz w:val="32"/>
          <w:szCs w:val="32"/>
        </w:rPr>
        <w:t>乙方负责全部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项目建设施工管理</w:t>
      </w:r>
      <w:r>
        <w:rPr>
          <w:rFonts w:hint="eastAsia" w:ascii="仿宋" w:hAnsi="仿宋" w:eastAsia="仿宋" w:cs="仿宋"/>
          <w:sz w:val="32"/>
          <w:szCs w:val="32"/>
        </w:rPr>
        <w:t>资料的收集和整理工作，按要求及时上报，甲方监督配合执行。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</w:t>
      </w:r>
      <w:r>
        <w:rPr>
          <w:rFonts w:hint="eastAsia" w:ascii="仿宋" w:hAnsi="仿宋" w:eastAsia="仿宋" w:cs="仿宋"/>
          <w:sz w:val="32"/>
          <w:szCs w:val="32"/>
        </w:rPr>
        <w:t>乙方必须按照合同约定组织完成工程施工，确保工程进度和质量安全。乙方在整个施工过程中应严格按照施工要求安全施工，确保施工人员及其他人员安全，在施工过程中发生质量事故及人身安全事故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全部</w:t>
      </w:r>
      <w:r>
        <w:rPr>
          <w:rFonts w:hint="eastAsia" w:ascii="仿宋" w:hAnsi="仿宋" w:eastAsia="仿宋" w:cs="仿宋"/>
          <w:sz w:val="32"/>
          <w:szCs w:val="32"/>
        </w:rPr>
        <w:t>由乙方负责。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（十）</w:t>
      </w:r>
      <w:r>
        <w:rPr>
          <w:rFonts w:hint="eastAsia" w:ascii="仿宋" w:hAnsi="仿宋" w:eastAsia="仿宋" w:cs="仿宋"/>
          <w:sz w:val="32"/>
          <w:szCs w:val="32"/>
        </w:rPr>
        <w:t>乙方按规定对工程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及设备</w:t>
      </w:r>
      <w:r>
        <w:rPr>
          <w:rFonts w:hint="eastAsia" w:ascii="仿宋" w:hAnsi="仿宋" w:eastAsia="仿宋" w:cs="仿宋"/>
          <w:sz w:val="32"/>
          <w:szCs w:val="32"/>
        </w:rPr>
        <w:t>实行质量保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证</w:t>
      </w:r>
      <w:r>
        <w:rPr>
          <w:rFonts w:hint="eastAsia" w:ascii="仿宋" w:hAnsi="仿宋" w:eastAsia="仿宋" w:cs="仿宋"/>
          <w:sz w:val="32"/>
          <w:szCs w:val="32"/>
        </w:rPr>
        <w:t>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质</w:t>
      </w:r>
      <w:r>
        <w:rPr>
          <w:rFonts w:hint="eastAsia" w:ascii="仿宋" w:hAnsi="仿宋" w:eastAsia="仿宋" w:cs="仿宋"/>
          <w:sz w:val="32"/>
          <w:szCs w:val="32"/>
        </w:rPr>
        <w:t>保期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出现质量问题乙方负完全责任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（十一）丙方要在甲方的指导下，对乙方工程建设前、中、后期项目建设内容进行质量监督，并对所发生的社会矛盾予以调解处理，确保工程在建设工期内保质保量、正常有序的开展完成。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（十二）丙方要在项目资产交接后对所接收资产进行合理维护管护，有效延长资产的使用年限。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（十三）所有项目管理和质量监督人员，不准以任何非正当理由阻碍乙方正常施工，否则，造成乙方的不合理损失由相关人员承担全部责任。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五、工程款结算和付款及合同有效期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（一）甲方根据乙方工程进度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及丙方质量监督相关情况</w:t>
      </w:r>
      <w:r>
        <w:rPr>
          <w:rFonts w:hint="eastAsia" w:ascii="仿宋" w:hAnsi="仿宋" w:eastAsia="仿宋" w:cs="仿宋"/>
          <w:sz w:val="32"/>
          <w:szCs w:val="32"/>
        </w:rPr>
        <w:t>给予拨付项目资金，拨付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进度款项</w:t>
      </w:r>
      <w:r>
        <w:rPr>
          <w:rFonts w:hint="eastAsia" w:ascii="仿宋" w:hAnsi="仿宋" w:eastAsia="仿宋" w:cs="仿宋"/>
          <w:sz w:val="32"/>
          <w:szCs w:val="32"/>
        </w:rPr>
        <w:t>时由甲方会同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丙方</w:t>
      </w:r>
      <w:r>
        <w:rPr>
          <w:rFonts w:hint="eastAsia" w:ascii="仿宋" w:hAnsi="仿宋" w:eastAsia="仿宋" w:cs="仿宋"/>
          <w:sz w:val="32"/>
          <w:szCs w:val="32"/>
        </w:rPr>
        <w:t>实地查验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据实</w:t>
      </w:r>
      <w:r>
        <w:rPr>
          <w:rFonts w:hint="eastAsia" w:ascii="仿宋" w:hAnsi="仿宋" w:eastAsia="仿宋" w:cs="仿宋"/>
          <w:sz w:val="32"/>
          <w:szCs w:val="32"/>
        </w:rPr>
        <w:t>给予拨付。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进度款拨付进度不超过工程进度投资额的80%。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本工程全部完成，经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代表和相关人员</w:t>
      </w:r>
      <w:r>
        <w:rPr>
          <w:rFonts w:hint="eastAsia" w:ascii="仿宋" w:hAnsi="仿宋" w:eastAsia="仿宋" w:cs="仿宋"/>
          <w:sz w:val="32"/>
          <w:szCs w:val="32"/>
        </w:rPr>
        <w:t>验收合格、上级主管部门评审验收小组终验合格后，按要求拨付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工程款的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85%-</w:t>
      </w:r>
      <w:r>
        <w:rPr>
          <w:rFonts w:hint="eastAsia" w:ascii="仿宋" w:hAnsi="仿宋" w:eastAsia="仿宋" w:cs="仿宋"/>
          <w:sz w:val="32"/>
          <w:szCs w:val="32"/>
        </w:rPr>
        <w:t>90%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（先支付非政府投入资金）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按要求决算后</w:t>
      </w:r>
      <w:r>
        <w:rPr>
          <w:rFonts w:hint="eastAsia" w:ascii="仿宋" w:hAnsi="仿宋" w:eastAsia="仿宋" w:cs="仿宋"/>
          <w:sz w:val="32"/>
          <w:szCs w:val="32"/>
        </w:rPr>
        <w:t>预留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工程决算价5</w:t>
      </w:r>
      <w:r>
        <w:rPr>
          <w:rFonts w:hint="eastAsia" w:ascii="仿宋" w:hAnsi="仿宋" w:eastAsia="仿宋" w:cs="仿宋"/>
          <w:sz w:val="32"/>
          <w:szCs w:val="32"/>
        </w:rPr>
        <w:t>%作为质量保证金，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验收完成运行</w:t>
      </w:r>
      <w:r>
        <w:rPr>
          <w:rFonts w:hint="eastAsia" w:ascii="仿宋" w:hAnsi="仿宋" w:eastAsia="仿宋" w:cs="仿宋"/>
          <w:sz w:val="32"/>
          <w:szCs w:val="32"/>
        </w:rPr>
        <w:t>一年后如无质量问题，付清工程款。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合同有效期：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合同条款全部完成后</w:t>
      </w:r>
      <w:r>
        <w:rPr>
          <w:rFonts w:hint="eastAsia" w:ascii="仿宋" w:hAnsi="仿宋" w:eastAsia="仿宋" w:cs="仿宋"/>
          <w:sz w:val="32"/>
          <w:szCs w:val="32"/>
        </w:rPr>
        <w:t>合同自行失效。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1" w:firstLineChars="1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以上为基本条款，三方认为需要补充以下条款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、本合同一式三份，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方各执一份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方签字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盖章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后</w:t>
      </w:r>
      <w:r>
        <w:rPr>
          <w:rFonts w:hint="eastAsia" w:ascii="黑体" w:hAnsi="黑体" w:eastAsia="黑体" w:cs="黑体"/>
          <w:sz w:val="32"/>
          <w:szCs w:val="32"/>
        </w:rPr>
        <w:t>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</w:t>
      </w:r>
      <w:r>
        <w:rPr>
          <w:rFonts w:hint="eastAsia" w:ascii="仿宋" w:hAnsi="仿宋" w:eastAsia="仿宋" w:cs="仿宋"/>
          <w:sz w:val="32"/>
          <w:szCs w:val="32"/>
        </w:rPr>
        <w:t xml:space="preserve">人：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乙方：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乙方联系电话：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丙方：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村                   负责人：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0" w:firstLineChars="10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本合同签订日期：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  年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134" w:right="1474" w:bottom="850" w:left="1587" w:header="851" w:footer="992" w:gutter="0"/>
      <w:pgNumType w:fmt="numberInDash" w:start="19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F418C"/>
    <w:multiLevelType w:val="singleLevel"/>
    <w:tmpl w:val="97BF418C"/>
    <w:lvl w:ilvl="0" w:tentative="0">
      <w:start w:val="1"/>
      <w:numFmt w:val="chineseCounting"/>
      <w:suff w:val="nothing"/>
      <w:lvlText w:val="%1、"/>
      <w:lvlJc w:val="left"/>
      <w:pPr>
        <w:ind w:left="800" w:leftChars="0" w:firstLine="0" w:firstLineChars="0"/>
      </w:pPr>
      <w:rPr>
        <w:rFonts w:hint="eastAsia"/>
      </w:rPr>
    </w:lvl>
  </w:abstractNum>
  <w:abstractNum w:abstractNumId="1">
    <w:nsid w:val="A2F9DED4"/>
    <w:multiLevelType w:val="singleLevel"/>
    <w:tmpl w:val="A2F9DED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07FD07B"/>
    <w:multiLevelType w:val="singleLevel"/>
    <w:tmpl w:val="107FD07B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3">
    <w:nsid w:val="7B9063BB"/>
    <w:multiLevelType w:val="singleLevel"/>
    <w:tmpl w:val="7B9063B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NjUzNDc1NzhlNzIyYjU5NjY2YTMwNmU4NDdiZGQifQ=="/>
  </w:docVars>
  <w:rsids>
    <w:rsidRoot w:val="12E8788C"/>
    <w:rsid w:val="02C27C81"/>
    <w:rsid w:val="039923CE"/>
    <w:rsid w:val="04504841"/>
    <w:rsid w:val="045647A3"/>
    <w:rsid w:val="04CD3797"/>
    <w:rsid w:val="06A65FA2"/>
    <w:rsid w:val="0896247C"/>
    <w:rsid w:val="0DEB56FE"/>
    <w:rsid w:val="0E8D5599"/>
    <w:rsid w:val="10B925A3"/>
    <w:rsid w:val="110D2FAC"/>
    <w:rsid w:val="11683DF3"/>
    <w:rsid w:val="12BA39B8"/>
    <w:rsid w:val="12E8788C"/>
    <w:rsid w:val="136C2E5B"/>
    <w:rsid w:val="1528630D"/>
    <w:rsid w:val="15DD4201"/>
    <w:rsid w:val="164806E5"/>
    <w:rsid w:val="16556DC6"/>
    <w:rsid w:val="17000DF9"/>
    <w:rsid w:val="17100F1A"/>
    <w:rsid w:val="1B641FAE"/>
    <w:rsid w:val="1BE35A53"/>
    <w:rsid w:val="1D0460F6"/>
    <w:rsid w:val="1D28586E"/>
    <w:rsid w:val="1F36756C"/>
    <w:rsid w:val="1F6E6F94"/>
    <w:rsid w:val="21AF63DB"/>
    <w:rsid w:val="22EB5058"/>
    <w:rsid w:val="23913E10"/>
    <w:rsid w:val="240701A3"/>
    <w:rsid w:val="24626506"/>
    <w:rsid w:val="251F5436"/>
    <w:rsid w:val="27761535"/>
    <w:rsid w:val="27945191"/>
    <w:rsid w:val="287245FD"/>
    <w:rsid w:val="29F9621D"/>
    <w:rsid w:val="2C6B4DFB"/>
    <w:rsid w:val="2D1560E3"/>
    <w:rsid w:val="2E4C1A2C"/>
    <w:rsid w:val="2EA95E12"/>
    <w:rsid w:val="2F2930EA"/>
    <w:rsid w:val="355E53AA"/>
    <w:rsid w:val="36043DA7"/>
    <w:rsid w:val="36FD0A64"/>
    <w:rsid w:val="37231A76"/>
    <w:rsid w:val="389E58EA"/>
    <w:rsid w:val="3B3F68D7"/>
    <w:rsid w:val="3B717D59"/>
    <w:rsid w:val="3D5C2B79"/>
    <w:rsid w:val="3DAC22C4"/>
    <w:rsid w:val="3DF90B25"/>
    <w:rsid w:val="40827D56"/>
    <w:rsid w:val="448C3E6D"/>
    <w:rsid w:val="4647469F"/>
    <w:rsid w:val="470B44D7"/>
    <w:rsid w:val="472F1E26"/>
    <w:rsid w:val="484B77EF"/>
    <w:rsid w:val="48F3068E"/>
    <w:rsid w:val="499A3FA3"/>
    <w:rsid w:val="49A356E1"/>
    <w:rsid w:val="4D3A682D"/>
    <w:rsid w:val="4F311B6F"/>
    <w:rsid w:val="519C2EAA"/>
    <w:rsid w:val="53CD06DD"/>
    <w:rsid w:val="56987474"/>
    <w:rsid w:val="56DE5716"/>
    <w:rsid w:val="5A1477E9"/>
    <w:rsid w:val="5B575170"/>
    <w:rsid w:val="5C763B8A"/>
    <w:rsid w:val="5CAB2027"/>
    <w:rsid w:val="5CC37C6F"/>
    <w:rsid w:val="5D751F43"/>
    <w:rsid w:val="5D9B7B16"/>
    <w:rsid w:val="5DC862B2"/>
    <w:rsid w:val="60255E69"/>
    <w:rsid w:val="620B3026"/>
    <w:rsid w:val="62CD5A68"/>
    <w:rsid w:val="63751DF4"/>
    <w:rsid w:val="63F77235"/>
    <w:rsid w:val="64B00DDF"/>
    <w:rsid w:val="65624D19"/>
    <w:rsid w:val="65B17D71"/>
    <w:rsid w:val="66BF1FB1"/>
    <w:rsid w:val="68D523E8"/>
    <w:rsid w:val="694711DF"/>
    <w:rsid w:val="6AF62DF1"/>
    <w:rsid w:val="6B0851AF"/>
    <w:rsid w:val="6BA717F9"/>
    <w:rsid w:val="6C6A022B"/>
    <w:rsid w:val="6D4C458F"/>
    <w:rsid w:val="6E3E19DB"/>
    <w:rsid w:val="6EA17F45"/>
    <w:rsid w:val="6EFF0402"/>
    <w:rsid w:val="72A33C0E"/>
    <w:rsid w:val="73661F0E"/>
    <w:rsid w:val="73993DBA"/>
    <w:rsid w:val="73AD48F1"/>
    <w:rsid w:val="78E78D9C"/>
    <w:rsid w:val="7A79395A"/>
    <w:rsid w:val="7B0177E9"/>
    <w:rsid w:val="7B7A32F6"/>
    <w:rsid w:val="7BD7171E"/>
    <w:rsid w:val="7BEA5D23"/>
    <w:rsid w:val="7CA0192C"/>
    <w:rsid w:val="7D3A0E84"/>
    <w:rsid w:val="7D9B6F59"/>
    <w:rsid w:val="7DF5BB6F"/>
    <w:rsid w:val="7E8F2D27"/>
    <w:rsid w:val="7F2838E6"/>
    <w:rsid w:val="7FFCEE70"/>
    <w:rsid w:val="8F3F0C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1864</Words>
  <Characters>1877</Characters>
  <Lines>0</Lines>
  <Paragraphs>0</Paragraphs>
  <TotalTime>22</TotalTime>
  <ScaleCrop>false</ScaleCrop>
  <LinksUpToDate>false</LinksUpToDate>
  <CharactersWithSpaces>2247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2017-11-23T08:40:00Z</dcterms:created>
  <dc:creator>Administrator</dc:creator>
  <cp:lastModifiedBy>user</cp:lastModifiedBy>
  <cp:lastPrinted>2025-01-20T17:28:21Z</cp:lastPrinted>
  <dcterms:modified xsi:type="dcterms:W3CDTF">2025-01-20T17:35:35Z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B8889623664D4B4E8AEB94EBBF1C3BF3_13</vt:lpwstr>
  </property>
</Properties>
</file>