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hint="eastAsia" w:ascii="方正小标宋简体" w:hAnsi="方正小标宋简体" w:eastAsia="方正小标宋简体" w:cs="方正小标宋简体"/>
          <w:b w:val="0"/>
          <w:bCs/>
          <w:sz w:val="44"/>
          <w:szCs w:val="44"/>
        </w:rPr>
      </w:pPr>
      <w:r>
        <w:rPr>
          <w:rStyle w:val="5"/>
          <w:rFonts w:hint="eastAsia" w:ascii="方正小标宋简体" w:hAnsi="方正小标宋简体" w:eastAsia="方正小标宋简体" w:cs="方正小标宋简体"/>
          <w:b w:val="0"/>
          <w:bCs/>
          <w:sz w:val="44"/>
          <w:szCs w:val="44"/>
        </w:rPr>
        <w:t>五原县</w:t>
      </w:r>
      <w:r>
        <w:rPr>
          <w:rStyle w:val="5"/>
          <w:rFonts w:hint="eastAsia" w:ascii="方正小标宋简体" w:hAnsi="方正小标宋简体" w:eastAsia="方正小标宋简体" w:cs="方正小标宋简体"/>
          <w:b w:val="0"/>
          <w:bCs/>
          <w:sz w:val="44"/>
          <w:szCs w:val="44"/>
          <w:lang w:eastAsia="zh-CN"/>
        </w:rPr>
        <w:t>人民</w:t>
      </w:r>
      <w:r>
        <w:rPr>
          <w:rStyle w:val="5"/>
          <w:rFonts w:hint="eastAsia" w:ascii="方正小标宋简体" w:hAnsi="方正小标宋简体" w:eastAsia="方正小标宋简体" w:cs="方正小标宋简体"/>
          <w:b w:val="0"/>
          <w:bCs/>
          <w:sz w:val="44"/>
          <w:szCs w:val="44"/>
        </w:rPr>
        <w:t>政府</w:t>
      </w:r>
      <w:r>
        <w:rPr>
          <w:rStyle w:val="5"/>
          <w:rFonts w:hint="eastAsia" w:ascii="方正小标宋简体" w:hAnsi="方正小标宋简体" w:eastAsia="方正小标宋简体" w:cs="方正小标宋简体"/>
          <w:b w:val="0"/>
          <w:bCs/>
          <w:sz w:val="44"/>
          <w:szCs w:val="44"/>
          <w:lang w:eastAsia="zh-CN"/>
        </w:rPr>
        <w:t>办公室政府</w:t>
      </w:r>
      <w:r>
        <w:rPr>
          <w:rStyle w:val="5"/>
          <w:rFonts w:hint="eastAsia" w:ascii="方正小标宋简体" w:hAnsi="方正小标宋简体" w:eastAsia="方正小标宋简体" w:cs="方正小标宋简体"/>
          <w:b w:val="0"/>
          <w:bCs/>
          <w:sz w:val="44"/>
          <w:szCs w:val="44"/>
        </w:rPr>
        <w:t>信息公开指南</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好地提供政府信息公开服务，便于公民、法人和其他组织依法及时、准确获取巴彦淖尔市五原县的政府信息，提高政府工作的透明度，建设法治政府，充分发挥政府信息对人民群众生产、生活和经济社会活动的服务作用，根据《中华人民共和国政府信息公开条例》（以下简称《条例》），编制本指南并实时更新,要获取巴彦淖尔市五原县政府信息的公民、法人和其他组织，建议阅读本指南。</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黑体" w:hAnsi="黑体" w:eastAsia="黑体" w:cs="黑体"/>
          <w:sz w:val="32"/>
          <w:szCs w:val="32"/>
        </w:rPr>
      </w:pPr>
      <w:r>
        <w:rPr>
          <w:rStyle w:val="5"/>
          <w:rFonts w:hint="eastAsia" w:ascii="黑体" w:hAnsi="黑体" w:eastAsia="黑体" w:cs="黑体"/>
          <w:sz w:val="32"/>
          <w:szCs w:val="32"/>
        </w:rPr>
        <w:t>一、主动公开政府信息</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(一)公开范围</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《条例》第三章规定，应当主动公开的政府信息。</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right="0" w:firstLine="321" w:firstLineChars="1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（二）公开渠道</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1、门户网站：“http://www.wuyuan.gov.cn/”；</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2、政务新媒体：微信公众号：活力五原（wxbhlwy）;</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3、政府信息公开专区：五原县环保大楼一楼（地址：世纪大道南500米兴原南路东）联系方式：0478-5220328；查阅服务时间：9:00—12:00，15:00—18:00（周一至周五，法定节假日除外） ；</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4、通过本机关信息公开窗口公开政府信息。</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五原县环保大楼三楼（地址：世纪大道南500米兴原南路东）；</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工作时间：9:00—12:00，15:00—18:00（周一至周五，法定节假日除外）；</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联系电话：0478-5220328。</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5、国家档案馆：五原县档案馆（地址：世纪大道北新华北路东博物馆一楼）联系方式：0478-5212845；查阅服务时间：（9:00—12:00，15:00—18:00周一至周五，法定节假日除外）</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6、政府公报查阅地址：五原县隆兴昌镇葵花广场政府大楼二楼216室，联系方式：0478-5222568；查阅服务时间：（9:00—12:00，15:00—18:00周一至周五，法定节假日除外）：“http://www.wuyuan.gov.cn/zfgb/”</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（三）公开时限</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依据《条例》规定，属于主动公开范围的政府信息，自该信息形成或者变更之日起20个工作日内予以公开。法律、法规对政府信息公开的期限另有规定的，从其规定。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黑体" w:hAnsi="黑体" w:eastAsia="黑体" w:cs="黑体"/>
          <w:sz w:val="32"/>
          <w:szCs w:val="32"/>
        </w:rPr>
      </w:pPr>
      <w:r>
        <w:rPr>
          <w:rStyle w:val="5"/>
          <w:rFonts w:hint="eastAsia" w:ascii="黑体" w:hAnsi="黑体" w:eastAsia="黑体" w:cs="黑体"/>
          <w:sz w:val="32"/>
          <w:szCs w:val="32"/>
        </w:rPr>
        <w:t>二、依申请公开政府信息</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公民、法人或者其他组织（以下简称申请人）可申请本机关的政府信息。</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楷体" w:hAnsi="楷体" w:eastAsia="楷体" w:cs="楷体"/>
          <w:b/>
          <w:bCs/>
          <w:sz w:val="32"/>
          <w:szCs w:val="32"/>
          <w:lang w:val="en" w:eastAsia="zh-CN"/>
        </w:rPr>
      </w:pPr>
      <w:r>
        <w:rPr>
          <w:rFonts w:hint="eastAsia" w:ascii="楷体" w:hAnsi="楷体" w:eastAsia="楷体" w:cs="楷体"/>
          <w:b/>
          <w:bCs/>
          <w:sz w:val="32"/>
          <w:szCs w:val="32"/>
        </w:rPr>
        <w:t>（一）申请</w:t>
      </w:r>
      <w:r>
        <w:rPr>
          <w:rFonts w:hint="eastAsia" w:ascii="楷体" w:hAnsi="楷体" w:eastAsia="楷体" w:cs="楷体"/>
          <w:b/>
          <w:bCs/>
          <w:sz w:val="32"/>
          <w:szCs w:val="32"/>
          <w:lang w:eastAsia="zh-CN"/>
        </w:rPr>
        <w:t>接收渠道</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当面提交</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申请人可以到本机关信息公开窗口当场提出申请。</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地址：五原县环保大楼328办公室（地址：世纪大道南500米兴原南路东）；</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工作时间：9:00—12:00，15:00—18:00（周一至周五，法定节假日除外）；</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联系电话：0478-5220328。</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邮政寄送</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申请人通过信函方式提出申请的，请在信封左下角注明“政府信息公开申请”字样。</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收件人：五原县政务服务局政务公开和效能监察股</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通信地址：五原县环保大楼328办公室（地址：世纪大道南500米兴原南路东）；</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邮政编码：015100。</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网络提交</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225" w:beforeAutospacing="0" w:after="225" w:afterAutospacing="0" w:line="560" w:lineRule="exact"/>
        <w:ind w:left="42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请登录门户网站“五原县人民政府”（http://www.wuyuan.gov.cn/）“政府信息公开”专栏“依申请公开”栏目提交申请。</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（二）申请注意事项</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获取政府信息，应当填写《政府信息公开申请表》（以下简称申请表），申请表可以在本机关政府信息公开窗口处领取，也可以在门户网站“巴彦淖尔市人民政府”(www.bynr.gov.cn)、“五原县人民政府网站”（http://www.wuyuan.gov.cn/）“政府信息公开”栏目下载，申请表复印有效。</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填写申请表要准确载明申请人的姓名或者名称、联系方式、获取政府信息的方式及其载体形式。所需政府信息内容描述应当指向明确，建议详尽提供所需政府信息的文件标题、文号、发文时间或者便于行政机关查询的其他特征性描述。</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3、当面申请的，应当出示有效身份证件；通过邮政寄送提交申请的，应随申请表附有效身份证件的复印件；网上申请的，应上传有效身份证件扫描件或照片。</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5、依申请公开渠道仅限于申请人获取政府信息，信访、举报、投诉等诉求请通过其他法定途径进行。</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（三）收到申请时间的确定</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政府信息公开申请处理期限，自收到申请之日的次日起计算。</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(四)答复期限</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如涉及收取信息处理费的情形，答复期限应按照《国务院办公厅关于印发〈政府信息公开信息处理费管理办法〉的通知》（国办函〔2020〕109号）第六条规定执行。</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(五)信息处理费</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依据《国务院办公厅关于印发〈政府信息公开信息处理费管理办法〉的通知》(国办函〔2020〕109号)、《内蒙古自治区财政厅 发改委  政务服务局关于明确政府信息公开信息处理费收费管理有关事项的通知》（内财税〔2021〕785号）有关规定执行，具体收费标准如下：</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按件计收执行下列收费标准：</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1、同一申请人一个自然月内累计申请10件以下（含10件）的，不收费。</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2、同一申请人一个自然月内累计申请11—30件（含30件）的部分：100元/件。</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3、同一申请人一个自然月内累计申请31件以上的部分：以10件为一档，每增加一档，收费标准提高100元/件。</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按量计收执行下列收费标准：</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1、30页以下（含30页）的，不收费。</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2、31—100页（含100页）的部分：10元/页。</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3、101—200页（含200页）的部分：20元/页。</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4、201页以上的部分：40元/页。</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黑体" w:hAnsi="黑体" w:eastAsia="黑体" w:cs="黑体"/>
          <w:sz w:val="32"/>
          <w:szCs w:val="32"/>
        </w:rPr>
      </w:pPr>
      <w:r>
        <w:rPr>
          <w:rStyle w:val="5"/>
          <w:rFonts w:hint="eastAsia" w:ascii="黑体" w:hAnsi="黑体" w:eastAsia="黑体" w:cs="黑体"/>
          <w:sz w:val="32"/>
          <w:szCs w:val="32"/>
        </w:rPr>
        <w:t>三、政府信息公开工作机构</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机构名称：五原县政务服务局</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办公地址：五原县环保大楼328办公室（地址：世纪大道南500米兴原南路东）。</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办公时间：9:00—12:00，15:00—18:00（周一至周五,法定节假日除外）</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联系电话：0478-5220328</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传真号码：0478-5581503</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通讯地址:五原县环保大楼328办公室（地址：世纪大道南500米兴原南路东）。</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邮政编码:015100</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电子邮箱:wyzwgk@163.com(仅用于接收信息公开工作咨询及有关意见建议，如需提交政府信息公开申请，请参阅并按照本指南“二、依申请公开政府信息”提示提出申请。)</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rPr>
      </w:pPr>
      <w:r>
        <w:rPr>
          <w:rStyle w:val="5"/>
          <w:rFonts w:hint="eastAsia" w:ascii="黑体" w:hAnsi="黑体" w:eastAsia="黑体" w:cs="黑体"/>
          <w:sz w:val="32"/>
          <w:szCs w:val="32"/>
        </w:rPr>
        <w:t>四、监督和救济</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公民、法人或者其他组织认为本机关在政府信息公开工作中侵犯其合法权益的，可以向上一级行政机关或者政府信息公开工作主管部门投诉、举报，也可以依法申请行政复或者提起行政诉讼。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atLeast"/>
        <w:ind w:left="0" w:right="0" w:firstLine="42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7960" cy="3545205"/>
            <wp:effectExtent l="0" t="0" r="8890" b="17145"/>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4"/>
                    <a:stretch>
                      <a:fillRect/>
                    </a:stretch>
                  </pic:blipFill>
                  <pic:spPr>
                    <a:xfrm>
                      <a:off x="0" y="0"/>
                      <a:ext cx="5267960" cy="354520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atLeas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bookmarkStart w:id="0" w:name="_GoBack"/>
      <w:bookmarkEnd w:id="0"/>
      <w:r>
        <w:rPr>
          <w:rFonts w:hint="eastAsia" w:ascii="仿宋_GB2312" w:hAnsi="仿宋_GB2312" w:eastAsia="仿宋_GB2312" w:cs="仿宋_GB2312"/>
          <w:sz w:val="32"/>
          <w:szCs w:val="32"/>
        </w:rPr>
        <w:t>五原县政府信息公开申请表</w:t>
      </w:r>
    </w:p>
    <w:p>
      <w:pPr>
        <w:pStyle w:val="2"/>
        <w:keepNext w:val="0"/>
        <w:keepLines w:val="0"/>
        <w:pageBreakBefore w:val="0"/>
        <w:widowControl/>
        <w:suppressLineNumbers w:val="0"/>
        <w:kinsoku/>
        <w:wordWrap/>
        <w:overflowPunct/>
        <w:topLinePunct w:val="0"/>
        <w:autoSpaceDE/>
        <w:autoSpaceDN/>
        <w:bidi w:val="0"/>
        <w:adjustRightInd/>
        <w:snapToGrid/>
        <w:spacing w:before="225" w:beforeAutospacing="0" w:after="225" w:afterAutospacing="0" w:line="560" w:lineRule="atLeast"/>
        <w:ind w:left="0" w:right="0" w:firstLine="420"/>
        <w:jc w:val="both"/>
        <w:textAlignment w:val="auto"/>
        <w:rPr>
          <w:rFonts w:hint="eastAsia" w:ascii="宋体" w:hAnsi="宋体" w:eastAsia="宋体" w:cs="宋体"/>
          <w:sz w:val="24"/>
          <w:szCs w:val="24"/>
        </w:rPr>
      </w:pPr>
    </w:p>
    <w:p>
      <w:pPr>
        <w:pStyle w:val="2"/>
        <w:keepNext w:val="0"/>
        <w:keepLines w:val="0"/>
        <w:widowControl/>
        <w:suppressLineNumbers w:val="0"/>
        <w:spacing w:before="75" w:beforeAutospacing="0" w:after="75" w:afterAutospacing="0" w:line="555" w:lineRule="atLeast"/>
        <w:ind w:left="0" w:right="0"/>
        <w:jc w:val="center"/>
        <w:rPr>
          <w:rStyle w:val="5"/>
          <w:rFonts w:ascii="黑体" w:hAnsi="宋体" w:eastAsia="黑体" w:cs="黑体"/>
          <w:sz w:val="36"/>
          <w:szCs w:val="36"/>
        </w:rPr>
      </w:pPr>
    </w:p>
    <w:p>
      <w:pPr>
        <w:pStyle w:val="2"/>
        <w:keepNext w:val="0"/>
        <w:keepLines w:val="0"/>
        <w:widowControl/>
        <w:suppressLineNumbers w:val="0"/>
        <w:spacing w:before="75" w:beforeAutospacing="0" w:after="75" w:afterAutospacing="0" w:line="555" w:lineRule="atLeast"/>
        <w:ind w:left="0" w:right="0"/>
        <w:jc w:val="center"/>
        <w:rPr>
          <w:rStyle w:val="5"/>
          <w:rFonts w:ascii="黑体" w:hAnsi="宋体" w:eastAsia="黑体" w:cs="黑体"/>
          <w:sz w:val="36"/>
          <w:szCs w:val="36"/>
        </w:rPr>
      </w:pPr>
    </w:p>
    <w:p>
      <w:pPr>
        <w:pStyle w:val="2"/>
        <w:keepNext w:val="0"/>
        <w:keepLines w:val="0"/>
        <w:widowControl/>
        <w:suppressLineNumbers w:val="0"/>
        <w:spacing w:before="75" w:beforeAutospacing="0" w:after="75" w:afterAutospacing="0" w:line="555" w:lineRule="atLeast"/>
        <w:ind w:left="0" w:right="0"/>
        <w:jc w:val="center"/>
        <w:rPr>
          <w:rStyle w:val="5"/>
          <w:rFonts w:ascii="黑体" w:hAnsi="宋体" w:eastAsia="黑体" w:cs="黑体"/>
          <w:sz w:val="36"/>
          <w:szCs w:val="36"/>
        </w:rPr>
      </w:pPr>
    </w:p>
    <w:p>
      <w:pPr>
        <w:pStyle w:val="2"/>
        <w:keepNext w:val="0"/>
        <w:keepLines w:val="0"/>
        <w:widowControl/>
        <w:suppressLineNumbers w:val="0"/>
        <w:spacing w:before="75" w:beforeAutospacing="0" w:after="75" w:afterAutospacing="0" w:line="555" w:lineRule="atLeast"/>
        <w:ind w:left="0" w:right="0"/>
        <w:jc w:val="center"/>
        <w:rPr>
          <w:rStyle w:val="5"/>
          <w:rFonts w:ascii="黑体" w:hAnsi="宋体" w:eastAsia="黑体" w:cs="黑体"/>
          <w:sz w:val="36"/>
          <w:szCs w:val="36"/>
        </w:rPr>
      </w:pPr>
    </w:p>
    <w:p>
      <w:pPr>
        <w:pStyle w:val="2"/>
        <w:keepNext w:val="0"/>
        <w:keepLines w:val="0"/>
        <w:widowControl/>
        <w:suppressLineNumbers w:val="0"/>
        <w:spacing w:before="75" w:beforeAutospacing="0" w:after="75" w:afterAutospacing="0" w:line="555" w:lineRule="atLeast"/>
        <w:ind w:left="0" w:right="0"/>
        <w:jc w:val="center"/>
        <w:rPr>
          <w:rStyle w:val="5"/>
          <w:rFonts w:ascii="黑体" w:hAnsi="宋体" w:eastAsia="黑体" w:cs="黑体"/>
          <w:sz w:val="36"/>
          <w:szCs w:val="36"/>
        </w:rPr>
      </w:pPr>
    </w:p>
    <w:p>
      <w:pPr>
        <w:pStyle w:val="2"/>
        <w:keepNext w:val="0"/>
        <w:keepLines w:val="0"/>
        <w:widowControl/>
        <w:suppressLineNumbers w:val="0"/>
        <w:spacing w:before="75" w:beforeAutospacing="0" w:after="75" w:afterAutospacing="0" w:line="555" w:lineRule="atLeast"/>
        <w:ind w:left="0" w:right="0"/>
        <w:jc w:val="center"/>
        <w:rPr>
          <w:rStyle w:val="5"/>
          <w:rFonts w:ascii="黑体" w:hAnsi="宋体" w:eastAsia="黑体" w:cs="黑体"/>
          <w:sz w:val="36"/>
          <w:szCs w:val="36"/>
        </w:rPr>
      </w:pPr>
    </w:p>
    <w:p>
      <w:pPr>
        <w:pStyle w:val="2"/>
        <w:keepNext w:val="0"/>
        <w:keepLines w:val="0"/>
        <w:widowControl/>
        <w:suppressLineNumbers w:val="0"/>
        <w:spacing w:before="75" w:beforeAutospacing="0" w:after="75" w:afterAutospacing="0" w:line="555" w:lineRule="atLeast"/>
        <w:ind w:left="0" w:right="0"/>
        <w:jc w:val="center"/>
        <w:rPr>
          <w:rStyle w:val="5"/>
          <w:rFonts w:ascii="黑体" w:hAnsi="宋体" w:eastAsia="黑体" w:cs="黑体"/>
          <w:sz w:val="36"/>
          <w:szCs w:val="36"/>
        </w:rPr>
      </w:pPr>
    </w:p>
    <w:p>
      <w:pPr>
        <w:pStyle w:val="2"/>
        <w:keepNext w:val="0"/>
        <w:keepLines w:val="0"/>
        <w:widowControl/>
        <w:suppressLineNumbers w:val="0"/>
        <w:spacing w:before="75" w:beforeAutospacing="0" w:after="75" w:afterAutospacing="0" w:line="555" w:lineRule="atLeast"/>
        <w:ind w:left="0" w:right="0"/>
        <w:jc w:val="center"/>
        <w:rPr>
          <w:rStyle w:val="5"/>
          <w:rFonts w:ascii="黑体" w:hAnsi="宋体" w:eastAsia="黑体" w:cs="黑体"/>
          <w:sz w:val="36"/>
          <w:szCs w:val="36"/>
        </w:rPr>
      </w:pPr>
    </w:p>
    <w:p>
      <w:pPr>
        <w:pStyle w:val="2"/>
        <w:keepNext w:val="0"/>
        <w:keepLines w:val="0"/>
        <w:widowControl/>
        <w:suppressLineNumbers w:val="0"/>
        <w:spacing w:before="75" w:beforeAutospacing="0" w:after="75" w:afterAutospacing="0" w:line="555" w:lineRule="atLeast"/>
        <w:ind w:left="0" w:right="0"/>
        <w:jc w:val="center"/>
        <w:rPr>
          <w:rStyle w:val="5"/>
          <w:rFonts w:ascii="黑体" w:hAnsi="宋体" w:eastAsia="黑体" w:cs="黑体"/>
          <w:sz w:val="36"/>
          <w:szCs w:val="36"/>
        </w:rPr>
      </w:pPr>
    </w:p>
    <w:p>
      <w:pPr>
        <w:pStyle w:val="2"/>
        <w:keepNext w:val="0"/>
        <w:keepLines w:val="0"/>
        <w:widowControl/>
        <w:suppressLineNumbers w:val="0"/>
        <w:spacing w:before="75" w:beforeAutospacing="0" w:after="75" w:afterAutospacing="0" w:line="555" w:lineRule="atLeast"/>
        <w:ind w:left="0" w:right="0"/>
        <w:jc w:val="center"/>
      </w:pPr>
      <w:r>
        <w:rPr>
          <w:rStyle w:val="5"/>
          <w:rFonts w:ascii="黑体" w:hAnsi="宋体" w:eastAsia="黑体" w:cs="黑体"/>
          <w:sz w:val="36"/>
          <w:szCs w:val="36"/>
        </w:rPr>
        <w:t>政府信息公开申请表</w:t>
      </w:r>
    </w:p>
    <w:p>
      <w:pPr>
        <w:pStyle w:val="2"/>
        <w:keepNext w:val="0"/>
        <w:keepLines w:val="0"/>
        <w:widowControl/>
        <w:suppressLineNumbers w:val="0"/>
        <w:spacing w:before="75" w:beforeAutospacing="0" w:after="75" w:afterAutospacing="0" w:line="555" w:lineRule="atLeast"/>
        <w:ind w:left="0" w:right="0"/>
        <w:jc w:val="center"/>
      </w:pPr>
      <w:r>
        <w:rPr>
          <w:rStyle w:val="5"/>
          <w:rFonts w:ascii="仿宋" w:hAnsi="仿宋" w:eastAsia="仿宋" w:cs="仿宋"/>
          <w:sz w:val="21"/>
          <w:szCs w:val="21"/>
        </w:rPr>
        <w:t> </w:t>
      </w:r>
    </w:p>
    <w:tbl>
      <w:tblPr>
        <w:tblStyle w:val="3"/>
        <w:tblW w:w="88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13"/>
        <w:gridCol w:w="914"/>
        <w:gridCol w:w="764"/>
        <w:gridCol w:w="764"/>
        <w:gridCol w:w="524"/>
        <w:gridCol w:w="898"/>
        <w:gridCol w:w="15"/>
        <w:gridCol w:w="180"/>
        <w:gridCol w:w="494"/>
        <w:gridCol w:w="959"/>
        <w:gridCol w:w="1078"/>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5" w:type="dxa"/>
            <w:vMerge w:val="restart"/>
            <w:tcBorders>
              <w:top w:val="single" w:color="000000" w:sz="6" w:space="0"/>
              <w:left w:val="single" w:color="000000"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申请人信息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 </w:t>
            </w:r>
          </w:p>
        </w:tc>
        <w:tc>
          <w:tcPr>
            <w:tcW w:w="915" w:type="dxa"/>
            <w:vMerge w:val="restart"/>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公 民</w:t>
            </w:r>
          </w:p>
        </w:tc>
        <w:tc>
          <w:tcPr>
            <w:tcW w:w="1530" w:type="dxa"/>
            <w:gridSpan w:val="2"/>
            <w:tcBorders>
              <w:top w:val="single" w:color="000000"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姓 名</w:t>
            </w:r>
          </w:p>
        </w:tc>
        <w:tc>
          <w:tcPr>
            <w:tcW w:w="1620" w:type="dxa"/>
            <w:gridSpan w:val="4"/>
            <w:tcBorders>
              <w:top w:val="single" w:color="000000"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c>
          <w:tcPr>
            <w:tcW w:w="1455" w:type="dxa"/>
            <w:gridSpan w:val="2"/>
            <w:tcBorders>
              <w:top w:val="single" w:color="000000"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工作单位</w:t>
            </w:r>
          </w:p>
        </w:tc>
        <w:tc>
          <w:tcPr>
            <w:tcW w:w="2460" w:type="dxa"/>
            <w:gridSpan w:val="2"/>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5" w:type="dxa"/>
            <w:vMerge w:val="continue"/>
            <w:tcBorders>
              <w:top w:val="single" w:color="000000" w:sz="6" w:space="0"/>
              <w:left w:val="single" w:color="000000" w:sz="6" w:space="0"/>
              <w:bottom w:val="single" w:color="auto"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15" w:type="dxa"/>
            <w:vMerge w:val="continue"/>
            <w:tcBorders>
              <w:top w:val="single" w:color="000000"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530" w:type="dxa"/>
            <w:gridSpan w:val="2"/>
            <w:tcBorders>
              <w:top w:val="single" w:color="auto"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证件名称</w:t>
            </w:r>
          </w:p>
        </w:tc>
        <w:tc>
          <w:tcPr>
            <w:tcW w:w="1620" w:type="dxa"/>
            <w:gridSpan w:val="4"/>
            <w:tcBorders>
              <w:top w:val="single" w:color="auto"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c>
          <w:tcPr>
            <w:tcW w:w="1455" w:type="dxa"/>
            <w:gridSpan w:val="2"/>
            <w:tcBorders>
              <w:top w:val="single" w:color="auto"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证件号码</w:t>
            </w:r>
          </w:p>
        </w:tc>
        <w:tc>
          <w:tcPr>
            <w:tcW w:w="246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5" w:type="dxa"/>
            <w:vMerge w:val="continue"/>
            <w:tcBorders>
              <w:top w:val="single" w:color="000000" w:sz="6" w:space="0"/>
              <w:left w:val="single" w:color="000000" w:sz="6" w:space="0"/>
              <w:bottom w:val="single" w:color="auto"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15" w:type="dxa"/>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法人和其他组织</w:t>
            </w:r>
          </w:p>
        </w:tc>
        <w:tc>
          <w:tcPr>
            <w:tcW w:w="2055"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名 称</w:t>
            </w:r>
          </w:p>
        </w:tc>
        <w:tc>
          <w:tcPr>
            <w:tcW w:w="5010" w:type="dxa"/>
            <w:gridSpan w:val="7"/>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915" w:type="dxa"/>
            <w:vMerge w:val="continue"/>
            <w:tcBorders>
              <w:top w:val="single" w:color="000000" w:sz="6" w:space="0"/>
              <w:left w:val="single" w:color="000000" w:sz="6" w:space="0"/>
              <w:bottom w:val="single" w:color="auto"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1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055"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营业执照信息</w:t>
            </w:r>
          </w:p>
        </w:tc>
        <w:tc>
          <w:tcPr>
            <w:tcW w:w="1590" w:type="dxa"/>
            <w:gridSpan w:val="4"/>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c>
          <w:tcPr>
            <w:tcW w:w="20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组织机构代码</w:t>
            </w:r>
          </w:p>
        </w:tc>
        <w:tc>
          <w:tcPr>
            <w:tcW w:w="138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5" w:type="dxa"/>
            <w:vMerge w:val="continue"/>
            <w:tcBorders>
              <w:top w:val="single" w:color="000000" w:sz="6" w:space="0"/>
              <w:left w:val="single" w:color="000000" w:sz="6" w:space="0"/>
              <w:bottom w:val="single" w:color="auto"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15" w:type="dxa"/>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055" w:type="dxa"/>
            <w:gridSpan w:val="3"/>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法人代表</w:t>
            </w:r>
          </w:p>
        </w:tc>
        <w:tc>
          <w:tcPr>
            <w:tcW w:w="1590" w:type="dxa"/>
            <w:gridSpan w:val="4"/>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c>
          <w:tcPr>
            <w:tcW w:w="204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联系人姓名</w:t>
            </w:r>
          </w:p>
        </w:tc>
        <w:tc>
          <w:tcPr>
            <w:tcW w:w="1380" w:type="dxa"/>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5" w:type="dxa"/>
            <w:vMerge w:val="continue"/>
            <w:tcBorders>
              <w:top w:val="single" w:color="000000" w:sz="6" w:space="0"/>
              <w:left w:val="single" w:color="000000" w:sz="6" w:space="0"/>
              <w:bottom w:val="single" w:color="auto"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68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通信地址</w:t>
            </w:r>
          </w:p>
        </w:tc>
        <w:tc>
          <w:tcPr>
            <w:tcW w:w="2190" w:type="dxa"/>
            <w:gridSpan w:val="3"/>
            <w:tcBorders>
              <w:top w:val="single" w:color="auto"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c>
          <w:tcPr>
            <w:tcW w:w="1635" w:type="dxa"/>
            <w:gridSpan w:val="4"/>
            <w:tcBorders>
              <w:top w:val="single" w:color="auto"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联系电话</w:t>
            </w:r>
          </w:p>
        </w:tc>
        <w:tc>
          <w:tcPr>
            <w:tcW w:w="246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5" w:type="dxa"/>
            <w:vMerge w:val="continue"/>
            <w:tcBorders>
              <w:top w:val="single" w:color="000000" w:sz="6" w:space="0"/>
              <w:left w:val="single" w:color="000000" w:sz="6" w:space="0"/>
              <w:bottom w:val="single" w:color="auto"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68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电子邮箱</w:t>
            </w:r>
          </w:p>
        </w:tc>
        <w:tc>
          <w:tcPr>
            <w:tcW w:w="2190" w:type="dxa"/>
            <w:gridSpan w:val="3"/>
            <w:tcBorders>
              <w:top w:val="single" w:color="auto"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c>
          <w:tcPr>
            <w:tcW w:w="1635" w:type="dxa"/>
            <w:gridSpan w:val="4"/>
            <w:tcBorders>
              <w:top w:val="single" w:color="auto"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申请时间</w:t>
            </w:r>
          </w:p>
        </w:tc>
        <w:tc>
          <w:tcPr>
            <w:tcW w:w="2460" w:type="dxa"/>
            <w:gridSpan w:val="2"/>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915" w:type="dxa"/>
            <w:vMerge w:val="continue"/>
            <w:tcBorders>
              <w:top w:val="single" w:color="000000" w:sz="6" w:space="0"/>
              <w:left w:val="single" w:color="000000" w:sz="6" w:space="0"/>
              <w:bottom w:val="single" w:color="auto"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3885" w:type="dxa"/>
            <w:gridSpan w:val="6"/>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申请人签名或者盖章</w:t>
            </w:r>
          </w:p>
        </w:tc>
        <w:tc>
          <w:tcPr>
            <w:tcW w:w="4095" w:type="dxa"/>
            <w:gridSpan w:val="5"/>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5" w:type="dxa"/>
            <w:vMerge w:val="continue"/>
            <w:tcBorders>
              <w:top w:val="single" w:color="000000" w:sz="6" w:space="0"/>
              <w:left w:val="single" w:color="000000" w:sz="6" w:space="0"/>
              <w:bottom w:val="single" w:color="auto"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387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 身份证明</w:t>
            </w:r>
          </w:p>
        </w:tc>
        <w:tc>
          <w:tcPr>
            <w:tcW w:w="4095" w:type="dxa"/>
            <w:gridSpan w:val="6"/>
            <w:tcBorders>
              <w:top w:val="single" w:color="auto" w:sz="6" w:space="0"/>
              <w:left w:val="single" w:color="auto" w:sz="6" w:space="0"/>
              <w:bottom w:val="single" w:color="auto"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31"/>
                <w:szCs w:val="31"/>
              </w:rPr>
              <w:t>提供有效证件复印件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915" w:type="dxa"/>
            <w:vMerge w:val="restart"/>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所需信息情况</w:t>
            </w:r>
          </w:p>
        </w:tc>
        <w:tc>
          <w:tcPr>
            <w:tcW w:w="3885" w:type="dxa"/>
            <w:gridSpan w:val="6"/>
            <w:tcBorders>
              <w:top w:val="single" w:color="auto" w:sz="6" w:space="0"/>
              <w:left w:val="single" w:color="auto" w:sz="6" w:space="0"/>
              <w:bottom w:val="single" w:color="000000" w:sz="6" w:space="0"/>
              <w:right w:val="single" w:color="auto"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信息公开义务机关</w:t>
            </w:r>
          </w:p>
        </w:tc>
        <w:tc>
          <w:tcPr>
            <w:tcW w:w="4095" w:type="dxa"/>
            <w:gridSpan w:val="5"/>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915" w:type="dxa"/>
            <w:vMerge w:val="continue"/>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7965" w:type="dxa"/>
            <w:gridSpan w:val="11"/>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所需信息的名称或内容描述：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915" w:type="dxa"/>
            <w:vMerge w:val="continue"/>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7965" w:type="dxa"/>
            <w:gridSpan w:val="11"/>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所需信息的提供方式：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□电子邮件   □ 电话告知   □ 纸面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□传真  □ 自行领取  □ 邮寄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915" w:type="dxa"/>
            <w:tcBorders>
              <w:top w:val="single" w:color="auto"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rPr>
              <w:t>注</w:t>
            </w:r>
          </w:p>
        </w:tc>
        <w:tc>
          <w:tcPr>
            <w:tcW w:w="7965" w:type="dxa"/>
            <w:gridSpan w:val="11"/>
            <w:tcBorders>
              <w:top w:val="single" w:color="auto" w:sz="6" w:space="0"/>
              <w:left w:val="single" w:color="auto"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仿宋_GB2312" w:eastAsia="仿宋_GB2312" w:cs="仿宋_GB2312"/>
                <w:sz w:val="21"/>
                <w:szCs w:val="21"/>
              </w:rPr>
              <w:t>获取信息的形式要求（单选）□纸质版□电子版□其  他（需注明具体形式）</w:t>
            </w:r>
          </w:p>
        </w:tc>
      </w:tr>
    </w:tbl>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DA35B"/>
    <w:multiLevelType w:val="singleLevel"/>
    <w:tmpl w:val="77FDA35B"/>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EF917C"/>
    <w:rsid w:val="2FFF1BE3"/>
    <w:rsid w:val="37B34536"/>
    <w:rsid w:val="5E9B7595"/>
    <w:rsid w:val="66FF59B2"/>
    <w:rsid w:val="75F7DDDB"/>
    <w:rsid w:val="7B5545A7"/>
    <w:rsid w:val="7BFBCBA6"/>
    <w:rsid w:val="7DF942D0"/>
    <w:rsid w:val="9F5FE277"/>
    <w:rsid w:val="B76FE5EF"/>
    <w:rsid w:val="C67F0888"/>
    <w:rsid w:val="EFF90B7D"/>
    <w:rsid w:val="F13A24CD"/>
    <w:rsid w:val="F21F235F"/>
    <w:rsid w:val="F6C7D89A"/>
    <w:rsid w:val="FD7AFDE2"/>
    <w:rsid w:val="FDB7F49A"/>
    <w:rsid w:val="FDBFB6AD"/>
    <w:rsid w:val="FFFF6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2023-08-04T19:52:00Z</dcterms:created>
  <dc:creator>HP</dc:creator>
  <cp:lastModifiedBy>greatwall</cp:lastModifiedBy>
  <cp:lastPrinted>2023-08-26T01:05:00Z</cp:lastPrinted>
  <dcterms:modified xsi:type="dcterms:W3CDTF">2023-09-14T16:44:14Z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