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五原县司法局政府信息公开指南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为更好地提供政府信息公开服务，便于公民、法人或者其他组织依法获取五原县司法局的司法行政信息，五原县司法局在五原县人民政府门户网站和五原县司法局微信公众号实时更新。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2、微信公众号：五原县司法局 （wypfzc）</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应主动公开范围的司法行政信息，应当自该信息形成或者变更之日起20个工作日内及时公开。法律、法规对政府信息公开的期限另有规定的，从其规定。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公民、法人或者其他组织（以下简称申请人）根据本指南，可申请公开本机关的司法行政信息。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1、当面申请。申请人可以到受理机构当面提出申请。地址：五原县环保大楼五楼517办公室；电话0478-5220328；工作时间：周一至周五（9:00-12:00，15:00-18:00）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2、信函申请。申请人通过信函方式提出申请的，请在信封左下角注明“政府信息公开申请”的字样。通讯地址:五原县环保大楼五楼517办公室，邮政编码:015100。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3、传真提交。申请人通过传真方式提出申请的，请在左下角注明“政府信息公开申请”的字样。传真号码：0478-5230124。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机构名称：五原县司法局。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办公地址:五原县环保大楼五楼517办公室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联系电话:0478--5258955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传真号码:0478--5230124</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通讯地址:五原县环保大楼五楼517办公室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电子邮箱：wyxsfj@126.com(仅用于接收信息公开工作咨询及有关意见建议)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公民、法人或其他组织认为未依法履行司法行政信息公开义务的，可以向信息公开业务主管部门或者上级政府机关投诉，接受投诉的机关将根据有关规定进行调查处理。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2022年3月16日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2D907017"/>
    <w:rsid w:val="308D3A68"/>
    <w:rsid w:val="41701FC9"/>
    <w:rsid w:val="426162C8"/>
    <w:rsid w:val="426B3156"/>
    <w:rsid w:val="4B0F362B"/>
    <w:rsid w:val="4E557FBB"/>
    <w:rsid w:val="4E576B39"/>
    <w:rsid w:val="557E60C9"/>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