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五原县应急管理局政府信息公开指南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为更好地提供政府信息公开服务，便于公民、法人或者其他组织依法获取五原县应急管理局的政府信息，根据《中华人民共和国政府信息公开条例》（以下简称《条例》）编制本指南并实时更新。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2、在五原县档案馆设置政府信息公开查阅点。（地址：世纪大道北新华北路东博物馆一楼）联系方式：0478-5212845；查阅服务时间：周一至周五9:00-12:00，15:00-18:00）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地址：五原县工业园区办公大楼408综合办公室；电话：0478—5225055；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信函申请。申请人通过信函方式提出申请的，请在信封左下角注明“政府信息公开申请”的字样。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收件人：五原县应急管理局综合办公室408；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通讯地址:五原县工业园区办公大楼408综合办公室；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其他：信封上请注明“政府信息公开申请”字样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传真提交。申请人通过传真方式提出申请的，请在左下角注明“政府信息公开申请”的字样。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传真号码：0478—5225055；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其他：请注明“政府信息公开申请”字样。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机构名称：五原县应急管理局。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办公地址:五原县工业园区办公大楼408办公室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联系电话:0478--5225055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传真号码:0478--5225055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通讯地址:五原县工业园区办公大楼408办公室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电子邮箱：nmgwyxyjglj@163.com(仅用于接收信息公开工作咨询及有关意见建议，如需提交政府信息公开申请，请参阅并按照本指南“二、依申请公开政府信息”提示提出申请。)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2022年3月12日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9CB244A"/>
    <w:rsid w:val="148802C1"/>
    <w:rsid w:val="159D1D6C"/>
    <w:rsid w:val="165C6ADD"/>
    <w:rsid w:val="2D907017"/>
    <w:rsid w:val="308D3A68"/>
    <w:rsid w:val="426162C8"/>
    <w:rsid w:val="426B3156"/>
    <w:rsid w:val="4B0F362B"/>
    <w:rsid w:val="4E557FBB"/>
    <w:rsid w:val="4E576B39"/>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