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巴彦套海镇政府信息公开指南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为更好地提供政府信息公开服务，便于公民、法人或者其他组织依法获取巴彦套海镇的政府信息，根据《中华人民共和国政府信息公开条例》（以下简称《条例》）编制本指南并实时更新。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2、微信公众号：五原县巴彦套海镇人民政府（bynrszfb）</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3、政府信息公开查阅点：五原县巴彦套海镇人民政府（地址：五原县巴彦套海镇人民政府）联系方式：0478-5506096；查阅服务时间：周一至周五8:30-12:00，15:00-18:00）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1、当面申请。申请人可以到受理机构当面提出申请。地址：五原县巴彦套海镇人民政府党政办；电话0478-5526096；工作时间：周一至周五（8:30-12:00，15:00-18:00）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2、信函申请。申请人通过信函方式提出申请的，请在信封左下角注明“政府信息公开申请”的字样。通讯地址:五原县巴彦套海镇人民政府党政办，邮政编码:015121。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机构名称：五原县巴彦套海镇人民政府</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 五原县巴彦套海镇人民政府党政办</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工作时间:上午8:30至12:00，下午15:00至18:00（周一至周五,法定节假日除外）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联系电话:0478--5526096</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通讯地址:五原县巴彦套海镇人民政府党政办</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邮政编码:015121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电子邮箱：wyxthz@163.com(仅用于接收信息公开工作咨询及有关意见建议，如需提交政府信息公开申请，请参阅并按照本指南“二、依申请公开政府信息”提示提出申请。)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2022年3月12日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left="0" w:right="0" w:firstLine="42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907017"/>
    <w:rsid w:val="4B0F362B"/>
    <w:rsid w:val="58532AF9"/>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2022-12-13T09:11:35Z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