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66936" w14:textId="77777777" w:rsidR="00E358CE" w:rsidRDefault="00E358CE">
      <w:pPr>
        <w:spacing w:line="360" w:lineRule="exact"/>
        <w:ind w:firstLine="480"/>
        <w:rPr>
          <w:bCs/>
          <w:color w:val="000000"/>
          <w:kern w:val="0"/>
        </w:rPr>
      </w:pPr>
      <w:bookmarkStart w:id="0" w:name="_Toc136747978"/>
    </w:p>
    <w:p w14:paraId="017EF87D" w14:textId="77777777" w:rsidR="00E358CE" w:rsidRDefault="00E358CE">
      <w:pPr>
        <w:widowControl/>
        <w:ind w:firstLineChars="0" w:firstLine="0"/>
        <w:rPr>
          <w:b/>
          <w:color w:val="000000"/>
          <w:kern w:val="0"/>
          <w:szCs w:val="24"/>
        </w:rPr>
      </w:pPr>
    </w:p>
    <w:p w14:paraId="7F0F8BE7" w14:textId="77777777" w:rsidR="00E358CE" w:rsidRDefault="00E358CE">
      <w:pPr>
        <w:ind w:firstLineChars="0" w:firstLine="0"/>
        <w:jc w:val="left"/>
        <w:rPr>
          <w:color w:val="000000"/>
        </w:rPr>
      </w:pPr>
    </w:p>
    <w:p w14:paraId="12771B7A" w14:textId="77777777" w:rsidR="00E358CE" w:rsidRDefault="00E358CE">
      <w:pPr>
        <w:spacing w:line="480" w:lineRule="auto"/>
        <w:ind w:firstLine="480"/>
        <w:rPr>
          <w:color w:val="000000"/>
        </w:rPr>
      </w:pPr>
    </w:p>
    <w:p w14:paraId="7E65CE64" w14:textId="77777777" w:rsidR="00E358CE" w:rsidRDefault="00E358CE">
      <w:pPr>
        <w:spacing w:line="480" w:lineRule="auto"/>
        <w:ind w:firstLine="480"/>
        <w:rPr>
          <w:color w:val="000000"/>
        </w:rPr>
      </w:pPr>
    </w:p>
    <w:p w14:paraId="22ABBF93" w14:textId="77777777" w:rsidR="00E358CE" w:rsidRDefault="004E76A4">
      <w:pPr>
        <w:spacing w:line="360" w:lineRule="auto"/>
        <w:ind w:firstLineChars="0" w:firstLine="0"/>
        <w:jc w:val="center"/>
        <w:outlineLvl w:val="0"/>
        <w:rPr>
          <w:b/>
          <w:color w:val="000000"/>
          <w:sz w:val="72"/>
        </w:rPr>
      </w:pPr>
      <w:r>
        <w:rPr>
          <w:b/>
          <w:color w:val="000000"/>
          <w:sz w:val="72"/>
        </w:rPr>
        <w:t>建设项目环境影响报告表</w:t>
      </w:r>
    </w:p>
    <w:p w14:paraId="31E13DF3" w14:textId="77777777" w:rsidR="00E358CE" w:rsidRDefault="00E358CE">
      <w:pPr>
        <w:ind w:firstLine="480"/>
        <w:rPr>
          <w:color w:val="000000"/>
        </w:rPr>
      </w:pPr>
    </w:p>
    <w:p w14:paraId="29125B0F" w14:textId="77777777" w:rsidR="00E358CE" w:rsidRDefault="00E358CE">
      <w:pPr>
        <w:ind w:firstLine="480"/>
        <w:rPr>
          <w:color w:val="000000"/>
        </w:rPr>
      </w:pPr>
    </w:p>
    <w:p w14:paraId="403C28BD" w14:textId="77777777" w:rsidR="00E358CE" w:rsidRDefault="00E358CE">
      <w:pPr>
        <w:ind w:firstLine="480"/>
        <w:rPr>
          <w:color w:val="000000"/>
        </w:rPr>
      </w:pPr>
    </w:p>
    <w:p w14:paraId="5EF3AFC7" w14:textId="77777777" w:rsidR="00E358CE" w:rsidRDefault="00E358CE">
      <w:pPr>
        <w:spacing w:line="600" w:lineRule="exact"/>
        <w:ind w:firstLineChars="500" w:firstLine="3614"/>
        <w:jc w:val="center"/>
        <w:rPr>
          <w:b/>
          <w:color w:val="000000"/>
          <w:sz w:val="72"/>
          <w:szCs w:val="72"/>
        </w:rPr>
      </w:pPr>
    </w:p>
    <w:p w14:paraId="45AB4C52" w14:textId="77777777" w:rsidR="00E358CE" w:rsidRDefault="00E358CE">
      <w:pPr>
        <w:spacing w:line="600" w:lineRule="exact"/>
        <w:ind w:firstLineChars="500" w:firstLine="2610"/>
        <w:jc w:val="center"/>
        <w:rPr>
          <w:b/>
          <w:bCs/>
          <w:color w:val="000000"/>
          <w:sz w:val="52"/>
          <w:szCs w:val="52"/>
        </w:rPr>
      </w:pPr>
    </w:p>
    <w:p w14:paraId="579BB643" w14:textId="77777777" w:rsidR="00E358CE" w:rsidRDefault="00E358CE">
      <w:pPr>
        <w:spacing w:line="600" w:lineRule="exact"/>
        <w:ind w:firstLineChars="500" w:firstLine="2610"/>
        <w:jc w:val="center"/>
        <w:rPr>
          <w:b/>
          <w:bCs/>
          <w:color w:val="000000"/>
          <w:sz w:val="52"/>
          <w:szCs w:val="52"/>
        </w:rPr>
      </w:pPr>
    </w:p>
    <w:p w14:paraId="0BAC0554" w14:textId="77777777" w:rsidR="00E358CE" w:rsidRDefault="00E358CE">
      <w:pPr>
        <w:spacing w:line="600" w:lineRule="exact"/>
        <w:ind w:firstLineChars="500" w:firstLine="2610"/>
        <w:jc w:val="center"/>
        <w:rPr>
          <w:b/>
          <w:bCs/>
          <w:color w:val="000000"/>
          <w:sz w:val="52"/>
          <w:szCs w:val="52"/>
        </w:rPr>
      </w:pPr>
    </w:p>
    <w:p w14:paraId="61552AF3" w14:textId="77777777" w:rsidR="00E358CE" w:rsidRDefault="00E358CE">
      <w:pPr>
        <w:spacing w:line="600" w:lineRule="exact"/>
        <w:ind w:firstLineChars="500" w:firstLine="1405"/>
        <w:jc w:val="center"/>
        <w:rPr>
          <w:b/>
          <w:bCs/>
          <w:color w:val="000000"/>
          <w:sz w:val="28"/>
        </w:rPr>
      </w:pPr>
    </w:p>
    <w:p w14:paraId="1B5D9867" w14:textId="77777777" w:rsidR="00E358CE" w:rsidRDefault="004E76A4">
      <w:pPr>
        <w:spacing w:line="360" w:lineRule="auto"/>
        <w:ind w:firstLineChars="0" w:firstLine="0"/>
        <w:jc w:val="center"/>
        <w:rPr>
          <w:b/>
          <w:bCs/>
          <w:color w:val="000000"/>
          <w:spacing w:val="-20"/>
          <w:sz w:val="30"/>
          <w:szCs w:val="30"/>
          <w:u w:val="single"/>
        </w:rPr>
      </w:pPr>
      <w:r>
        <w:rPr>
          <w:b/>
          <w:bCs/>
          <w:color w:val="000000"/>
          <w:sz w:val="30"/>
          <w:szCs w:val="30"/>
        </w:rPr>
        <w:t>项目名称：</w:t>
      </w:r>
      <w:r>
        <w:rPr>
          <w:rFonts w:hint="eastAsia"/>
          <w:b/>
          <w:bCs/>
          <w:color w:val="000000"/>
          <w:spacing w:val="-20"/>
          <w:sz w:val="30"/>
          <w:szCs w:val="30"/>
          <w:u w:val="single"/>
        </w:rPr>
        <w:t>五原县塔尔湖镇水环境综合治理项目</w:t>
      </w:r>
    </w:p>
    <w:p w14:paraId="70AC5F03" w14:textId="77777777" w:rsidR="00E358CE" w:rsidRDefault="004E76A4">
      <w:pPr>
        <w:spacing w:line="360" w:lineRule="auto"/>
        <w:ind w:firstLineChars="0" w:firstLine="0"/>
        <w:jc w:val="center"/>
        <w:rPr>
          <w:b/>
          <w:bCs/>
          <w:color w:val="000000"/>
          <w:sz w:val="30"/>
          <w:szCs w:val="30"/>
          <w:u w:val="single"/>
        </w:rPr>
      </w:pPr>
      <w:r>
        <w:rPr>
          <w:b/>
          <w:bCs/>
          <w:color w:val="000000"/>
          <w:spacing w:val="-20"/>
          <w:sz w:val="30"/>
          <w:szCs w:val="30"/>
        </w:rPr>
        <w:t xml:space="preserve">              </w:t>
      </w:r>
      <w:r>
        <w:rPr>
          <w:rFonts w:hint="eastAsia"/>
          <w:b/>
          <w:bCs/>
          <w:color w:val="000000"/>
          <w:spacing w:val="-20"/>
          <w:sz w:val="30"/>
          <w:szCs w:val="30"/>
          <w:u w:val="single"/>
        </w:rPr>
        <w:t>（塔尔湖镇污水处理工程改造项目）</w:t>
      </w:r>
    </w:p>
    <w:p w14:paraId="1FC5EDC1" w14:textId="77777777" w:rsidR="00E358CE" w:rsidRDefault="004E76A4">
      <w:pPr>
        <w:spacing w:line="360" w:lineRule="auto"/>
        <w:ind w:firstLineChars="0" w:firstLine="0"/>
        <w:jc w:val="center"/>
        <w:rPr>
          <w:b/>
          <w:bCs/>
          <w:color w:val="000000"/>
          <w:spacing w:val="-20"/>
          <w:sz w:val="30"/>
          <w:szCs w:val="30"/>
        </w:rPr>
      </w:pPr>
      <w:r>
        <w:rPr>
          <w:b/>
          <w:bCs/>
          <w:color w:val="000000"/>
          <w:spacing w:val="-20"/>
          <w:sz w:val="30"/>
          <w:szCs w:val="30"/>
        </w:rPr>
        <w:t>建设单位（盖章）：</w:t>
      </w:r>
      <w:r>
        <w:rPr>
          <w:rFonts w:hint="eastAsia"/>
          <w:b/>
          <w:bCs/>
          <w:color w:val="000000"/>
          <w:spacing w:val="-20"/>
          <w:sz w:val="30"/>
          <w:szCs w:val="30"/>
          <w:u w:val="single"/>
        </w:rPr>
        <w:t>五原县塔尔湖镇人民政府</w:t>
      </w:r>
    </w:p>
    <w:p w14:paraId="073EBBBD" w14:textId="77777777" w:rsidR="00E358CE" w:rsidRDefault="00E358CE">
      <w:pPr>
        <w:spacing w:line="600" w:lineRule="exact"/>
        <w:ind w:firstLine="640"/>
        <w:jc w:val="center"/>
        <w:rPr>
          <w:bCs/>
          <w:color w:val="000000"/>
          <w:sz w:val="32"/>
          <w:szCs w:val="32"/>
          <w:u w:val="single"/>
        </w:rPr>
      </w:pPr>
    </w:p>
    <w:p w14:paraId="0CB50519" w14:textId="77777777" w:rsidR="00E358CE" w:rsidRDefault="00E358CE">
      <w:pPr>
        <w:spacing w:line="600" w:lineRule="exact"/>
        <w:ind w:firstLine="600"/>
        <w:jc w:val="center"/>
        <w:rPr>
          <w:bCs/>
          <w:color w:val="000000"/>
          <w:sz w:val="30"/>
          <w:szCs w:val="30"/>
          <w:u w:val="single"/>
        </w:rPr>
      </w:pPr>
    </w:p>
    <w:p w14:paraId="179155D8" w14:textId="77777777" w:rsidR="00E358CE" w:rsidRDefault="00E358CE">
      <w:pPr>
        <w:spacing w:line="600" w:lineRule="exact"/>
        <w:ind w:firstLine="600"/>
        <w:jc w:val="center"/>
        <w:rPr>
          <w:bCs/>
          <w:color w:val="000000"/>
          <w:sz w:val="30"/>
          <w:szCs w:val="30"/>
          <w:u w:val="single"/>
        </w:rPr>
      </w:pPr>
    </w:p>
    <w:p w14:paraId="3D96F711" w14:textId="77777777" w:rsidR="00E358CE" w:rsidRDefault="004E76A4">
      <w:pPr>
        <w:spacing w:line="600" w:lineRule="exact"/>
        <w:ind w:firstLineChars="0" w:firstLine="0"/>
        <w:jc w:val="center"/>
        <w:rPr>
          <w:b/>
          <w:bCs/>
          <w:color w:val="000000"/>
          <w:sz w:val="30"/>
          <w:szCs w:val="30"/>
        </w:rPr>
      </w:pPr>
      <w:r>
        <w:rPr>
          <w:b/>
          <w:bCs/>
          <w:color w:val="000000"/>
          <w:sz w:val="30"/>
          <w:szCs w:val="30"/>
        </w:rPr>
        <w:t>编制日期：</w:t>
      </w:r>
      <w:r>
        <w:rPr>
          <w:b/>
          <w:bCs/>
          <w:color w:val="000000"/>
          <w:sz w:val="30"/>
          <w:szCs w:val="30"/>
        </w:rPr>
        <w:t>2020</w:t>
      </w:r>
      <w:r>
        <w:rPr>
          <w:b/>
          <w:bCs/>
          <w:color w:val="000000"/>
          <w:sz w:val="30"/>
          <w:szCs w:val="30"/>
        </w:rPr>
        <w:t>年</w:t>
      </w:r>
      <w:r>
        <w:rPr>
          <w:rFonts w:hint="eastAsia"/>
          <w:b/>
          <w:bCs/>
          <w:color w:val="000000"/>
          <w:sz w:val="30"/>
          <w:szCs w:val="30"/>
        </w:rPr>
        <w:t>10</w:t>
      </w:r>
      <w:r>
        <w:rPr>
          <w:b/>
          <w:bCs/>
          <w:color w:val="000000"/>
          <w:sz w:val="30"/>
          <w:szCs w:val="30"/>
        </w:rPr>
        <w:t>月</w:t>
      </w:r>
    </w:p>
    <w:p w14:paraId="63911879" w14:textId="77777777" w:rsidR="00E358CE" w:rsidRDefault="00E358CE">
      <w:pPr>
        <w:ind w:left="480" w:firstLine="480"/>
        <w:rPr>
          <w:color w:val="000000"/>
        </w:rPr>
      </w:pPr>
    </w:p>
    <w:p w14:paraId="5064B6DE" w14:textId="77777777" w:rsidR="00E358CE" w:rsidRDefault="00E358CE">
      <w:pPr>
        <w:ind w:firstLine="480"/>
        <w:rPr>
          <w:color w:val="000000"/>
        </w:rPr>
      </w:pPr>
    </w:p>
    <w:p w14:paraId="42C8457B" w14:textId="77777777" w:rsidR="00E358CE" w:rsidRDefault="004E76A4">
      <w:pPr>
        <w:pStyle w:val="16"/>
        <w:adjustRightInd w:val="0"/>
        <w:snapToGrid w:val="0"/>
        <w:spacing w:before="0" w:beforeAutospacing="0" w:after="0" w:afterAutospacing="0"/>
        <w:jc w:val="center"/>
        <w:rPr>
          <w:rFonts w:ascii="方正小标宋_GBK" w:eastAsia="方正小标宋_GBK" w:hAnsi="黑体" w:hint="default"/>
          <w:snapToGrid w:val="0"/>
          <w:sz w:val="38"/>
          <w:szCs w:val="38"/>
        </w:rPr>
      </w:pPr>
      <w:r>
        <w:rPr>
          <w:rFonts w:ascii="方正小标宋_GBK" w:eastAsia="方正小标宋_GBK" w:hAnsi="黑体"/>
          <w:snapToGrid w:val="0"/>
          <w:sz w:val="38"/>
          <w:szCs w:val="38"/>
        </w:rPr>
        <w:lastRenderedPageBreak/>
        <w:t>编制单位和编制人员情况表</w:t>
      </w:r>
    </w:p>
    <w:tbl>
      <w:tblPr>
        <w:tblW w:w="882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85"/>
        <w:gridCol w:w="2210"/>
        <w:gridCol w:w="965"/>
        <w:gridCol w:w="1795"/>
        <w:gridCol w:w="1105"/>
        <w:gridCol w:w="1264"/>
      </w:tblGrid>
      <w:tr w:rsidR="00E358CE" w14:paraId="1D3192FD" w14:textId="77777777">
        <w:trPr>
          <w:trHeight w:hRule="exact" w:val="769"/>
        </w:trPr>
        <w:tc>
          <w:tcPr>
            <w:tcW w:w="3695" w:type="dxa"/>
            <w:gridSpan w:val="2"/>
            <w:vAlign w:val="center"/>
          </w:tcPr>
          <w:p w14:paraId="181E4991" w14:textId="77777777" w:rsidR="00E358CE" w:rsidRPr="0060488C" w:rsidRDefault="004E76A4">
            <w:pPr>
              <w:pStyle w:val="16"/>
              <w:widowControl w:val="0"/>
              <w:adjustRightInd w:val="0"/>
              <w:snapToGrid w:val="0"/>
              <w:spacing w:before="0" w:beforeAutospacing="0" w:after="0" w:afterAutospacing="0"/>
              <w:jc w:val="center"/>
              <w:rPr>
                <w:rFonts w:hint="default"/>
                <w:szCs w:val="24"/>
              </w:rPr>
            </w:pPr>
            <w:r w:rsidRPr="0060488C">
              <w:rPr>
                <w:szCs w:val="24"/>
              </w:rPr>
              <w:t>建设项目名称</w:t>
            </w:r>
          </w:p>
        </w:tc>
        <w:tc>
          <w:tcPr>
            <w:tcW w:w="5129" w:type="dxa"/>
            <w:gridSpan w:val="4"/>
            <w:vAlign w:val="center"/>
          </w:tcPr>
          <w:p w14:paraId="5CF8F6E6" w14:textId="77777777" w:rsidR="00E358CE" w:rsidRPr="0060488C" w:rsidRDefault="004E76A4">
            <w:pPr>
              <w:spacing w:line="240" w:lineRule="auto"/>
              <w:ind w:firstLineChars="0" w:firstLine="0"/>
              <w:jc w:val="center"/>
              <w:rPr>
                <w:szCs w:val="24"/>
              </w:rPr>
            </w:pPr>
            <w:r w:rsidRPr="0060488C">
              <w:rPr>
                <w:rFonts w:hint="eastAsia"/>
                <w:szCs w:val="24"/>
              </w:rPr>
              <w:t>五原县塔尔湖镇水环境综合治理项目</w:t>
            </w:r>
          </w:p>
          <w:p w14:paraId="070D1D81" w14:textId="5081F398" w:rsidR="00E358CE" w:rsidRPr="0060488C" w:rsidRDefault="004E76A4" w:rsidP="0060488C">
            <w:pPr>
              <w:spacing w:line="240" w:lineRule="auto"/>
              <w:ind w:firstLineChars="0" w:firstLine="0"/>
              <w:jc w:val="center"/>
              <w:rPr>
                <w:szCs w:val="24"/>
              </w:rPr>
            </w:pPr>
            <w:r w:rsidRPr="0060488C">
              <w:rPr>
                <w:rFonts w:hint="eastAsia"/>
                <w:szCs w:val="24"/>
              </w:rPr>
              <w:t>（</w:t>
            </w:r>
            <w:r w:rsidRPr="0060488C">
              <w:rPr>
                <w:rFonts w:hint="eastAsia"/>
                <w:color w:val="000000"/>
                <w:szCs w:val="24"/>
              </w:rPr>
              <w:t>塔尔湖镇污水处理工程改造项目）</w:t>
            </w:r>
          </w:p>
        </w:tc>
      </w:tr>
      <w:tr w:rsidR="00E358CE" w14:paraId="48F4EEC3" w14:textId="77777777">
        <w:trPr>
          <w:trHeight w:hRule="exact" w:val="454"/>
        </w:trPr>
        <w:tc>
          <w:tcPr>
            <w:tcW w:w="3695" w:type="dxa"/>
            <w:gridSpan w:val="2"/>
            <w:vAlign w:val="center"/>
          </w:tcPr>
          <w:p w14:paraId="11E0C56F" w14:textId="77777777" w:rsidR="00E358CE" w:rsidRPr="0060488C" w:rsidRDefault="004E76A4">
            <w:pPr>
              <w:pStyle w:val="16"/>
              <w:widowControl w:val="0"/>
              <w:adjustRightInd w:val="0"/>
              <w:snapToGrid w:val="0"/>
              <w:spacing w:before="0" w:beforeAutospacing="0" w:after="0" w:afterAutospacing="0"/>
              <w:jc w:val="center"/>
              <w:rPr>
                <w:rFonts w:hint="default"/>
                <w:szCs w:val="24"/>
              </w:rPr>
            </w:pPr>
            <w:r w:rsidRPr="0060488C">
              <w:rPr>
                <w:szCs w:val="24"/>
              </w:rPr>
              <w:t>环境影响评价文件类型</w:t>
            </w:r>
          </w:p>
        </w:tc>
        <w:tc>
          <w:tcPr>
            <w:tcW w:w="5129" w:type="dxa"/>
            <w:gridSpan w:val="4"/>
            <w:vAlign w:val="center"/>
          </w:tcPr>
          <w:p w14:paraId="7702FEC6" w14:textId="77777777" w:rsidR="00E358CE" w:rsidRPr="0060488C" w:rsidRDefault="004E76A4">
            <w:pPr>
              <w:pStyle w:val="16"/>
              <w:widowControl w:val="0"/>
              <w:adjustRightInd w:val="0"/>
              <w:snapToGrid w:val="0"/>
              <w:spacing w:before="0" w:beforeAutospacing="0" w:after="0" w:afterAutospacing="0"/>
              <w:ind w:firstLineChars="300" w:firstLine="720"/>
              <w:jc w:val="center"/>
              <w:rPr>
                <w:rFonts w:hint="default"/>
                <w:szCs w:val="24"/>
              </w:rPr>
            </w:pPr>
            <w:r w:rsidRPr="0060488C">
              <w:rPr>
                <w:szCs w:val="24"/>
              </w:rPr>
              <w:t>环境影响报告表</w:t>
            </w:r>
          </w:p>
        </w:tc>
      </w:tr>
      <w:tr w:rsidR="00E358CE" w14:paraId="63ECE63B" w14:textId="77777777">
        <w:trPr>
          <w:trHeight w:hRule="exact" w:val="454"/>
        </w:trPr>
        <w:tc>
          <w:tcPr>
            <w:tcW w:w="8824" w:type="dxa"/>
            <w:gridSpan w:val="6"/>
            <w:vAlign w:val="center"/>
          </w:tcPr>
          <w:p w14:paraId="777879FD" w14:textId="77777777" w:rsidR="00E358CE" w:rsidRPr="0060488C" w:rsidRDefault="004E76A4">
            <w:pPr>
              <w:pStyle w:val="16"/>
              <w:widowControl w:val="0"/>
              <w:adjustRightInd w:val="0"/>
              <w:snapToGrid w:val="0"/>
              <w:spacing w:before="0" w:beforeAutospacing="0" w:after="0" w:afterAutospacing="0"/>
              <w:jc w:val="center"/>
              <w:rPr>
                <w:rFonts w:ascii="黑体" w:eastAsia="黑体" w:hAnsi="黑体" w:hint="default"/>
                <w:szCs w:val="24"/>
              </w:rPr>
            </w:pPr>
            <w:r w:rsidRPr="0060488C">
              <w:rPr>
                <w:rFonts w:ascii="黑体" w:eastAsia="黑体" w:hAnsi="黑体"/>
                <w:szCs w:val="24"/>
              </w:rPr>
              <w:t>一、建设单位情况</w:t>
            </w:r>
          </w:p>
        </w:tc>
      </w:tr>
      <w:tr w:rsidR="00E358CE" w14:paraId="2EE1D636" w14:textId="77777777">
        <w:trPr>
          <w:trHeight w:hRule="exact" w:val="454"/>
        </w:trPr>
        <w:tc>
          <w:tcPr>
            <w:tcW w:w="3695" w:type="dxa"/>
            <w:gridSpan w:val="2"/>
            <w:vAlign w:val="center"/>
          </w:tcPr>
          <w:p w14:paraId="12494113" w14:textId="77777777" w:rsidR="00E358CE" w:rsidRPr="0060488C" w:rsidRDefault="004E76A4">
            <w:pPr>
              <w:pStyle w:val="16"/>
              <w:widowControl w:val="0"/>
              <w:adjustRightInd w:val="0"/>
              <w:snapToGrid w:val="0"/>
              <w:spacing w:before="0" w:beforeAutospacing="0" w:after="0" w:afterAutospacing="0"/>
              <w:jc w:val="center"/>
              <w:rPr>
                <w:rFonts w:hint="default"/>
                <w:szCs w:val="24"/>
              </w:rPr>
            </w:pPr>
            <w:r w:rsidRPr="0060488C">
              <w:rPr>
                <w:szCs w:val="24"/>
              </w:rPr>
              <w:t>建设单位（签章）</w:t>
            </w:r>
          </w:p>
        </w:tc>
        <w:tc>
          <w:tcPr>
            <w:tcW w:w="5129" w:type="dxa"/>
            <w:gridSpan w:val="4"/>
            <w:vAlign w:val="center"/>
          </w:tcPr>
          <w:p w14:paraId="1F522F00" w14:textId="77777777" w:rsidR="00E358CE" w:rsidRPr="0060488C" w:rsidRDefault="004E76A4">
            <w:pPr>
              <w:pStyle w:val="16"/>
              <w:widowControl w:val="0"/>
              <w:adjustRightInd w:val="0"/>
              <w:snapToGrid w:val="0"/>
              <w:spacing w:before="0" w:beforeAutospacing="0" w:after="0" w:afterAutospacing="0"/>
              <w:ind w:firstLineChars="200" w:firstLine="480"/>
              <w:jc w:val="center"/>
              <w:rPr>
                <w:rFonts w:hint="default"/>
                <w:szCs w:val="24"/>
              </w:rPr>
            </w:pPr>
            <w:r w:rsidRPr="0060488C">
              <w:rPr>
                <w:color w:val="000000"/>
                <w:szCs w:val="24"/>
              </w:rPr>
              <w:t>五原县塔尔湖镇人民政府</w:t>
            </w:r>
          </w:p>
        </w:tc>
      </w:tr>
      <w:tr w:rsidR="00E358CE" w14:paraId="26CD3691" w14:textId="77777777">
        <w:trPr>
          <w:trHeight w:hRule="exact" w:val="454"/>
        </w:trPr>
        <w:tc>
          <w:tcPr>
            <w:tcW w:w="3695" w:type="dxa"/>
            <w:gridSpan w:val="2"/>
            <w:vAlign w:val="center"/>
          </w:tcPr>
          <w:p w14:paraId="28E3ACD6" w14:textId="77777777" w:rsidR="00E358CE" w:rsidRPr="0060488C" w:rsidRDefault="004E76A4">
            <w:pPr>
              <w:pStyle w:val="16"/>
              <w:widowControl w:val="0"/>
              <w:adjustRightInd w:val="0"/>
              <w:snapToGrid w:val="0"/>
              <w:spacing w:before="0" w:beforeAutospacing="0" w:after="0" w:afterAutospacing="0"/>
              <w:jc w:val="center"/>
              <w:rPr>
                <w:rFonts w:hint="default"/>
                <w:szCs w:val="24"/>
              </w:rPr>
            </w:pPr>
            <w:r w:rsidRPr="0060488C">
              <w:rPr>
                <w:szCs w:val="24"/>
              </w:rPr>
              <w:t>法定代表人或主要负责人（签字）</w:t>
            </w:r>
          </w:p>
        </w:tc>
        <w:tc>
          <w:tcPr>
            <w:tcW w:w="5129" w:type="dxa"/>
            <w:gridSpan w:val="4"/>
            <w:vAlign w:val="center"/>
          </w:tcPr>
          <w:p w14:paraId="416A51B4" w14:textId="77777777" w:rsidR="00E358CE" w:rsidRPr="0060488C" w:rsidRDefault="00E358CE">
            <w:pPr>
              <w:pStyle w:val="16"/>
              <w:widowControl w:val="0"/>
              <w:adjustRightInd w:val="0"/>
              <w:snapToGrid w:val="0"/>
              <w:spacing w:before="0" w:beforeAutospacing="0" w:after="0" w:afterAutospacing="0"/>
              <w:jc w:val="center"/>
              <w:rPr>
                <w:rFonts w:hint="default"/>
                <w:szCs w:val="24"/>
              </w:rPr>
            </w:pPr>
          </w:p>
        </w:tc>
      </w:tr>
      <w:tr w:rsidR="00E358CE" w14:paraId="7D8A2A98" w14:textId="77777777">
        <w:trPr>
          <w:trHeight w:hRule="exact" w:val="454"/>
        </w:trPr>
        <w:tc>
          <w:tcPr>
            <w:tcW w:w="3695" w:type="dxa"/>
            <w:gridSpan w:val="2"/>
            <w:vAlign w:val="center"/>
          </w:tcPr>
          <w:p w14:paraId="29B319CA" w14:textId="77777777" w:rsidR="00E358CE" w:rsidRPr="0060488C" w:rsidRDefault="004E76A4">
            <w:pPr>
              <w:pStyle w:val="16"/>
              <w:widowControl w:val="0"/>
              <w:adjustRightInd w:val="0"/>
              <w:snapToGrid w:val="0"/>
              <w:spacing w:before="0" w:beforeAutospacing="0" w:after="0" w:afterAutospacing="0"/>
              <w:jc w:val="center"/>
              <w:rPr>
                <w:rFonts w:hint="default"/>
                <w:szCs w:val="24"/>
              </w:rPr>
            </w:pPr>
            <w:r w:rsidRPr="0060488C">
              <w:rPr>
                <w:szCs w:val="24"/>
              </w:rPr>
              <w:t>主管人员及联系电话</w:t>
            </w:r>
          </w:p>
        </w:tc>
        <w:tc>
          <w:tcPr>
            <w:tcW w:w="5129" w:type="dxa"/>
            <w:gridSpan w:val="4"/>
            <w:vAlign w:val="center"/>
          </w:tcPr>
          <w:p w14:paraId="56F12E4D" w14:textId="77777777" w:rsidR="00E358CE" w:rsidRPr="0060488C" w:rsidRDefault="004E76A4">
            <w:pPr>
              <w:pStyle w:val="16"/>
              <w:widowControl w:val="0"/>
              <w:adjustRightInd w:val="0"/>
              <w:snapToGrid w:val="0"/>
              <w:spacing w:before="0" w:beforeAutospacing="0" w:after="0" w:afterAutospacing="0"/>
              <w:ind w:firstLineChars="400" w:firstLine="960"/>
              <w:jc w:val="center"/>
              <w:rPr>
                <w:rFonts w:ascii="Times New Roman" w:hAnsi="Times New Roman" w:hint="default"/>
                <w:szCs w:val="24"/>
              </w:rPr>
            </w:pPr>
            <w:r w:rsidRPr="0060488C">
              <w:rPr>
                <w:color w:val="000000"/>
                <w:szCs w:val="24"/>
              </w:rPr>
              <w:t>葛书记</w:t>
            </w:r>
            <w:r w:rsidRPr="0060488C">
              <w:rPr>
                <w:color w:val="000000"/>
                <w:szCs w:val="24"/>
              </w:rPr>
              <w:t>18104781886</w:t>
            </w:r>
          </w:p>
        </w:tc>
      </w:tr>
      <w:tr w:rsidR="00E358CE" w14:paraId="2C1E08D9" w14:textId="77777777">
        <w:trPr>
          <w:trHeight w:hRule="exact" w:val="454"/>
        </w:trPr>
        <w:tc>
          <w:tcPr>
            <w:tcW w:w="8824" w:type="dxa"/>
            <w:gridSpan w:val="6"/>
            <w:vAlign w:val="center"/>
          </w:tcPr>
          <w:p w14:paraId="3890F544" w14:textId="77777777" w:rsidR="00E358CE" w:rsidRPr="0060488C" w:rsidRDefault="004E76A4">
            <w:pPr>
              <w:pStyle w:val="16"/>
              <w:widowControl w:val="0"/>
              <w:adjustRightInd w:val="0"/>
              <w:snapToGrid w:val="0"/>
              <w:spacing w:before="0" w:beforeAutospacing="0" w:after="0" w:afterAutospacing="0"/>
              <w:jc w:val="center"/>
              <w:rPr>
                <w:rFonts w:ascii="黑体" w:eastAsia="黑体" w:hAnsi="黑体" w:hint="default"/>
                <w:szCs w:val="24"/>
              </w:rPr>
            </w:pPr>
            <w:r w:rsidRPr="0060488C">
              <w:rPr>
                <w:rFonts w:ascii="黑体" w:eastAsia="黑体" w:hAnsi="黑体"/>
                <w:szCs w:val="24"/>
              </w:rPr>
              <w:t>二、编制单位情况</w:t>
            </w:r>
          </w:p>
        </w:tc>
      </w:tr>
      <w:tr w:rsidR="00E358CE" w14:paraId="3C9DC604" w14:textId="77777777">
        <w:trPr>
          <w:trHeight w:hRule="exact" w:val="454"/>
        </w:trPr>
        <w:tc>
          <w:tcPr>
            <w:tcW w:w="3695" w:type="dxa"/>
            <w:gridSpan w:val="2"/>
            <w:vAlign w:val="center"/>
          </w:tcPr>
          <w:p w14:paraId="174629D4" w14:textId="77777777" w:rsidR="00E358CE" w:rsidRPr="0060488C" w:rsidRDefault="004E76A4">
            <w:pPr>
              <w:pStyle w:val="16"/>
              <w:widowControl w:val="0"/>
              <w:adjustRightInd w:val="0"/>
              <w:snapToGrid w:val="0"/>
              <w:spacing w:before="0" w:beforeAutospacing="0" w:after="0" w:afterAutospacing="0"/>
              <w:jc w:val="center"/>
              <w:rPr>
                <w:rFonts w:hint="default"/>
                <w:szCs w:val="24"/>
              </w:rPr>
            </w:pPr>
            <w:r w:rsidRPr="0060488C">
              <w:rPr>
                <w:szCs w:val="24"/>
              </w:rPr>
              <w:t>主持编制单位名称（签章）</w:t>
            </w:r>
          </w:p>
        </w:tc>
        <w:tc>
          <w:tcPr>
            <w:tcW w:w="5129" w:type="dxa"/>
            <w:gridSpan w:val="4"/>
            <w:vAlign w:val="center"/>
          </w:tcPr>
          <w:p w14:paraId="79BF57F2" w14:textId="77777777" w:rsidR="00E358CE" w:rsidRPr="0060488C" w:rsidRDefault="004E76A4">
            <w:pPr>
              <w:pStyle w:val="29"/>
              <w:widowControl w:val="0"/>
              <w:adjustRightInd w:val="0"/>
              <w:snapToGrid w:val="0"/>
              <w:spacing w:before="0" w:beforeAutospacing="0" w:after="0" w:afterAutospacing="0" w:line="240" w:lineRule="auto"/>
              <w:ind w:firstLine="480"/>
              <w:jc w:val="center"/>
              <w:rPr>
                <w:rFonts w:hint="default"/>
                <w:szCs w:val="24"/>
              </w:rPr>
            </w:pPr>
            <w:r w:rsidRPr="0060488C">
              <w:rPr>
                <w:rFonts w:ascii="Times New Roman" w:hAnsi="Times New Roman" w:hint="default"/>
                <w:szCs w:val="24"/>
              </w:rPr>
              <w:t>北京华夏国润环保科技有限公司</w:t>
            </w:r>
          </w:p>
        </w:tc>
      </w:tr>
      <w:tr w:rsidR="00E358CE" w14:paraId="586F1342" w14:textId="77777777">
        <w:trPr>
          <w:trHeight w:hRule="exact" w:val="454"/>
        </w:trPr>
        <w:tc>
          <w:tcPr>
            <w:tcW w:w="3695" w:type="dxa"/>
            <w:gridSpan w:val="2"/>
            <w:vAlign w:val="center"/>
          </w:tcPr>
          <w:p w14:paraId="0BC25EE6" w14:textId="77777777" w:rsidR="00E358CE" w:rsidRPr="0060488C" w:rsidRDefault="004E76A4">
            <w:pPr>
              <w:pStyle w:val="16"/>
              <w:widowControl w:val="0"/>
              <w:adjustRightInd w:val="0"/>
              <w:snapToGrid w:val="0"/>
              <w:spacing w:before="0" w:beforeAutospacing="0" w:after="0" w:afterAutospacing="0"/>
              <w:jc w:val="center"/>
              <w:rPr>
                <w:rFonts w:hint="default"/>
                <w:szCs w:val="24"/>
              </w:rPr>
            </w:pPr>
            <w:r w:rsidRPr="0060488C">
              <w:rPr>
                <w:szCs w:val="24"/>
              </w:rPr>
              <w:t>社会信用代码</w:t>
            </w:r>
          </w:p>
        </w:tc>
        <w:tc>
          <w:tcPr>
            <w:tcW w:w="5129" w:type="dxa"/>
            <w:gridSpan w:val="4"/>
            <w:vAlign w:val="center"/>
          </w:tcPr>
          <w:p w14:paraId="3ABF500F" w14:textId="77777777" w:rsidR="00E358CE" w:rsidRPr="0060488C" w:rsidRDefault="004E76A4">
            <w:pPr>
              <w:pStyle w:val="29"/>
              <w:widowControl w:val="0"/>
              <w:adjustRightInd w:val="0"/>
              <w:snapToGrid w:val="0"/>
              <w:spacing w:before="0" w:beforeAutospacing="0" w:after="0" w:afterAutospacing="0" w:line="240" w:lineRule="auto"/>
              <w:ind w:firstLine="480"/>
              <w:jc w:val="center"/>
              <w:rPr>
                <w:rFonts w:hint="default"/>
                <w:szCs w:val="24"/>
              </w:rPr>
            </w:pPr>
            <w:r w:rsidRPr="0060488C">
              <w:rPr>
                <w:rFonts w:ascii="Times New Roman" w:hAnsi="Times New Roman" w:hint="default"/>
                <w:szCs w:val="24"/>
              </w:rPr>
              <w:t>91110108582579859F</w:t>
            </w:r>
          </w:p>
        </w:tc>
      </w:tr>
      <w:tr w:rsidR="00E358CE" w14:paraId="1EF4BE6F" w14:textId="77777777">
        <w:trPr>
          <w:trHeight w:hRule="exact" w:val="454"/>
        </w:trPr>
        <w:tc>
          <w:tcPr>
            <w:tcW w:w="3695" w:type="dxa"/>
            <w:gridSpan w:val="2"/>
            <w:vAlign w:val="center"/>
          </w:tcPr>
          <w:p w14:paraId="3842B394" w14:textId="77777777" w:rsidR="00E358CE" w:rsidRPr="0060488C" w:rsidRDefault="004E76A4">
            <w:pPr>
              <w:pStyle w:val="16"/>
              <w:widowControl w:val="0"/>
              <w:adjustRightInd w:val="0"/>
              <w:snapToGrid w:val="0"/>
              <w:spacing w:before="0" w:beforeAutospacing="0" w:after="0" w:afterAutospacing="0"/>
              <w:jc w:val="center"/>
              <w:rPr>
                <w:rFonts w:hint="default"/>
                <w:szCs w:val="24"/>
              </w:rPr>
            </w:pPr>
            <w:r w:rsidRPr="0060488C">
              <w:rPr>
                <w:szCs w:val="24"/>
              </w:rPr>
              <w:t>法定代表人（签字）</w:t>
            </w:r>
          </w:p>
        </w:tc>
        <w:tc>
          <w:tcPr>
            <w:tcW w:w="5129" w:type="dxa"/>
            <w:gridSpan w:val="4"/>
            <w:vAlign w:val="center"/>
          </w:tcPr>
          <w:p w14:paraId="71EFFE1E" w14:textId="77777777" w:rsidR="00E358CE" w:rsidRPr="0060488C" w:rsidRDefault="00E358CE">
            <w:pPr>
              <w:pStyle w:val="16"/>
              <w:widowControl w:val="0"/>
              <w:adjustRightInd w:val="0"/>
              <w:snapToGrid w:val="0"/>
              <w:spacing w:before="0" w:beforeAutospacing="0" w:after="0" w:afterAutospacing="0"/>
              <w:jc w:val="center"/>
              <w:rPr>
                <w:rFonts w:hint="default"/>
                <w:szCs w:val="24"/>
              </w:rPr>
            </w:pPr>
          </w:p>
        </w:tc>
      </w:tr>
      <w:tr w:rsidR="00E358CE" w14:paraId="13786FC3" w14:textId="77777777">
        <w:trPr>
          <w:trHeight w:hRule="exact" w:val="454"/>
        </w:trPr>
        <w:tc>
          <w:tcPr>
            <w:tcW w:w="8824" w:type="dxa"/>
            <w:gridSpan w:val="6"/>
            <w:vAlign w:val="center"/>
          </w:tcPr>
          <w:p w14:paraId="2E3A73C7" w14:textId="77777777" w:rsidR="00E358CE" w:rsidRPr="0060488C" w:rsidRDefault="004E76A4">
            <w:pPr>
              <w:pStyle w:val="16"/>
              <w:widowControl w:val="0"/>
              <w:adjustRightInd w:val="0"/>
              <w:snapToGrid w:val="0"/>
              <w:spacing w:before="0" w:beforeAutospacing="0" w:after="0" w:afterAutospacing="0"/>
              <w:jc w:val="center"/>
              <w:rPr>
                <w:rFonts w:ascii="黑体" w:eastAsia="黑体" w:hAnsi="黑体" w:hint="default"/>
                <w:szCs w:val="24"/>
              </w:rPr>
            </w:pPr>
            <w:r w:rsidRPr="0060488C">
              <w:rPr>
                <w:rFonts w:ascii="黑体" w:eastAsia="黑体" w:hAnsi="黑体"/>
                <w:szCs w:val="24"/>
              </w:rPr>
              <w:t>三、编制人员情况</w:t>
            </w:r>
          </w:p>
        </w:tc>
      </w:tr>
      <w:tr w:rsidR="00E358CE" w14:paraId="3A15F224" w14:textId="77777777">
        <w:trPr>
          <w:trHeight w:hRule="exact" w:val="454"/>
        </w:trPr>
        <w:tc>
          <w:tcPr>
            <w:tcW w:w="3695" w:type="dxa"/>
            <w:gridSpan w:val="2"/>
            <w:vAlign w:val="center"/>
          </w:tcPr>
          <w:p w14:paraId="0E6456D9" w14:textId="77777777" w:rsidR="00E358CE" w:rsidRPr="0060488C" w:rsidRDefault="004E76A4">
            <w:pPr>
              <w:pStyle w:val="16"/>
              <w:widowControl w:val="0"/>
              <w:adjustRightInd w:val="0"/>
              <w:snapToGrid w:val="0"/>
              <w:spacing w:before="0" w:beforeAutospacing="0" w:after="0" w:afterAutospacing="0"/>
              <w:jc w:val="center"/>
              <w:rPr>
                <w:rFonts w:hint="default"/>
                <w:szCs w:val="24"/>
              </w:rPr>
            </w:pPr>
            <w:r w:rsidRPr="0060488C">
              <w:rPr>
                <w:szCs w:val="24"/>
              </w:rPr>
              <w:t>编制主持人及联系电话</w:t>
            </w:r>
          </w:p>
        </w:tc>
        <w:tc>
          <w:tcPr>
            <w:tcW w:w="5129" w:type="dxa"/>
            <w:gridSpan w:val="4"/>
            <w:vAlign w:val="center"/>
          </w:tcPr>
          <w:p w14:paraId="3A646F7D" w14:textId="77777777" w:rsidR="00E358CE" w:rsidRPr="0060488C" w:rsidRDefault="004E76A4">
            <w:pPr>
              <w:pStyle w:val="16"/>
              <w:widowControl w:val="0"/>
              <w:adjustRightInd w:val="0"/>
              <w:snapToGrid w:val="0"/>
              <w:spacing w:before="0" w:beforeAutospacing="0" w:after="0" w:afterAutospacing="0"/>
              <w:jc w:val="center"/>
              <w:rPr>
                <w:rFonts w:hint="default"/>
                <w:szCs w:val="24"/>
              </w:rPr>
            </w:pPr>
            <w:proofErr w:type="gramStart"/>
            <w:r w:rsidRPr="0060488C">
              <w:rPr>
                <w:rFonts w:ascii="Times New Roman" w:hAnsi="Times New Roman"/>
                <w:color w:val="000000"/>
                <w:kern w:val="0"/>
                <w:szCs w:val="24"/>
              </w:rPr>
              <w:t>张评</w:t>
            </w:r>
            <w:proofErr w:type="gramEnd"/>
            <w:r w:rsidRPr="0060488C">
              <w:rPr>
                <w:rFonts w:ascii="Times New Roman" w:hAnsi="Times New Roman" w:hint="default"/>
                <w:color w:val="000000"/>
                <w:kern w:val="0"/>
                <w:szCs w:val="24"/>
              </w:rPr>
              <w:t xml:space="preserve">  010-57032989</w:t>
            </w:r>
          </w:p>
        </w:tc>
      </w:tr>
      <w:tr w:rsidR="00E358CE" w14:paraId="018DC0B2" w14:textId="77777777">
        <w:trPr>
          <w:trHeight w:hRule="exact" w:val="454"/>
        </w:trPr>
        <w:tc>
          <w:tcPr>
            <w:tcW w:w="8824" w:type="dxa"/>
            <w:gridSpan w:val="6"/>
            <w:vAlign w:val="center"/>
          </w:tcPr>
          <w:p w14:paraId="76F71FD9" w14:textId="77777777" w:rsidR="00E358CE" w:rsidRDefault="004E76A4">
            <w:pPr>
              <w:pStyle w:val="16"/>
              <w:widowControl w:val="0"/>
              <w:adjustRightInd w:val="0"/>
              <w:snapToGrid w:val="0"/>
              <w:spacing w:before="0" w:beforeAutospacing="0" w:after="0" w:afterAutospacing="0"/>
              <w:jc w:val="center"/>
              <w:rPr>
                <w:rFonts w:hint="default"/>
                <w:sz w:val="21"/>
                <w:szCs w:val="21"/>
              </w:rPr>
            </w:pPr>
            <w:r>
              <w:rPr>
                <w:sz w:val="21"/>
                <w:szCs w:val="21"/>
              </w:rPr>
              <w:t>1.</w:t>
            </w:r>
            <w:r>
              <w:rPr>
                <w:sz w:val="21"/>
                <w:szCs w:val="21"/>
              </w:rPr>
              <w:t>编制主持人</w:t>
            </w:r>
          </w:p>
        </w:tc>
      </w:tr>
      <w:tr w:rsidR="00E358CE" w14:paraId="49A1E74D" w14:textId="77777777">
        <w:trPr>
          <w:trHeight w:hRule="exact" w:val="454"/>
        </w:trPr>
        <w:tc>
          <w:tcPr>
            <w:tcW w:w="1485" w:type="dxa"/>
            <w:vAlign w:val="center"/>
          </w:tcPr>
          <w:p w14:paraId="36261FB1" w14:textId="77777777" w:rsidR="00E358CE" w:rsidRDefault="004E76A4">
            <w:pPr>
              <w:pStyle w:val="16"/>
              <w:widowControl w:val="0"/>
              <w:adjustRightInd w:val="0"/>
              <w:snapToGrid w:val="0"/>
              <w:spacing w:before="0" w:beforeAutospacing="0" w:after="0" w:afterAutospacing="0"/>
              <w:jc w:val="center"/>
              <w:rPr>
                <w:rFonts w:hint="default"/>
                <w:sz w:val="21"/>
                <w:szCs w:val="21"/>
              </w:rPr>
            </w:pPr>
            <w:r>
              <w:rPr>
                <w:sz w:val="21"/>
                <w:szCs w:val="21"/>
              </w:rPr>
              <w:t>姓名</w:t>
            </w:r>
          </w:p>
        </w:tc>
        <w:tc>
          <w:tcPr>
            <w:tcW w:w="4970" w:type="dxa"/>
            <w:gridSpan w:val="3"/>
            <w:vAlign w:val="center"/>
          </w:tcPr>
          <w:p w14:paraId="6F9A9786" w14:textId="77777777" w:rsidR="00E358CE" w:rsidRDefault="004E76A4">
            <w:pPr>
              <w:pStyle w:val="16"/>
              <w:widowControl w:val="0"/>
              <w:adjustRightInd w:val="0"/>
              <w:snapToGrid w:val="0"/>
              <w:spacing w:before="0" w:beforeAutospacing="0" w:after="0" w:afterAutospacing="0"/>
              <w:jc w:val="center"/>
              <w:rPr>
                <w:rFonts w:hint="default"/>
                <w:sz w:val="21"/>
                <w:szCs w:val="21"/>
              </w:rPr>
            </w:pPr>
            <w:r>
              <w:rPr>
                <w:sz w:val="21"/>
                <w:szCs w:val="21"/>
              </w:rPr>
              <w:t>职业资格证书编号</w:t>
            </w:r>
          </w:p>
        </w:tc>
        <w:tc>
          <w:tcPr>
            <w:tcW w:w="2369" w:type="dxa"/>
            <w:gridSpan w:val="2"/>
            <w:vAlign w:val="center"/>
          </w:tcPr>
          <w:p w14:paraId="18B3ED43" w14:textId="77777777" w:rsidR="00E358CE" w:rsidRDefault="004E76A4">
            <w:pPr>
              <w:pStyle w:val="16"/>
              <w:widowControl w:val="0"/>
              <w:adjustRightInd w:val="0"/>
              <w:snapToGrid w:val="0"/>
              <w:spacing w:before="0" w:beforeAutospacing="0" w:after="0" w:afterAutospacing="0"/>
              <w:jc w:val="center"/>
              <w:rPr>
                <w:rFonts w:hint="default"/>
                <w:sz w:val="21"/>
                <w:szCs w:val="21"/>
              </w:rPr>
            </w:pPr>
            <w:r>
              <w:rPr>
                <w:sz w:val="21"/>
                <w:szCs w:val="21"/>
              </w:rPr>
              <w:t>签字</w:t>
            </w:r>
          </w:p>
        </w:tc>
      </w:tr>
      <w:tr w:rsidR="00E358CE" w14:paraId="67BBDB81" w14:textId="77777777">
        <w:trPr>
          <w:trHeight w:hRule="exact" w:val="454"/>
        </w:trPr>
        <w:tc>
          <w:tcPr>
            <w:tcW w:w="1485" w:type="dxa"/>
            <w:vAlign w:val="center"/>
          </w:tcPr>
          <w:p w14:paraId="63334525" w14:textId="77777777" w:rsidR="00E358CE" w:rsidRDefault="004E76A4">
            <w:pPr>
              <w:pStyle w:val="29"/>
              <w:widowControl w:val="0"/>
              <w:adjustRightInd w:val="0"/>
              <w:snapToGrid w:val="0"/>
              <w:spacing w:before="0" w:beforeAutospacing="0" w:after="0" w:afterAutospacing="0" w:line="240" w:lineRule="auto"/>
              <w:ind w:firstLine="420"/>
              <w:jc w:val="center"/>
              <w:rPr>
                <w:rFonts w:hint="default"/>
                <w:sz w:val="21"/>
              </w:rPr>
            </w:pPr>
            <w:proofErr w:type="gramStart"/>
            <w:r>
              <w:rPr>
                <w:rFonts w:ascii="Times New Roman" w:hAnsi="Times New Roman"/>
                <w:color w:val="000000"/>
                <w:kern w:val="0"/>
                <w:sz w:val="21"/>
              </w:rPr>
              <w:t>张评</w:t>
            </w:r>
            <w:proofErr w:type="gramEnd"/>
          </w:p>
        </w:tc>
        <w:tc>
          <w:tcPr>
            <w:tcW w:w="4970" w:type="dxa"/>
            <w:gridSpan w:val="3"/>
            <w:vAlign w:val="center"/>
          </w:tcPr>
          <w:p w14:paraId="40F083EB" w14:textId="77777777" w:rsidR="00E358CE" w:rsidRDefault="004E76A4">
            <w:pPr>
              <w:pStyle w:val="29"/>
              <w:widowControl w:val="0"/>
              <w:adjustRightInd w:val="0"/>
              <w:snapToGrid w:val="0"/>
              <w:spacing w:before="0" w:beforeAutospacing="0" w:after="0" w:afterAutospacing="0" w:line="240" w:lineRule="auto"/>
              <w:ind w:firstLine="420"/>
              <w:jc w:val="center"/>
              <w:rPr>
                <w:rFonts w:ascii="Times New Roman" w:hAnsi="Times New Roman" w:hint="default"/>
                <w:sz w:val="21"/>
              </w:rPr>
            </w:pPr>
            <w:r>
              <w:rPr>
                <w:rFonts w:ascii="Times New Roman" w:hAnsi="Times New Roman" w:hint="default"/>
                <w:sz w:val="21"/>
              </w:rPr>
              <w:t>00017127</w:t>
            </w:r>
          </w:p>
        </w:tc>
        <w:tc>
          <w:tcPr>
            <w:tcW w:w="2369" w:type="dxa"/>
            <w:gridSpan w:val="2"/>
            <w:vAlign w:val="center"/>
          </w:tcPr>
          <w:p w14:paraId="6601A24A" w14:textId="77777777" w:rsidR="00E358CE" w:rsidRDefault="00E358CE">
            <w:pPr>
              <w:pStyle w:val="16"/>
              <w:widowControl w:val="0"/>
              <w:adjustRightInd w:val="0"/>
              <w:snapToGrid w:val="0"/>
              <w:spacing w:before="0" w:beforeAutospacing="0" w:after="0" w:afterAutospacing="0"/>
              <w:jc w:val="center"/>
              <w:rPr>
                <w:rFonts w:hint="default"/>
                <w:sz w:val="21"/>
                <w:szCs w:val="21"/>
              </w:rPr>
            </w:pPr>
          </w:p>
        </w:tc>
      </w:tr>
      <w:tr w:rsidR="00E358CE" w14:paraId="4794F4A3" w14:textId="77777777">
        <w:trPr>
          <w:trHeight w:hRule="exact" w:val="454"/>
        </w:trPr>
        <w:tc>
          <w:tcPr>
            <w:tcW w:w="8824" w:type="dxa"/>
            <w:gridSpan w:val="6"/>
            <w:vAlign w:val="center"/>
          </w:tcPr>
          <w:p w14:paraId="2CE0CFE9" w14:textId="77777777" w:rsidR="00E358CE" w:rsidRDefault="004E76A4">
            <w:pPr>
              <w:pStyle w:val="16"/>
              <w:widowControl w:val="0"/>
              <w:adjustRightInd w:val="0"/>
              <w:snapToGrid w:val="0"/>
              <w:spacing w:before="0" w:beforeAutospacing="0" w:after="0" w:afterAutospacing="0"/>
              <w:jc w:val="center"/>
              <w:rPr>
                <w:rFonts w:ascii="Times New Roman" w:hAnsi="Times New Roman" w:hint="default"/>
                <w:sz w:val="21"/>
                <w:szCs w:val="21"/>
              </w:rPr>
            </w:pPr>
            <w:r>
              <w:rPr>
                <w:rFonts w:ascii="Times New Roman" w:hAnsi="Times New Roman" w:hint="default"/>
                <w:sz w:val="21"/>
                <w:szCs w:val="21"/>
              </w:rPr>
              <w:t>2.</w:t>
            </w:r>
            <w:r>
              <w:rPr>
                <w:rFonts w:ascii="Times New Roman" w:hAnsi="Times New Roman" w:hint="default"/>
                <w:sz w:val="21"/>
                <w:szCs w:val="21"/>
              </w:rPr>
              <w:t>主要编制人员</w:t>
            </w:r>
          </w:p>
        </w:tc>
      </w:tr>
      <w:tr w:rsidR="00E358CE" w14:paraId="7B1E346E" w14:textId="77777777">
        <w:trPr>
          <w:trHeight w:hRule="exact" w:val="454"/>
        </w:trPr>
        <w:tc>
          <w:tcPr>
            <w:tcW w:w="1485" w:type="dxa"/>
            <w:vAlign w:val="center"/>
          </w:tcPr>
          <w:p w14:paraId="3879E6A2" w14:textId="77777777" w:rsidR="00E358CE" w:rsidRDefault="004E76A4">
            <w:pPr>
              <w:pStyle w:val="16"/>
              <w:widowControl w:val="0"/>
              <w:adjustRightInd w:val="0"/>
              <w:snapToGrid w:val="0"/>
              <w:spacing w:before="0" w:beforeAutospacing="0" w:after="0" w:afterAutospacing="0"/>
              <w:jc w:val="center"/>
              <w:rPr>
                <w:rFonts w:hint="default"/>
                <w:sz w:val="21"/>
                <w:szCs w:val="21"/>
              </w:rPr>
            </w:pPr>
            <w:r>
              <w:rPr>
                <w:sz w:val="21"/>
                <w:szCs w:val="21"/>
              </w:rPr>
              <w:t>姓名</w:t>
            </w:r>
          </w:p>
        </w:tc>
        <w:tc>
          <w:tcPr>
            <w:tcW w:w="3175" w:type="dxa"/>
            <w:gridSpan w:val="2"/>
            <w:vAlign w:val="center"/>
          </w:tcPr>
          <w:p w14:paraId="3791B164" w14:textId="77777777" w:rsidR="00E358CE" w:rsidRDefault="004E76A4">
            <w:pPr>
              <w:pStyle w:val="16"/>
              <w:widowControl w:val="0"/>
              <w:adjustRightInd w:val="0"/>
              <w:snapToGrid w:val="0"/>
              <w:spacing w:before="0" w:beforeAutospacing="0" w:after="0" w:afterAutospacing="0"/>
              <w:jc w:val="center"/>
              <w:rPr>
                <w:rFonts w:ascii="Times New Roman" w:hAnsi="Times New Roman" w:hint="default"/>
                <w:sz w:val="21"/>
                <w:szCs w:val="21"/>
              </w:rPr>
            </w:pPr>
            <w:r>
              <w:rPr>
                <w:rFonts w:ascii="Times New Roman" w:hAnsi="Times New Roman" w:hint="default"/>
                <w:sz w:val="21"/>
                <w:szCs w:val="21"/>
              </w:rPr>
              <w:t>职业资格证书编号</w:t>
            </w:r>
          </w:p>
        </w:tc>
        <w:tc>
          <w:tcPr>
            <w:tcW w:w="2900" w:type="dxa"/>
            <w:gridSpan w:val="2"/>
            <w:vAlign w:val="center"/>
          </w:tcPr>
          <w:p w14:paraId="6B4F0951" w14:textId="77777777" w:rsidR="00E358CE" w:rsidRDefault="004E76A4">
            <w:pPr>
              <w:pStyle w:val="16"/>
              <w:widowControl w:val="0"/>
              <w:adjustRightInd w:val="0"/>
              <w:snapToGrid w:val="0"/>
              <w:spacing w:before="0" w:beforeAutospacing="0" w:after="0" w:afterAutospacing="0"/>
              <w:jc w:val="center"/>
              <w:rPr>
                <w:rFonts w:ascii="Times New Roman" w:hAnsi="Times New Roman" w:hint="default"/>
                <w:sz w:val="21"/>
                <w:szCs w:val="21"/>
              </w:rPr>
            </w:pPr>
            <w:r>
              <w:rPr>
                <w:rFonts w:ascii="Times New Roman" w:hAnsi="Times New Roman" w:hint="default"/>
                <w:sz w:val="21"/>
                <w:szCs w:val="21"/>
              </w:rPr>
              <w:t>主要编写内容</w:t>
            </w:r>
          </w:p>
        </w:tc>
        <w:tc>
          <w:tcPr>
            <w:tcW w:w="1264" w:type="dxa"/>
            <w:vAlign w:val="center"/>
          </w:tcPr>
          <w:p w14:paraId="522546E9" w14:textId="77777777" w:rsidR="00E358CE" w:rsidRDefault="004E76A4">
            <w:pPr>
              <w:pStyle w:val="16"/>
              <w:widowControl w:val="0"/>
              <w:adjustRightInd w:val="0"/>
              <w:snapToGrid w:val="0"/>
              <w:spacing w:before="0" w:beforeAutospacing="0" w:after="0" w:afterAutospacing="0"/>
              <w:jc w:val="center"/>
              <w:rPr>
                <w:rFonts w:hint="default"/>
                <w:sz w:val="21"/>
                <w:szCs w:val="21"/>
              </w:rPr>
            </w:pPr>
            <w:r>
              <w:rPr>
                <w:sz w:val="21"/>
                <w:szCs w:val="21"/>
              </w:rPr>
              <w:t>签字</w:t>
            </w:r>
          </w:p>
        </w:tc>
      </w:tr>
      <w:tr w:rsidR="00E358CE" w14:paraId="2C0E8D5F" w14:textId="77777777">
        <w:trPr>
          <w:trHeight w:hRule="exact" w:val="1874"/>
        </w:trPr>
        <w:tc>
          <w:tcPr>
            <w:tcW w:w="1485" w:type="dxa"/>
            <w:vAlign w:val="center"/>
          </w:tcPr>
          <w:p w14:paraId="50CE4D5B" w14:textId="77777777" w:rsidR="00E358CE" w:rsidRDefault="004E76A4">
            <w:pPr>
              <w:pStyle w:val="29"/>
              <w:widowControl w:val="0"/>
              <w:adjustRightInd w:val="0"/>
              <w:snapToGrid w:val="0"/>
              <w:spacing w:before="0" w:beforeAutospacing="0" w:after="0" w:afterAutospacing="0" w:line="240" w:lineRule="auto"/>
              <w:ind w:firstLine="420"/>
              <w:jc w:val="center"/>
              <w:rPr>
                <w:rFonts w:hint="default"/>
                <w:sz w:val="21"/>
              </w:rPr>
            </w:pPr>
            <w:proofErr w:type="gramStart"/>
            <w:r>
              <w:rPr>
                <w:rFonts w:ascii="Times New Roman" w:hAnsi="Times New Roman"/>
                <w:color w:val="000000"/>
                <w:kern w:val="0"/>
                <w:sz w:val="21"/>
              </w:rPr>
              <w:t>张评</w:t>
            </w:r>
            <w:proofErr w:type="gramEnd"/>
          </w:p>
        </w:tc>
        <w:tc>
          <w:tcPr>
            <w:tcW w:w="3175" w:type="dxa"/>
            <w:gridSpan w:val="2"/>
            <w:vAlign w:val="center"/>
          </w:tcPr>
          <w:p w14:paraId="157A7D65" w14:textId="77777777" w:rsidR="00E358CE" w:rsidRDefault="004E76A4">
            <w:pPr>
              <w:pStyle w:val="29"/>
              <w:widowControl w:val="0"/>
              <w:adjustRightInd w:val="0"/>
              <w:snapToGrid w:val="0"/>
              <w:spacing w:before="0" w:beforeAutospacing="0" w:after="0" w:afterAutospacing="0" w:line="240" w:lineRule="auto"/>
              <w:ind w:firstLine="420"/>
              <w:jc w:val="center"/>
              <w:rPr>
                <w:rFonts w:ascii="Times New Roman" w:hAnsi="Times New Roman" w:hint="default"/>
                <w:sz w:val="21"/>
              </w:rPr>
            </w:pPr>
            <w:r>
              <w:rPr>
                <w:rFonts w:ascii="Times New Roman" w:hAnsi="Times New Roman" w:hint="default"/>
                <w:sz w:val="21"/>
              </w:rPr>
              <w:t>00017127</w:t>
            </w:r>
          </w:p>
        </w:tc>
        <w:tc>
          <w:tcPr>
            <w:tcW w:w="2900" w:type="dxa"/>
            <w:gridSpan w:val="2"/>
            <w:vAlign w:val="center"/>
          </w:tcPr>
          <w:p w14:paraId="17293D4C" w14:textId="77777777" w:rsidR="00E358CE" w:rsidRDefault="004E76A4">
            <w:pPr>
              <w:pStyle w:val="29"/>
              <w:widowControl w:val="0"/>
              <w:adjustRightInd w:val="0"/>
              <w:snapToGrid w:val="0"/>
              <w:spacing w:before="0" w:beforeAutospacing="0" w:after="0" w:afterAutospacing="0" w:line="240" w:lineRule="auto"/>
              <w:ind w:firstLine="420"/>
              <w:jc w:val="center"/>
              <w:rPr>
                <w:rFonts w:ascii="Times New Roman" w:hAnsi="Times New Roman" w:hint="default"/>
                <w:sz w:val="21"/>
              </w:rPr>
            </w:pPr>
            <w:r>
              <w:rPr>
                <w:rFonts w:ascii="Times New Roman" w:hAnsi="Times New Roman" w:hint="default"/>
                <w:sz w:val="21"/>
              </w:rPr>
              <w:t>建设项目基本情况、质量状况、评价标准、工程分析、污染物产生及预计排放情况、结论与建议</w:t>
            </w:r>
          </w:p>
        </w:tc>
        <w:tc>
          <w:tcPr>
            <w:tcW w:w="1264" w:type="dxa"/>
            <w:vAlign w:val="center"/>
          </w:tcPr>
          <w:p w14:paraId="24214987" w14:textId="77777777" w:rsidR="00E358CE" w:rsidRDefault="00E358CE">
            <w:pPr>
              <w:pStyle w:val="16"/>
              <w:widowControl w:val="0"/>
              <w:adjustRightInd w:val="0"/>
              <w:snapToGrid w:val="0"/>
              <w:spacing w:before="0" w:beforeAutospacing="0" w:after="0" w:afterAutospacing="0"/>
              <w:jc w:val="center"/>
              <w:rPr>
                <w:rFonts w:hint="default"/>
                <w:sz w:val="21"/>
                <w:szCs w:val="21"/>
              </w:rPr>
            </w:pPr>
          </w:p>
        </w:tc>
      </w:tr>
      <w:tr w:rsidR="00E358CE" w14:paraId="1ECB9DBB" w14:textId="77777777">
        <w:trPr>
          <w:trHeight w:hRule="exact" w:val="1450"/>
        </w:trPr>
        <w:tc>
          <w:tcPr>
            <w:tcW w:w="1485" w:type="dxa"/>
            <w:vAlign w:val="center"/>
          </w:tcPr>
          <w:p w14:paraId="45523A5F" w14:textId="77777777" w:rsidR="00E358CE" w:rsidRDefault="00E358CE">
            <w:pPr>
              <w:autoSpaceDE w:val="0"/>
              <w:spacing w:line="240" w:lineRule="auto"/>
              <w:ind w:firstLine="480"/>
              <w:jc w:val="center"/>
            </w:pPr>
          </w:p>
        </w:tc>
        <w:tc>
          <w:tcPr>
            <w:tcW w:w="3175" w:type="dxa"/>
            <w:gridSpan w:val="2"/>
            <w:vAlign w:val="center"/>
          </w:tcPr>
          <w:p w14:paraId="7E962593" w14:textId="77777777" w:rsidR="00E358CE" w:rsidRDefault="00E358CE">
            <w:pPr>
              <w:autoSpaceDE w:val="0"/>
              <w:spacing w:line="240" w:lineRule="auto"/>
              <w:ind w:firstLine="480"/>
              <w:jc w:val="center"/>
            </w:pPr>
          </w:p>
        </w:tc>
        <w:tc>
          <w:tcPr>
            <w:tcW w:w="2900" w:type="dxa"/>
            <w:gridSpan w:val="2"/>
            <w:vAlign w:val="center"/>
          </w:tcPr>
          <w:p w14:paraId="612C7B27" w14:textId="77777777" w:rsidR="00E358CE" w:rsidRDefault="00E358CE">
            <w:pPr>
              <w:pStyle w:val="29"/>
              <w:widowControl w:val="0"/>
              <w:adjustRightInd w:val="0"/>
              <w:snapToGrid w:val="0"/>
              <w:spacing w:before="0" w:beforeAutospacing="0" w:after="0" w:afterAutospacing="0" w:line="240" w:lineRule="auto"/>
              <w:ind w:firstLine="420"/>
              <w:jc w:val="center"/>
              <w:rPr>
                <w:rFonts w:hint="default"/>
                <w:sz w:val="21"/>
              </w:rPr>
            </w:pPr>
          </w:p>
        </w:tc>
        <w:tc>
          <w:tcPr>
            <w:tcW w:w="1264" w:type="dxa"/>
            <w:vAlign w:val="center"/>
          </w:tcPr>
          <w:p w14:paraId="027D5FAA" w14:textId="77777777" w:rsidR="00E358CE" w:rsidRDefault="00E358CE">
            <w:pPr>
              <w:pStyle w:val="16"/>
              <w:widowControl w:val="0"/>
              <w:adjustRightInd w:val="0"/>
              <w:snapToGrid w:val="0"/>
              <w:spacing w:before="0" w:beforeAutospacing="0" w:after="0" w:afterAutospacing="0"/>
              <w:jc w:val="center"/>
              <w:rPr>
                <w:rFonts w:hint="default"/>
                <w:sz w:val="21"/>
                <w:szCs w:val="21"/>
              </w:rPr>
            </w:pPr>
          </w:p>
        </w:tc>
      </w:tr>
      <w:tr w:rsidR="00E358CE" w14:paraId="27B223FF" w14:textId="77777777">
        <w:trPr>
          <w:trHeight w:val="894"/>
        </w:trPr>
        <w:tc>
          <w:tcPr>
            <w:tcW w:w="8824" w:type="dxa"/>
            <w:gridSpan w:val="6"/>
            <w:vAlign w:val="center"/>
          </w:tcPr>
          <w:p w14:paraId="046EBF6B" w14:textId="77777777" w:rsidR="00E358CE" w:rsidRDefault="004E76A4">
            <w:pPr>
              <w:pStyle w:val="16"/>
              <w:widowControl w:val="0"/>
              <w:adjustRightInd w:val="0"/>
              <w:snapToGrid w:val="0"/>
              <w:spacing w:beforeLines="50" w:before="120" w:beforeAutospacing="0" w:after="0" w:afterAutospacing="0"/>
              <w:jc w:val="center"/>
              <w:rPr>
                <w:rFonts w:hint="default"/>
              </w:rPr>
            </w:pPr>
            <w:r>
              <w:rPr>
                <w:rFonts w:ascii="黑体" w:eastAsia="黑体" w:hAnsi="黑体"/>
                <w:sz w:val="21"/>
                <w:szCs w:val="21"/>
              </w:rPr>
              <w:t>四、参与编制单位和人员情况</w:t>
            </w:r>
          </w:p>
        </w:tc>
      </w:tr>
    </w:tbl>
    <w:p w14:paraId="781BA2FC" w14:textId="77777777" w:rsidR="00E358CE" w:rsidRDefault="00E358CE">
      <w:pPr>
        <w:ind w:left="480" w:firstLine="480"/>
        <w:rPr>
          <w:color w:val="000000"/>
        </w:rPr>
        <w:sectPr w:rsidR="00E358CE">
          <w:headerReference w:type="even" r:id="rId7"/>
          <w:headerReference w:type="default" r:id="rId8"/>
          <w:footerReference w:type="even" r:id="rId9"/>
          <w:footerReference w:type="default" r:id="rId10"/>
          <w:headerReference w:type="first" r:id="rId11"/>
          <w:footerReference w:type="first" r:id="rId12"/>
          <w:pgSz w:w="11906" w:h="16838"/>
          <w:pgMar w:top="1440" w:right="1418" w:bottom="1440" w:left="1701" w:header="851" w:footer="992" w:gutter="0"/>
          <w:cols w:space="720"/>
          <w:docGrid w:linePitch="312"/>
        </w:sectPr>
      </w:pPr>
    </w:p>
    <w:p w14:paraId="574883F9" w14:textId="77777777" w:rsidR="00E358CE" w:rsidRDefault="004E76A4">
      <w:pPr>
        <w:spacing w:line="600" w:lineRule="exact"/>
        <w:ind w:firstLine="562"/>
        <w:jc w:val="center"/>
        <w:rPr>
          <w:b/>
          <w:color w:val="000000"/>
          <w:sz w:val="28"/>
          <w:szCs w:val="28"/>
        </w:rPr>
      </w:pPr>
      <w:r>
        <w:rPr>
          <w:b/>
          <w:color w:val="000000"/>
          <w:sz w:val="28"/>
          <w:szCs w:val="28"/>
        </w:rPr>
        <w:lastRenderedPageBreak/>
        <w:t>《建设项目环境影响报告表》编制说明</w:t>
      </w:r>
    </w:p>
    <w:p w14:paraId="13FBCCFD" w14:textId="77777777" w:rsidR="00E358CE" w:rsidRDefault="00E358CE">
      <w:pPr>
        <w:spacing w:line="600" w:lineRule="exact"/>
        <w:ind w:firstLine="562"/>
        <w:jc w:val="center"/>
        <w:rPr>
          <w:b/>
          <w:color w:val="000000"/>
          <w:sz w:val="28"/>
          <w:szCs w:val="28"/>
        </w:rPr>
      </w:pPr>
    </w:p>
    <w:p w14:paraId="3DF3BE1B" w14:textId="77777777" w:rsidR="00E358CE" w:rsidRDefault="004E76A4">
      <w:pPr>
        <w:spacing w:line="600" w:lineRule="exact"/>
        <w:ind w:firstLine="480"/>
        <w:rPr>
          <w:color w:val="000000"/>
          <w:szCs w:val="24"/>
        </w:rPr>
      </w:pPr>
      <w:r>
        <w:rPr>
          <w:color w:val="000000"/>
          <w:szCs w:val="24"/>
        </w:rPr>
        <w:t>《建设项目环境影响报告表》由具有从事环境影响评价的工作资质的单位编制。</w:t>
      </w:r>
    </w:p>
    <w:p w14:paraId="4AD0F47D" w14:textId="77777777" w:rsidR="00E358CE" w:rsidRDefault="004E76A4">
      <w:pPr>
        <w:spacing w:line="600" w:lineRule="exact"/>
        <w:ind w:firstLine="480"/>
        <w:rPr>
          <w:color w:val="000000"/>
          <w:szCs w:val="24"/>
        </w:rPr>
      </w:pPr>
      <w:r>
        <w:rPr>
          <w:color w:val="000000"/>
          <w:szCs w:val="24"/>
        </w:rPr>
        <w:t>1</w:t>
      </w:r>
      <w:r>
        <w:rPr>
          <w:color w:val="000000"/>
          <w:szCs w:val="24"/>
        </w:rPr>
        <w:t>、项目名称</w:t>
      </w:r>
      <w:r>
        <w:rPr>
          <w:color w:val="000000"/>
          <w:szCs w:val="24"/>
        </w:rPr>
        <w:t>--</w:t>
      </w:r>
      <w:r>
        <w:rPr>
          <w:color w:val="000000"/>
          <w:szCs w:val="24"/>
        </w:rPr>
        <w:t>指项目立项批复时的名称，应不超过</w:t>
      </w:r>
      <w:r>
        <w:rPr>
          <w:color w:val="000000"/>
          <w:szCs w:val="24"/>
        </w:rPr>
        <w:t>30</w:t>
      </w:r>
      <w:r>
        <w:rPr>
          <w:color w:val="000000"/>
          <w:szCs w:val="24"/>
        </w:rPr>
        <w:t>个字（两个英文字段作一个汉字）。</w:t>
      </w:r>
    </w:p>
    <w:p w14:paraId="4D4041B7" w14:textId="77777777" w:rsidR="00E358CE" w:rsidRDefault="004E76A4">
      <w:pPr>
        <w:spacing w:line="600" w:lineRule="exact"/>
        <w:ind w:firstLine="480"/>
        <w:rPr>
          <w:color w:val="000000"/>
          <w:szCs w:val="24"/>
        </w:rPr>
      </w:pPr>
      <w:r>
        <w:rPr>
          <w:color w:val="000000"/>
          <w:szCs w:val="24"/>
        </w:rPr>
        <w:t>2</w:t>
      </w:r>
      <w:r>
        <w:rPr>
          <w:color w:val="000000"/>
          <w:szCs w:val="24"/>
        </w:rPr>
        <w:t>、建设地点</w:t>
      </w:r>
      <w:r>
        <w:rPr>
          <w:color w:val="000000"/>
          <w:szCs w:val="24"/>
        </w:rPr>
        <w:t>--</w:t>
      </w:r>
      <w:r>
        <w:rPr>
          <w:color w:val="000000"/>
          <w:szCs w:val="24"/>
        </w:rPr>
        <w:t>指项目所在地详细地址，公路、铁路应填写起止地点。</w:t>
      </w:r>
    </w:p>
    <w:p w14:paraId="3525EF4F" w14:textId="77777777" w:rsidR="00E358CE" w:rsidRDefault="004E76A4">
      <w:pPr>
        <w:spacing w:line="600" w:lineRule="exact"/>
        <w:ind w:firstLine="480"/>
        <w:rPr>
          <w:color w:val="000000"/>
          <w:szCs w:val="24"/>
        </w:rPr>
      </w:pPr>
      <w:r>
        <w:rPr>
          <w:color w:val="000000"/>
          <w:szCs w:val="24"/>
        </w:rPr>
        <w:t>3</w:t>
      </w:r>
      <w:r>
        <w:rPr>
          <w:color w:val="000000"/>
          <w:szCs w:val="24"/>
        </w:rPr>
        <w:t>、行业类别</w:t>
      </w:r>
      <w:r>
        <w:rPr>
          <w:color w:val="000000"/>
          <w:szCs w:val="24"/>
        </w:rPr>
        <w:t>—</w:t>
      </w:r>
      <w:r>
        <w:rPr>
          <w:color w:val="000000"/>
          <w:szCs w:val="24"/>
        </w:rPr>
        <w:t>按国标填写。</w:t>
      </w:r>
    </w:p>
    <w:p w14:paraId="0B5A7DC6" w14:textId="77777777" w:rsidR="00E358CE" w:rsidRDefault="004E76A4">
      <w:pPr>
        <w:spacing w:line="600" w:lineRule="exact"/>
        <w:ind w:firstLine="480"/>
        <w:rPr>
          <w:color w:val="000000"/>
          <w:szCs w:val="24"/>
        </w:rPr>
      </w:pPr>
      <w:r>
        <w:rPr>
          <w:color w:val="000000"/>
          <w:szCs w:val="24"/>
        </w:rPr>
        <w:t>4</w:t>
      </w:r>
      <w:r>
        <w:rPr>
          <w:color w:val="000000"/>
          <w:szCs w:val="24"/>
        </w:rPr>
        <w:t>、总投资</w:t>
      </w:r>
      <w:r>
        <w:rPr>
          <w:color w:val="000000"/>
          <w:szCs w:val="24"/>
        </w:rPr>
        <w:t>—</w:t>
      </w:r>
      <w:r>
        <w:rPr>
          <w:color w:val="000000"/>
          <w:szCs w:val="24"/>
        </w:rPr>
        <w:t>指项目投资总额。</w:t>
      </w:r>
    </w:p>
    <w:p w14:paraId="2997C0C4" w14:textId="77777777" w:rsidR="00E358CE" w:rsidRDefault="004E76A4">
      <w:pPr>
        <w:spacing w:line="600" w:lineRule="exact"/>
        <w:ind w:firstLine="480"/>
        <w:rPr>
          <w:color w:val="000000"/>
          <w:szCs w:val="24"/>
        </w:rPr>
      </w:pPr>
      <w:r>
        <w:rPr>
          <w:color w:val="000000"/>
          <w:szCs w:val="24"/>
        </w:rPr>
        <w:t>5</w:t>
      </w:r>
      <w:r>
        <w:rPr>
          <w:color w:val="000000"/>
          <w:szCs w:val="24"/>
        </w:rPr>
        <w:t>、主要环境保护目标</w:t>
      </w:r>
      <w:r>
        <w:rPr>
          <w:color w:val="000000"/>
          <w:szCs w:val="24"/>
        </w:rPr>
        <w:t>—</w:t>
      </w:r>
      <w:r>
        <w:rPr>
          <w:color w:val="000000"/>
          <w:szCs w:val="24"/>
        </w:rPr>
        <w:t>指项目区周围一定范围内集中居民住宅区、学校、医院、保护文物、风景名胜区、水源地和生态敏感点等，应尽可能给出保护目标、性质、规模和边界距离等。</w:t>
      </w:r>
    </w:p>
    <w:p w14:paraId="3DCADCA5" w14:textId="77777777" w:rsidR="00E358CE" w:rsidRDefault="004E76A4">
      <w:pPr>
        <w:spacing w:line="600" w:lineRule="exact"/>
        <w:ind w:firstLine="480"/>
        <w:rPr>
          <w:color w:val="000000"/>
          <w:szCs w:val="24"/>
        </w:rPr>
      </w:pPr>
      <w:r>
        <w:rPr>
          <w:color w:val="000000"/>
          <w:szCs w:val="24"/>
        </w:rPr>
        <w:t>6</w:t>
      </w:r>
      <w:r>
        <w:rPr>
          <w:color w:val="000000"/>
          <w:szCs w:val="24"/>
        </w:rPr>
        <w:t>、结论和建议</w:t>
      </w:r>
      <w:r>
        <w:rPr>
          <w:color w:val="000000"/>
          <w:szCs w:val="24"/>
        </w:rPr>
        <w:t>—</w:t>
      </w:r>
      <w:r>
        <w:rPr>
          <w:color w:val="000000"/>
          <w:szCs w:val="24"/>
        </w:rPr>
        <w:t>给出本项目清洁生产、达标排放和总量控制分析结论，确定污染防治措施的有效性，说明本项目对环境造成的影响，给出建设项目环境可行</w:t>
      </w:r>
      <w:r>
        <w:rPr>
          <w:color w:val="000000"/>
          <w:szCs w:val="24"/>
        </w:rPr>
        <w:t>性的明确结论。同时提出减少环境影响的其他建议。</w:t>
      </w:r>
    </w:p>
    <w:p w14:paraId="2A7F7DAF" w14:textId="77777777" w:rsidR="00E358CE" w:rsidRDefault="004E76A4">
      <w:pPr>
        <w:spacing w:line="600" w:lineRule="exact"/>
        <w:ind w:firstLine="480"/>
        <w:rPr>
          <w:color w:val="000000"/>
          <w:szCs w:val="24"/>
        </w:rPr>
      </w:pPr>
      <w:r>
        <w:rPr>
          <w:color w:val="000000"/>
          <w:szCs w:val="24"/>
        </w:rPr>
        <w:t>7</w:t>
      </w:r>
      <w:r>
        <w:rPr>
          <w:color w:val="000000"/>
          <w:szCs w:val="24"/>
        </w:rPr>
        <w:t>、预审意见</w:t>
      </w:r>
      <w:r>
        <w:rPr>
          <w:color w:val="000000"/>
          <w:szCs w:val="24"/>
        </w:rPr>
        <w:t>—</w:t>
      </w:r>
      <w:r>
        <w:rPr>
          <w:color w:val="000000"/>
          <w:szCs w:val="24"/>
        </w:rPr>
        <w:t>由行业主管部门填写答复意见，无主管部门项目，可不填。</w:t>
      </w:r>
    </w:p>
    <w:p w14:paraId="780570F2" w14:textId="77777777" w:rsidR="00E358CE" w:rsidRDefault="004E76A4">
      <w:pPr>
        <w:spacing w:line="600" w:lineRule="exact"/>
        <w:ind w:firstLine="480"/>
        <w:rPr>
          <w:color w:val="000000"/>
          <w:szCs w:val="24"/>
        </w:rPr>
      </w:pPr>
      <w:r>
        <w:rPr>
          <w:color w:val="000000"/>
          <w:szCs w:val="24"/>
        </w:rPr>
        <w:t>8</w:t>
      </w:r>
      <w:r>
        <w:rPr>
          <w:color w:val="000000"/>
          <w:szCs w:val="24"/>
        </w:rPr>
        <w:t>、审批意见</w:t>
      </w:r>
      <w:r>
        <w:rPr>
          <w:color w:val="000000"/>
          <w:szCs w:val="24"/>
        </w:rPr>
        <w:t>—</w:t>
      </w:r>
      <w:r>
        <w:rPr>
          <w:color w:val="000000"/>
          <w:szCs w:val="24"/>
        </w:rPr>
        <w:t>由负责审批该项目的环境保护行政主管部门批复。</w:t>
      </w:r>
    </w:p>
    <w:p w14:paraId="03CAF3F8" w14:textId="77777777" w:rsidR="00E358CE" w:rsidRDefault="00E358CE">
      <w:pPr>
        <w:spacing w:line="600" w:lineRule="exact"/>
        <w:ind w:firstLine="480"/>
        <w:rPr>
          <w:color w:val="000000"/>
          <w:szCs w:val="24"/>
        </w:rPr>
      </w:pPr>
    </w:p>
    <w:p w14:paraId="1BFE34E8" w14:textId="77777777" w:rsidR="00E358CE" w:rsidRDefault="00E358CE">
      <w:pPr>
        <w:spacing w:line="600" w:lineRule="exact"/>
        <w:ind w:firstLine="562"/>
        <w:jc w:val="center"/>
        <w:rPr>
          <w:b/>
          <w:color w:val="000000"/>
          <w:sz w:val="28"/>
          <w:szCs w:val="28"/>
        </w:rPr>
      </w:pPr>
    </w:p>
    <w:p w14:paraId="02406A86" w14:textId="77777777" w:rsidR="00E358CE" w:rsidRDefault="00E358CE">
      <w:pPr>
        <w:spacing w:line="600" w:lineRule="exact"/>
        <w:ind w:firstLine="562"/>
        <w:jc w:val="center"/>
        <w:rPr>
          <w:b/>
          <w:color w:val="000000"/>
          <w:sz w:val="28"/>
          <w:szCs w:val="28"/>
        </w:rPr>
      </w:pPr>
    </w:p>
    <w:p w14:paraId="7C4339AB" w14:textId="77777777" w:rsidR="00E358CE" w:rsidRDefault="00E358CE">
      <w:pPr>
        <w:spacing w:line="600" w:lineRule="exact"/>
        <w:ind w:firstLine="480"/>
        <w:jc w:val="center"/>
        <w:rPr>
          <w:color w:val="000000"/>
          <w:szCs w:val="24"/>
        </w:rPr>
        <w:sectPr w:rsidR="00E358CE">
          <w:pgSz w:w="11906" w:h="16838"/>
          <w:pgMar w:top="1440" w:right="1418" w:bottom="1440" w:left="1701" w:header="851" w:footer="992" w:gutter="0"/>
          <w:cols w:space="720"/>
          <w:docGrid w:linePitch="312"/>
        </w:sectPr>
      </w:pPr>
    </w:p>
    <w:p w14:paraId="3A084EA8" w14:textId="77777777" w:rsidR="00E358CE" w:rsidRDefault="004E76A4">
      <w:pPr>
        <w:pStyle w:val="1"/>
        <w:rPr>
          <w:color w:val="000000"/>
        </w:rPr>
      </w:pPr>
      <w:r>
        <w:rPr>
          <w:color w:val="000000"/>
        </w:rPr>
        <w:lastRenderedPageBreak/>
        <w:t>建设项目基本情况</w:t>
      </w:r>
      <w:bookmarkEnd w:id="0"/>
    </w:p>
    <w:tbl>
      <w:tblPr>
        <w:tblW w:w="900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74"/>
        <w:gridCol w:w="1327"/>
        <w:gridCol w:w="1772"/>
        <w:gridCol w:w="1433"/>
        <w:gridCol w:w="1554"/>
        <w:gridCol w:w="1343"/>
      </w:tblGrid>
      <w:tr w:rsidR="00E358CE" w14:paraId="213BFB13" w14:textId="77777777">
        <w:trPr>
          <w:trHeight w:val="567"/>
          <w:jc w:val="center"/>
        </w:trPr>
        <w:tc>
          <w:tcPr>
            <w:tcW w:w="1574" w:type="dxa"/>
            <w:vAlign w:val="center"/>
          </w:tcPr>
          <w:p w14:paraId="6BBE6569" w14:textId="77777777" w:rsidR="00E358CE" w:rsidRDefault="004E76A4">
            <w:pPr>
              <w:spacing w:line="360" w:lineRule="exact"/>
              <w:ind w:firstLineChars="0" w:firstLine="0"/>
              <w:jc w:val="center"/>
              <w:rPr>
                <w:color w:val="000000"/>
                <w:szCs w:val="24"/>
              </w:rPr>
            </w:pPr>
            <w:bookmarkStart w:id="1" w:name="_Hlk18440932"/>
            <w:r>
              <w:rPr>
                <w:color w:val="000000"/>
                <w:szCs w:val="24"/>
              </w:rPr>
              <w:t>项目名称</w:t>
            </w:r>
          </w:p>
        </w:tc>
        <w:tc>
          <w:tcPr>
            <w:tcW w:w="7429" w:type="dxa"/>
            <w:gridSpan w:val="5"/>
            <w:vAlign w:val="center"/>
          </w:tcPr>
          <w:p w14:paraId="024559F2" w14:textId="77777777" w:rsidR="00E358CE" w:rsidRDefault="004E76A4">
            <w:pPr>
              <w:spacing w:line="360" w:lineRule="exact"/>
              <w:ind w:firstLineChars="0" w:firstLine="0"/>
              <w:jc w:val="center"/>
            </w:pPr>
            <w:r>
              <w:rPr>
                <w:rFonts w:hint="eastAsia"/>
              </w:rPr>
              <w:t>五原县塔尔湖镇水环境综合治理项目</w:t>
            </w:r>
          </w:p>
          <w:p w14:paraId="39984280" w14:textId="77777777" w:rsidR="00E358CE" w:rsidRDefault="004E76A4">
            <w:pPr>
              <w:spacing w:line="360" w:lineRule="exact"/>
              <w:ind w:firstLineChars="0" w:firstLine="0"/>
              <w:jc w:val="center"/>
              <w:rPr>
                <w:bCs/>
                <w:color w:val="000000"/>
                <w:szCs w:val="24"/>
              </w:rPr>
            </w:pPr>
            <w:r>
              <w:rPr>
                <w:rFonts w:hint="eastAsia"/>
              </w:rPr>
              <w:t>（</w:t>
            </w:r>
            <w:r>
              <w:rPr>
                <w:rFonts w:hint="eastAsia"/>
                <w:color w:val="000000"/>
              </w:rPr>
              <w:t>塔尔湖镇污水处理工程改造项目</w:t>
            </w:r>
            <w:r>
              <w:rPr>
                <w:rFonts w:hint="eastAsia"/>
              </w:rPr>
              <w:t>）</w:t>
            </w:r>
          </w:p>
        </w:tc>
      </w:tr>
      <w:bookmarkEnd w:id="1"/>
      <w:tr w:rsidR="00E358CE" w14:paraId="5E68D810" w14:textId="77777777">
        <w:trPr>
          <w:trHeight w:val="567"/>
          <w:jc w:val="center"/>
        </w:trPr>
        <w:tc>
          <w:tcPr>
            <w:tcW w:w="1574" w:type="dxa"/>
            <w:vAlign w:val="center"/>
          </w:tcPr>
          <w:p w14:paraId="151BD8D4" w14:textId="77777777" w:rsidR="00E358CE" w:rsidRDefault="004E76A4">
            <w:pPr>
              <w:spacing w:line="360" w:lineRule="exact"/>
              <w:ind w:firstLineChars="0" w:firstLine="0"/>
              <w:jc w:val="center"/>
              <w:rPr>
                <w:color w:val="000000"/>
                <w:szCs w:val="24"/>
              </w:rPr>
            </w:pPr>
            <w:r>
              <w:rPr>
                <w:color w:val="000000"/>
                <w:szCs w:val="24"/>
              </w:rPr>
              <w:t>建设单位</w:t>
            </w:r>
          </w:p>
        </w:tc>
        <w:tc>
          <w:tcPr>
            <w:tcW w:w="7429" w:type="dxa"/>
            <w:gridSpan w:val="5"/>
            <w:vAlign w:val="center"/>
          </w:tcPr>
          <w:p w14:paraId="6859F715" w14:textId="77777777" w:rsidR="00E358CE" w:rsidRDefault="004E76A4">
            <w:pPr>
              <w:spacing w:line="360" w:lineRule="exact"/>
              <w:ind w:firstLineChars="0" w:firstLine="0"/>
              <w:jc w:val="center"/>
              <w:rPr>
                <w:color w:val="000000"/>
                <w:szCs w:val="24"/>
              </w:rPr>
            </w:pPr>
            <w:r>
              <w:rPr>
                <w:rFonts w:hint="eastAsia"/>
                <w:color w:val="000000"/>
                <w:szCs w:val="24"/>
              </w:rPr>
              <w:t>五原县塔尔湖镇人民政府</w:t>
            </w:r>
          </w:p>
        </w:tc>
      </w:tr>
      <w:tr w:rsidR="00E358CE" w14:paraId="1899F225" w14:textId="77777777">
        <w:trPr>
          <w:trHeight w:val="567"/>
          <w:jc w:val="center"/>
        </w:trPr>
        <w:tc>
          <w:tcPr>
            <w:tcW w:w="1574" w:type="dxa"/>
            <w:vAlign w:val="center"/>
          </w:tcPr>
          <w:p w14:paraId="7735CC2E" w14:textId="77777777" w:rsidR="00E358CE" w:rsidRDefault="004E76A4">
            <w:pPr>
              <w:spacing w:line="360" w:lineRule="exact"/>
              <w:ind w:firstLineChars="0" w:firstLine="0"/>
              <w:jc w:val="center"/>
              <w:rPr>
                <w:color w:val="000000"/>
                <w:szCs w:val="24"/>
              </w:rPr>
            </w:pPr>
            <w:r>
              <w:rPr>
                <w:color w:val="000000"/>
                <w:szCs w:val="24"/>
              </w:rPr>
              <w:t>法人代表</w:t>
            </w:r>
          </w:p>
        </w:tc>
        <w:tc>
          <w:tcPr>
            <w:tcW w:w="3099" w:type="dxa"/>
            <w:gridSpan w:val="2"/>
            <w:vAlign w:val="center"/>
          </w:tcPr>
          <w:p w14:paraId="65E6EFE7" w14:textId="77777777" w:rsidR="00E358CE" w:rsidRDefault="004E76A4">
            <w:pPr>
              <w:spacing w:line="360" w:lineRule="exact"/>
              <w:ind w:firstLineChars="0" w:firstLine="0"/>
              <w:jc w:val="center"/>
              <w:rPr>
                <w:color w:val="000000"/>
                <w:szCs w:val="24"/>
              </w:rPr>
            </w:pPr>
            <w:r>
              <w:rPr>
                <w:rFonts w:hint="eastAsia"/>
                <w:color w:val="000000"/>
                <w:szCs w:val="24"/>
              </w:rPr>
              <w:t>韩鹏程</w:t>
            </w:r>
          </w:p>
        </w:tc>
        <w:tc>
          <w:tcPr>
            <w:tcW w:w="1433" w:type="dxa"/>
            <w:vAlign w:val="center"/>
          </w:tcPr>
          <w:p w14:paraId="678E6009" w14:textId="77777777" w:rsidR="00E358CE" w:rsidRDefault="004E76A4">
            <w:pPr>
              <w:spacing w:line="360" w:lineRule="exact"/>
              <w:ind w:firstLineChars="0" w:firstLine="0"/>
              <w:jc w:val="center"/>
              <w:rPr>
                <w:color w:val="000000"/>
                <w:szCs w:val="24"/>
              </w:rPr>
            </w:pPr>
            <w:r>
              <w:rPr>
                <w:color w:val="000000"/>
                <w:szCs w:val="24"/>
              </w:rPr>
              <w:t>联系人</w:t>
            </w:r>
          </w:p>
        </w:tc>
        <w:tc>
          <w:tcPr>
            <w:tcW w:w="2897" w:type="dxa"/>
            <w:gridSpan w:val="2"/>
            <w:vAlign w:val="center"/>
          </w:tcPr>
          <w:p w14:paraId="5C07216B" w14:textId="77777777" w:rsidR="00E358CE" w:rsidRDefault="004E76A4">
            <w:pPr>
              <w:spacing w:line="360" w:lineRule="exact"/>
              <w:ind w:firstLineChars="0" w:firstLine="0"/>
              <w:jc w:val="center"/>
              <w:rPr>
                <w:color w:val="000000"/>
              </w:rPr>
            </w:pPr>
            <w:r>
              <w:rPr>
                <w:rFonts w:hint="eastAsia"/>
                <w:color w:val="000000"/>
              </w:rPr>
              <w:t>葛书记</w:t>
            </w:r>
          </w:p>
        </w:tc>
      </w:tr>
      <w:tr w:rsidR="00E358CE" w14:paraId="1E4BDC0A" w14:textId="77777777">
        <w:trPr>
          <w:trHeight w:val="567"/>
          <w:jc w:val="center"/>
        </w:trPr>
        <w:tc>
          <w:tcPr>
            <w:tcW w:w="1574" w:type="dxa"/>
            <w:vAlign w:val="center"/>
          </w:tcPr>
          <w:p w14:paraId="64EB3AF9" w14:textId="77777777" w:rsidR="00E358CE" w:rsidRDefault="004E76A4">
            <w:pPr>
              <w:spacing w:line="360" w:lineRule="exact"/>
              <w:ind w:firstLineChars="0" w:firstLine="0"/>
              <w:jc w:val="center"/>
              <w:rPr>
                <w:color w:val="000000"/>
                <w:szCs w:val="24"/>
              </w:rPr>
            </w:pPr>
            <w:r>
              <w:rPr>
                <w:color w:val="000000"/>
                <w:szCs w:val="24"/>
              </w:rPr>
              <w:t>通讯地址</w:t>
            </w:r>
          </w:p>
        </w:tc>
        <w:tc>
          <w:tcPr>
            <w:tcW w:w="7429" w:type="dxa"/>
            <w:gridSpan w:val="5"/>
            <w:vAlign w:val="center"/>
          </w:tcPr>
          <w:p w14:paraId="2F4251E0" w14:textId="77777777" w:rsidR="00E358CE" w:rsidRDefault="004E76A4">
            <w:pPr>
              <w:spacing w:line="360" w:lineRule="exact"/>
              <w:ind w:firstLineChars="0" w:firstLine="0"/>
              <w:jc w:val="center"/>
              <w:rPr>
                <w:color w:val="000000"/>
                <w:szCs w:val="24"/>
              </w:rPr>
            </w:pPr>
            <w:r>
              <w:rPr>
                <w:rFonts w:hint="eastAsia"/>
                <w:color w:val="000000"/>
                <w:szCs w:val="24"/>
              </w:rPr>
              <w:t>巴彦</w:t>
            </w:r>
            <w:proofErr w:type="gramStart"/>
            <w:r>
              <w:rPr>
                <w:rFonts w:hint="eastAsia"/>
                <w:color w:val="000000"/>
                <w:szCs w:val="24"/>
              </w:rPr>
              <w:t>淖尔市</w:t>
            </w:r>
            <w:proofErr w:type="gramEnd"/>
            <w:r>
              <w:rPr>
                <w:rFonts w:hint="eastAsia"/>
                <w:color w:val="000000"/>
                <w:szCs w:val="24"/>
              </w:rPr>
              <w:t>五原县塔尔湖镇</w:t>
            </w:r>
          </w:p>
        </w:tc>
      </w:tr>
      <w:tr w:rsidR="00E358CE" w14:paraId="1FD36604" w14:textId="77777777">
        <w:trPr>
          <w:trHeight w:val="567"/>
          <w:jc w:val="center"/>
        </w:trPr>
        <w:tc>
          <w:tcPr>
            <w:tcW w:w="1574" w:type="dxa"/>
            <w:vAlign w:val="center"/>
          </w:tcPr>
          <w:p w14:paraId="5F45210E" w14:textId="77777777" w:rsidR="00E358CE" w:rsidRDefault="004E76A4">
            <w:pPr>
              <w:spacing w:line="360" w:lineRule="exact"/>
              <w:ind w:firstLineChars="0" w:firstLine="0"/>
              <w:jc w:val="center"/>
              <w:rPr>
                <w:color w:val="000000"/>
                <w:szCs w:val="24"/>
              </w:rPr>
            </w:pPr>
            <w:r>
              <w:rPr>
                <w:color w:val="000000"/>
                <w:szCs w:val="24"/>
              </w:rPr>
              <w:t>联系电话</w:t>
            </w:r>
          </w:p>
        </w:tc>
        <w:tc>
          <w:tcPr>
            <w:tcW w:w="1327" w:type="dxa"/>
            <w:vAlign w:val="center"/>
          </w:tcPr>
          <w:p w14:paraId="7A12037A" w14:textId="77777777" w:rsidR="00E358CE" w:rsidRDefault="004E76A4">
            <w:pPr>
              <w:spacing w:line="360" w:lineRule="exact"/>
              <w:ind w:firstLineChars="0" w:firstLine="0"/>
              <w:jc w:val="center"/>
              <w:rPr>
                <w:color w:val="000000"/>
                <w:szCs w:val="24"/>
              </w:rPr>
            </w:pPr>
            <w:r>
              <w:rPr>
                <w:color w:val="000000"/>
                <w:szCs w:val="24"/>
              </w:rPr>
              <w:t>18104781886</w:t>
            </w:r>
          </w:p>
        </w:tc>
        <w:tc>
          <w:tcPr>
            <w:tcW w:w="1772" w:type="dxa"/>
            <w:vAlign w:val="center"/>
          </w:tcPr>
          <w:p w14:paraId="201C6705" w14:textId="77777777" w:rsidR="00E358CE" w:rsidRDefault="004E76A4">
            <w:pPr>
              <w:spacing w:line="360" w:lineRule="exact"/>
              <w:ind w:firstLineChars="0" w:firstLine="0"/>
              <w:jc w:val="center"/>
              <w:rPr>
                <w:color w:val="000000"/>
                <w:szCs w:val="24"/>
                <w:lang w:val="zh-CN"/>
              </w:rPr>
            </w:pPr>
            <w:r>
              <w:rPr>
                <w:color w:val="000000"/>
                <w:szCs w:val="24"/>
                <w:lang w:val="zh-CN"/>
              </w:rPr>
              <w:t>传真</w:t>
            </w:r>
          </w:p>
        </w:tc>
        <w:tc>
          <w:tcPr>
            <w:tcW w:w="1433" w:type="dxa"/>
            <w:vAlign w:val="center"/>
          </w:tcPr>
          <w:p w14:paraId="7CA8DC7E" w14:textId="77777777" w:rsidR="00E358CE" w:rsidRDefault="00E358CE">
            <w:pPr>
              <w:spacing w:line="360" w:lineRule="exact"/>
              <w:ind w:firstLineChars="0" w:firstLine="0"/>
              <w:jc w:val="center"/>
              <w:rPr>
                <w:color w:val="000000"/>
                <w:szCs w:val="24"/>
              </w:rPr>
            </w:pPr>
          </w:p>
        </w:tc>
        <w:tc>
          <w:tcPr>
            <w:tcW w:w="1554" w:type="dxa"/>
            <w:vAlign w:val="center"/>
          </w:tcPr>
          <w:p w14:paraId="751FB805" w14:textId="77777777" w:rsidR="00E358CE" w:rsidRDefault="004E76A4">
            <w:pPr>
              <w:spacing w:line="360" w:lineRule="exact"/>
              <w:ind w:firstLineChars="0" w:firstLine="0"/>
              <w:jc w:val="center"/>
              <w:rPr>
                <w:color w:val="000000"/>
                <w:szCs w:val="24"/>
              </w:rPr>
            </w:pPr>
            <w:r>
              <w:rPr>
                <w:color w:val="000000"/>
                <w:szCs w:val="24"/>
              </w:rPr>
              <w:t>邮政编码</w:t>
            </w:r>
          </w:p>
        </w:tc>
        <w:tc>
          <w:tcPr>
            <w:tcW w:w="1343" w:type="dxa"/>
            <w:vAlign w:val="center"/>
          </w:tcPr>
          <w:p w14:paraId="5CE38788" w14:textId="77777777" w:rsidR="00E358CE" w:rsidRDefault="004E76A4">
            <w:pPr>
              <w:spacing w:line="360" w:lineRule="exact"/>
              <w:ind w:firstLineChars="0" w:firstLine="0"/>
              <w:jc w:val="center"/>
              <w:rPr>
                <w:color w:val="000000"/>
                <w:szCs w:val="24"/>
              </w:rPr>
            </w:pPr>
            <w:r>
              <w:rPr>
                <w:rFonts w:hint="eastAsia"/>
                <w:color w:val="000000"/>
                <w:szCs w:val="24"/>
              </w:rPr>
              <w:t>01</w:t>
            </w:r>
            <w:r>
              <w:rPr>
                <w:color w:val="000000"/>
                <w:szCs w:val="24"/>
              </w:rPr>
              <w:t>5126</w:t>
            </w:r>
          </w:p>
        </w:tc>
      </w:tr>
      <w:tr w:rsidR="00E358CE" w14:paraId="5480A8CD" w14:textId="77777777">
        <w:trPr>
          <w:trHeight w:val="567"/>
          <w:jc w:val="center"/>
        </w:trPr>
        <w:tc>
          <w:tcPr>
            <w:tcW w:w="1574" w:type="dxa"/>
            <w:vAlign w:val="center"/>
          </w:tcPr>
          <w:p w14:paraId="0BFD79BA" w14:textId="77777777" w:rsidR="00E358CE" w:rsidRDefault="004E76A4">
            <w:pPr>
              <w:spacing w:line="360" w:lineRule="exact"/>
              <w:ind w:firstLineChars="0" w:firstLine="0"/>
              <w:jc w:val="center"/>
              <w:rPr>
                <w:color w:val="000000"/>
                <w:szCs w:val="24"/>
              </w:rPr>
            </w:pPr>
            <w:r>
              <w:rPr>
                <w:color w:val="000000"/>
                <w:szCs w:val="24"/>
              </w:rPr>
              <w:t>建设地点</w:t>
            </w:r>
          </w:p>
        </w:tc>
        <w:tc>
          <w:tcPr>
            <w:tcW w:w="7429" w:type="dxa"/>
            <w:gridSpan w:val="5"/>
            <w:vAlign w:val="center"/>
          </w:tcPr>
          <w:p w14:paraId="163398FC" w14:textId="77777777" w:rsidR="00E358CE" w:rsidRDefault="004E76A4">
            <w:pPr>
              <w:spacing w:line="360" w:lineRule="exact"/>
              <w:ind w:firstLineChars="0" w:firstLine="0"/>
              <w:jc w:val="center"/>
              <w:rPr>
                <w:color w:val="000000"/>
                <w:szCs w:val="24"/>
              </w:rPr>
            </w:pPr>
            <w:r>
              <w:rPr>
                <w:rFonts w:hint="eastAsia"/>
                <w:color w:val="000000"/>
                <w:szCs w:val="24"/>
              </w:rPr>
              <w:t>巴彦</w:t>
            </w:r>
            <w:proofErr w:type="gramStart"/>
            <w:r>
              <w:rPr>
                <w:rFonts w:hint="eastAsia"/>
                <w:color w:val="000000"/>
                <w:szCs w:val="24"/>
              </w:rPr>
              <w:t>淖尔市</w:t>
            </w:r>
            <w:proofErr w:type="gramEnd"/>
            <w:r>
              <w:rPr>
                <w:rFonts w:hint="eastAsia"/>
                <w:color w:val="000000"/>
                <w:szCs w:val="24"/>
              </w:rPr>
              <w:t>五原县塔尔湖镇污水厂院内</w:t>
            </w:r>
          </w:p>
        </w:tc>
      </w:tr>
      <w:tr w:rsidR="00E358CE" w14:paraId="1BF2B454" w14:textId="77777777">
        <w:trPr>
          <w:trHeight w:val="567"/>
          <w:jc w:val="center"/>
        </w:trPr>
        <w:tc>
          <w:tcPr>
            <w:tcW w:w="1574" w:type="dxa"/>
            <w:vAlign w:val="center"/>
          </w:tcPr>
          <w:p w14:paraId="66D8B595" w14:textId="77777777" w:rsidR="00E358CE" w:rsidRDefault="004E76A4">
            <w:pPr>
              <w:spacing w:line="360" w:lineRule="exact"/>
              <w:ind w:firstLineChars="0" w:firstLine="0"/>
              <w:jc w:val="center"/>
              <w:rPr>
                <w:color w:val="000000"/>
                <w:szCs w:val="24"/>
              </w:rPr>
            </w:pPr>
            <w:r>
              <w:rPr>
                <w:color w:val="000000"/>
                <w:szCs w:val="24"/>
              </w:rPr>
              <w:t>立项审批部门</w:t>
            </w:r>
          </w:p>
        </w:tc>
        <w:tc>
          <w:tcPr>
            <w:tcW w:w="3099" w:type="dxa"/>
            <w:gridSpan w:val="2"/>
            <w:vAlign w:val="center"/>
          </w:tcPr>
          <w:p w14:paraId="22BB11A9" w14:textId="77777777" w:rsidR="00E358CE" w:rsidRDefault="004E76A4">
            <w:pPr>
              <w:spacing w:line="360" w:lineRule="exact"/>
              <w:ind w:firstLineChars="0" w:firstLine="0"/>
              <w:jc w:val="center"/>
              <w:rPr>
                <w:color w:val="000000"/>
                <w:szCs w:val="24"/>
              </w:rPr>
            </w:pPr>
            <w:r>
              <w:rPr>
                <w:rFonts w:hint="eastAsia"/>
                <w:color w:val="000000"/>
                <w:szCs w:val="24"/>
              </w:rPr>
              <w:t>/</w:t>
            </w:r>
          </w:p>
        </w:tc>
        <w:tc>
          <w:tcPr>
            <w:tcW w:w="1433" w:type="dxa"/>
            <w:vAlign w:val="center"/>
          </w:tcPr>
          <w:p w14:paraId="7DA155E2" w14:textId="77777777" w:rsidR="00E358CE" w:rsidRDefault="004E76A4">
            <w:pPr>
              <w:spacing w:line="360" w:lineRule="exact"/>
              <w:ind w:firstLineChars="0" w:firstLine="0"/>
              <w:jc w:val="center"/>
              <w:rPr>
                <w:color w:val="000000"/>
                <w:szCs w:val="24"/>
              </w:rPr>
            </w:pPr>
            <w:r>
              <w:rPr>
                <w:rFonts w:hint="eastAsia"/>
                <w:color w:val="000000"/>
                <w:szCs w:val="24"/>
              </w:rPr>
              <w:t>项目代码</w:t>
            </w:r>
          </w:p>
        </w:tc>
        <w:tc>
          <w:tcPr>
            <w:tcW w:w="2897" w:type="dxa"/>
            <w:gridSpan w:val="2"/>
            <w:vAlign w:val="center"/>
          </w:tcPr>
          <w:p w14:paraId="3168C8F9" w14:textId="77777777" w:rsidR="00E358CE" w:rsidRDefault="004E76A4">
            <w:pPr>
              <w:spacing w:line="360" w:lineRule="exact"/>
              <w:ind w:firstLineChars="0" w:firstLine="0"/>
              <w:jc w:val="center"/>
              <w:rPr>
                <w:color w:val="000000"/>
                <w:szCs w:val="24"/>
              </w:rPr>
            </w:pPr>
            <w:r>
              <w:rPr>
                <w:color w:val="000000"/>
                <w:szCs w:val="24"/>
              </w:rPr>
              <w:t>/</w:t>
            </w:r>
          </w:p>
        </w:tc>
      </w:tr>
      <w:tr w:rsidR="00E358CE" w14:paraId="327713E3" w14:textId="77777777">
        <w:trPr>
          <w:trHeight w:val="567"/>
          <w:jc w:val="center"/>
        </w:trPr>
        <w:tc>
          <w:tcPr>
            <w:tcW w:w="1574" w:type="dxa"/>
            <w:vAlign w:val="center"/>
          </w:tcPr>
          <w:p w14:paraId="48FCB303" w14:textId="77777777" w:rsidR="00E358CE" w:rsidRDefault="004E76A4">
            <w:pPr>
              <w:spacing w:line="360" w:lineRule="exact"/>
              <w:ind w:firstLineChars="0" w:firstLine="0"/>
              <w:jc w:val="center"/>
              <w:rPr>
                <w:color w:val="000000"/>
                <w:szCs w:val="24"/>
              </w:rPr>
            </w:pPr>
            <w:r>
              <w:rPr>
                <w:color w:val="000000"/>
                <w:szCs w:val="24"/>
              </w:rPr>
              <w:t>建设性质</w:t>
            </w:r>
          </w:p>
        </w:tc>
        <w:tc>
          <w:tcPr>
            <w:tcW w:w="3099" w:type="dxa"/>
            <w:gridSpan w:val="2"/>
            <w:vAlign w:val="center"/>
          </w:tcPr>
          <w:p w14:paraId="216C5248" w14:textId="77777777" w:rsidR="00E358CE" w:rsidRDefault="004E76A4">
            <w:pPr>
              <w:spacing w:line="360" w:lineRule="exact"/>
              <w:ind w:firstLineChars="0" w:firstLine="0"/>
              <w:jc w:val="center"/>
              <w:rPr>
                <w:color w:val="000000"/>
                <w:szCs w:val="24"/>
              </w:rPr>
            </w:pPr>
            <w:r>
              <w:rPr>
                <w:color w:val="000000"/>
                <w:szCs w:val="24"/>
              </w:rPr>
              <w:t>新建</w:t>
            </w:r>
            <w:r>
              <w:rPr>
                <w:color w:val="000000"/>
                <w:szCs w:val="24"/>
              </w:rPr>
              <w:t>□</w:t>
            </w:r>
            <w:r>
              <w:rPr>
                <w:color w:val="000000"/>
                <w:szCs w:val="24"/>
              </w:rPr>
              <w:t>改扩建</w:t>
            </w:r>
            <w:r>
              <w:rPr>
                <w:color w:val="000000"/>
                <w:szCs w:val="24"/>
              </w:rPr>
              <w:t>□</w:t>
            </w:r>
            <w:r>
              <w:rPr>
                <w:color w:val="000000"/>
                <w:szCs w:val="24"/>
              </w:rPr>
              <w:t>技改</w:t>
            </w:r>
            <w:r>
              <w:rPr>
                <w:color w:val="000000"/>
                <w:szCs w:val="24"/>
              </w:rPr>
              <w:fldChar w:fldCharType="begin"/>
            </w:r>
            <w:r>
              <w:rPr>
                <w:color w:val="000000"/>
                <w:szCs w:val="24"/>
              </w:rPr>
              <w:instrText xml:space="preserve"> eq \o\ac(□,</w:instrText>
            </w:r>
            <w:r>
              <w:rPr>
                <w:color w:val="000000"/>
                <w:position w:val="2"/>
                <w:szCs w:val="24"/>
              </w:rPr>
              <w:instrText>√</w:instrText>
            </w:r>
            <w:r>
              <w:rPr>
                <w:color w:val="000000"/>
                <w:szCs w:val="24"/>
              </w:rPr>
              <w:instrText>)</w:instrText>
            </w:r>
            <w:r>
              <w:rPr>
                <w:color w:val="000000"/>
                <w:szCs w:val="24"/>
              </w:rPr>
              <w:fldChar w:fldCharType="end"/>
            </w:r>
          </w:p>
        </w:tc>
        <w:tc>
          <w:tcPr>
            <w:tcW w:w="1433" w:type="dxa"/>
            <w:vAlign w:val="center"/>
          </w:tcPr>
          <w:p w14:paraId="539D65FA" w14:textId="77777777" w:rsidR="00E358CE" w:rsidRDefault="004E76A4">
            <w:pPr>
              <w:spacing w:line="360" w:lineRule="exact"/>
              <w:ind w:firstLineChars="0" w:firstLine="0"/>
              <w:jc w:val="center"/>
              <w:rPr>
                <w:color w:val="000000"/>
                <w:szCs w:val="24"/>
              </w:rPr>
            </w:pPr>
            <w:r>
              <w:rPr>
                <w:color w:val="000000"/>
                <w:szCs w:val="24"/>
              </w:rPr>
              <w:t>行业类别</w:t>
            </w:r>
          </w:p>
          <w:p w14:paraId="585E0F25" w14:textId="77777777" w:rsidR="00E358CE" w:rsidRDefault="004E76A4">
            <w:pPr>
              <w:spacing w:line="360" w:lineRule="exact"/>
              <w:ind w:firstLineChars="0" w:firstLine="0"/>
              <w:jc w:val="center"/>
              <w:rPr>
                <w:color w:val="000000"/>
                <w:szCs w:val="24"/>
              </w:rPr>
            </w:pPr>
            <w:r>
              <w:rPr>
                <w:color w:val="000000"/>
                <w:szCs w:val="24"/>
              </w:rPr>
              <w:t>及代码</w:t>
            </w:r>
          </w:p>
        </w:tc>
        <w:tc>
          <w:tcPr>
            <w:tcW w:w="2897" w:type="dxa"/>
            <w:gridSpan w:val="2"/>
            <w:vAlign w:val="center"/>
          </w:tcPr>
          <w:p w14:paraId="2B77EACA" w14:textId="77777777" w:rsidR="00E358CE" w:rsidRDefault="004E76A4">
            <w:pPr>
              <w:spacing w:line="360" w:lineRule="exact"/>
              <w:ind w:firstLineChars="0" w:firstLine="0"/>
              <w:jc w:val="center"/>
              <w:rPr>
                <w:color w:val="000000"/>
                <w:kern w:val="0"/>
                <w:szCs w:val="24"/>
              </w:rPr>
            </w:pPr>
            <w:r>
              <w:rPr>
                <w:rFonts w:hint="eastAsia"/>
                <w:color w:val="000000"/>
                <w:kern w:val="0"/>
                <w:szCs w:val="24"/>
              </w:rPr>
              <w:t>污水处理及其再生利用</w:t>
            </w:r>
            <w:r>
              <w:rPr>
                <w:rFonts w:hint="eastAsia"/>
                <w:color w:val="000000"/>
                <w:kern w:val="0"/>
                <w:szCs w:val="24"/>
              </w:rPr>
              <w:t>D4620</w:t>
            </w:r>
          </w:p>
        </w:tc>
      </w:tr>
      <w:tr w:rsidR="00E358CE" w14:paraId="4D9041C5" w14:textId="77777777">
        <w:trPr>
          <w:trHeight w:val="567"/>
          <w:jc w:val="center"/>
        </w:trPr>
        <w:tc>
          <w:tcPr>
            <w:tcW w:w="1574" w:type="dxa"/>
            <w:vAlign w:val="center"/>
          </w:tcPr>
          <w:p w14:paraId="1D42B067" w14:textId="77777777" w:rsidR="00E358CE" w:rsidRDefault="004E76A4">
            <w:pPr>
              <w:spacing w:line="360" w:lineRule="exact"/>
              <w:ind w:firstLineChars="0" w:firstLine="0"/>
              <w:jc w:val="center"/>
              <w:rPr>
                <w:color w:val="000000"/>
                <w:szCs w:val="24"/>
              </w:rPr>
            </w:pPr>
            <w:r>
              <w:rPr>
                <w:color w:val="000000"/>
                <w:szCs w:val="24"/>
              </w:rPr>
              <w:t>占地面积</w:t>
            </w:r>
          </w:p>
          <w:p w14:paraId="22761718" w14:textId="77777777" w:rsidR="00E358CE" w:rsidRDefault="004E76A4">
            <w:pPr>
              <w:spacing w:line="360" w:lineRule="exact"/>
              <w:ind w:firstLineChars="0" w:firstLine="0"/>
              <w:jc w:val="center"/>
              <w:rPr>
                <w:color w:val="000000"/>
                <w:szCs w:val="24"/>
              </w:rPr>
            </w:pPr>
            <w:r>
              <w:rPr>
                <w:color w:val="000000"/>
                <w:szCs w:val="24"/>
              </w:rPr>
              <w:t>（平方米）</w:t>
            </w:r>
          </w:p>
        </w:tc>
        <w:tc>
          <w:tcPr>
            <w:tcW w:w="3099" w:type="dxa"/>
            <w:gridSpan w:val="2"/>
            <w:vAlign w:val="center"/>
          </w:tcPr>
          <w:p w14:paraId="2760A59F" w14:textId="77777777" w:rsidR="00E358CE" w:rsidRDefault="004E76A4">
            <w:pPr>
              <w:spacing w:line="360" w:lineRule="exact"/>
              <w:ind w:firstLineChars="0" w:firstLine="0"/>
              <w:jc w:val="center"/>
              <w:rPr>
                <w:color w:val="000000"/>
              </w:rPr>
            </w:pPr>
            <w:r>
              <w:rPr>
                <w:rFonts w:hint="eastAsia"/>
                <w:color w:val="000000"/>
              </w:rPr>
              <w:t>500</w:t>
            </w:r>
          </w:p>
        </w:tc>
        <w:tc>
          <w:tcPr>
            <w:tcW w:w="1433" w:type="dxa"/>
            <w:vAlign w:val="center"/>
          </w:tcPr>
          <w:p w14:paraId="41BE9D8D" w14:textId="77777777" w:rsidR="00E358CE" w:rsidRDefault="004E76A4">
            <w:pPr>
              <w:spacing w:line="360" w:lineRule="exact"/>
              <w:ind w:firstLineChars="0" w:firstLine="0"/>
              <w:jc w:val="center"/>
              <w:rPr>
                <w:color w:val="000000"/>
                <w:szCs w:val="24"/>
              </w:rPr>
            </w:pPr>
            <w:r>
              <w:rPr>
                <w:color w:val="000000"/>
                <w:szCs w:val="24"/>
              </w:rPr>
              <w:t>绿化面积</w:t>
            </w:r>
          </w:p>
          <w:p w14:paraId="48AF0D6D" w14:textId="77777777" w:rsidR="00E358CE" w:rsidRDefault="004E76A4">
            <w:pPr>
              <w:spacing w:line="360" w:lineRule="exact"/>
              <w:ind w:firstLineChars="0" w:firstLine="0"/>
              <w:rPr>
                <w:color w:val="000000"/>
                <w:szCs w:val="24"/>
              </w:rPr>
            </w:pPr>
            <w:r>
              <w:rPr>
                <w:color w:val="000000"/>
                <w:szCs w:val="24"/>
              </w:rPr>
              <w:t>（平方米）</w:t>
            </w:r>
          </w:p>
        </w:tc>
        <w:tc>
          <w:tcPr>
            <w:tcW w:w="2897" w:type="dxa"/>
            <w:gridSpan w:val="2"/>
            <w:vAlign w:val="center"/>
          </w:tcPr>
          <w:p w14:paraId="7EA2FB51" w14:textId="77777777" w:rsidR="00E358CE" w:rsidRDefault="004E76A4">
            <w:pPr>
              <w:spacing w:line="360" w:lineRule="exact"/>
              <w:ind w:firstLineChars="0" w:firstLine="0"/>
              <w:jc w:val="center"/>
              <w:rPr>
                <w:color w:val="000000"/>
                <w:szCs w:val="24"/>
              </w:rPr>
            </w:pPr>
            <w:r>
              <w:rPr>
                <w:rFonts w:hint="eastAsia"/>
                <w:color w:val="000000"/>
                <w:szCs w:val="24"/>
              </w:rPr>
              <w:t>/</w:t>
            </w:r>
          </w:p>
        </w:tc>
      </w:tr>
      <w:tr w:rsidR="00E358CE" w14:paraId="4F3F5EE7" w14:textId="77777777">
        <w:trPr>
          <w:trHeight w:val="567"/>
          <w:jc w:val="center"/>
        </w:trPr>
        <w:tc>
          <w:tcPr>
            <w:tcW w:w="1574" w:type="dxa"/>
            <w:vAlign w:val="center"/>
          </w:tcPr>
          <w:p w14:paraId="3237F969" w14:textId="77777777" w:rsidR="00E358CE" w:rsidRDefault="004E76A4">
            <w:pPr>
              <w:spacing w:line="360" w:lineRule="exact"/>
              <w:ind w:firstLineChars="0" w:firstLine="0"/>
              <w:jc w:val="center"/>
              <w:rPr>
                <w:color w:val="000000"/>
                <w:szCs w:val="24"/>
              </w:rPr>
            </w:pPr>
            <w:r>
              <w:rPr>
                <w:color w:val="000000"/>
                <w:szCs w:val="24"/>
              </w:rPr>
              <w:t>总投资</w:t>
            </w:r>
          </w:p>
          <w:p w14:paraId="2867F8A1" w14:textId="77777777" w:rsidR="00E358CE" w:rsidRDefault="004E76A4">
            <w:pPr>
              <w:spacing w:line="360" w:lineRule="exact"/>
              <w:ind w:firstLineChars="0" w:firstLine="0"/>
              <w:jc w:val="center"/>
              <w:rPr>
                <w:color w:val="000000"/>
                <w:szCs w:val="24"/>
              </w:rPr>
            </w:pPr>
            <w:r>
              <w:rPr>
                <w:color w:val="000000"/>
                <w:szCs w:val="24"/>
              </w:rPr>
              <w:t>（万元）</w:t>
            </w:r>
          </w:p>
        </w:tc>
        <w:tc>
          <w:tcPr>
            <w:tcW w:w="1327" w:type="dxa"/>
            <w:vAlign w:val="center"/>
          </w:tcPr>
          <w:p w14:paraId="37B9F6E8" w14:textId="77777777" w:rsidR="00E358CE" w:rsidRDefault="004E76A4">
            <w:pPr>
              <w:spacing w:line="360" w:lineRule="exact"/>
              <w:ind w:firstLineChars="0" w:firstLine="0"/>
              <w:jc w:val="center"/>
              <w:rPr>
                <w:color w:val="000000"/>
                <w:szCs w:val="24"/>
              </w:rPr>
            </w:pPr>
            <w:r>
              <w:rPr>
                <w:rFonts w:hint="eastAsia"/>
                <w:color w:val="000000"/>
                <w:szCs w:val="24"/>
              </w:rPr>
              <w:t>842.7</w:t>
            </w:r>
          </w:p>
        </w:tc>
        <w:tc>
          <w:tcPr>
            <w:tcW w:w="1772" w:type="dxa"/>
            <w:vAlign w:val="center"/>
          </w:tcPr>
          <w:p w14:paraId="7441E185" w14:textId="77777777" w:rsidR="00E358CE" w:rsidRDefault="004E76A4">
            <w:pPr>
              <w:spacing w:line="360" w:lineRule="exact"/>
              <w:ind w:firstLineChars="0" w:firstLine="0"/>
              <w:jc w:val="center"/>
              <w:rPr>
                <w:color w:val="000000"/>
                <w:szCs w:val="24"/>
              </w:rPr>
            </w:pPr>
            <w:r>
              <w:rPr>
                <w:color w:val="000000"/>
                <w:szCs w:val="24"/>
              </w:rPr>
              <w:t>其中：环保投资（万元）</w:t>
            </w:r>
          </w:p>
        </w:tc>
        <w:tc>
          <w:tcPr>
            <w:tcW w:w="1433" w:type="dxa"/>
            <w:vAlign w:val="center"/>
          </w:tcPr>
          <w:p w14:paraId="1E7590D9" w14:textId="77777777" w:rsidR="00E358CE" w:rsidRDefault="004E76A4">
            <w:pPr>
              <w:spacing w:line="360" w:lineRule="exact"/>
              <w:ind w:firstLineChars="0" w:firstLine="0"/>
              <w:jc w:val="center"/>
              <w:rPr>
                <w:color w:val="000000"/>
                <w:szCs w:val="24"/>
              </w:rPr>
            </w:pPr>
            <w:r>
              <w:rPr>
                <w:rFonts w:hint="eastAsia"/>
                <w:color w:val="000000"/>
                <w:szCs w:val="24"/>
              </w:rPr>
              <w:t>842.7</w:t>
            </w:r>
          </w:p>
        </w:tc>
        <w:tc>
          <w:tcPr>
            <w:tcW w:w="1554" w:type="dxa"/>
            <w:vAlign w:val="center"/>
          </w:tcPr>
          <w:p w14:paraId="1F428D1B" w14:textId="77777777" w:rsidR="00E358CE" w:rsidRDefault="004E76A4">
            <w:pPr>
              <w:spacing w:line="360" w:lineRule="exact"/>
              <w:ind w:firstLineChars="0" w:firstLine="0"/>
              <w:jc w:val="center"/>
              <w:rPr>
                <w:color w:val="000000"/>
                <w:szCs w:val="24"/>
              </w:rPr>
            </w:pPr>
            <w:r>
              <w:rPr>
                <w:color w:val="000000"/>
                <w:szCs w:val="24"/>
              </w:rPr>
              <w:t>环保投资占总投资比例</w:t>
            </w:r>
          </w:p>
        </w:tc>
        <w:tc>
          <w:tcPr>
            <w:tcW w:w="1343" w:type="dxa"/>
            <w:vAlign w:val="center"/>
          </w:tcPr>
          <w:p w14:paraId="572C0818" w14:textId="77777777" w:rsidR="00E358CE" w:rsidRDefault="004E76A4">
            <w:pPr>
              <w:spacing w:line="360" w:lineRule="exact"/>
              <w:ind w:firstLineChars="0" w:firstLine="0"/>
              <w:jc w:val="center"/>
              <w:rPr>
                <w:color w:val="000000"/>
                <w:szCs w:val="24"/>
              </w:rPr>
            </w:pPr>
            <w:r>
              <w:rPr>
                <w:rFonts w:hint="eastAsia"/>
                <w:color w:val="000000"/>
                <w:szCs w:val="24"/>
              </w:rPr>
              <w:t>100%</w:t>
            </w:r>
          </w:p>
        </w:tc>
      </w:tr>
      <w:tr w:rsidR="00E358CE" w14:paraId="05685392" w14:textId="77777777">
        <w:trPr>
          <w:trHeight w:val="567"/>
          <w:jc w:val="center"/>
        </w:trPr>
        <w:tc>
          <w:tcPr>
            <w:tcW w:w="1574" w:type="dxa"/>
            <w:vAlign w:val="center"/>
          </w:tcPr>
          <w:p w14:paraId="4D28AA1F" w14:textId="77777777" w:rsidR="00E358CE" w:rsidRDefault="004E76A4">
            <w:pPr>
              <w:spacing w:line="360" w:lineRule="exact"/>
              <w:ind w:firstLineChars="0" w:firstLine="0"/>
              <w:jc w:val="center"/>
              <w:rPr>
                <w:color w:val="000000"/>
                <w:szCs w:val="24"/>
              </w:rPr>
            </w:pPr>
            <w:r>
              <w:rPr>
                <w:color w:val="000000"/>
                <w:szCs w:val="24"/>
              </w:rPr>
              <w:t>评价经费</w:t>
            </w:r>
          </w:p>
          <w:p w14:paraId="2C1337D0" w14:textId="77777777" w:rsidR="00E358CE" w:rsidRDefault="004E76A4">
            <w:pPr>
              <w:spacing w:line="360" w:lineRule="exact"/>
              <w:ind w:firstLineChars="0" w:firstLine="0"/>
              <w:jc w:val="center"/>
              <w:rPr>
                <w:color w:val="000000"/>
                <w:szCs w:val="24"/>
              </w:rPr>
            </w:pPr>
            <w:r>
              <w:rPr>
                <w:color w:val="000000"/>
                <w:szCs w:val="24"/>
              </w:rPr>
              <w:t>（万元）</w:t>
            </w:r>
          </w:p>
        </w:tc>
        <w:tc>
          <w:tcPr>
            <w:tcW w:w="1327" w:type="dxa"/>
            <w:vAlign w:val="center"/>
          </w:tcPr>
          <w:p w14:paraId="7850E427" w14:textId="77777777" w:rsidR="00E358CE" w:rsidRDefault="00E358CE">
            <w:pPr>
              <w:spacing w:line="360" w:lineRule="exact"/>
              <w:ind w:firstLineChars="0" w:firstLine="0"/>
              <w:jc w:val="center"/>
              <w:rPr>
                <w:color w:val="000000"/>
                <w:szCs w:val="24"/>
              </w:rPr>
            </w:pPr>
          </w:p>
        </w:tc>
        <w:tc>
          <w:tcPr>
            <w:tcW w:w="1772" w:type="dxa"/>
            <w:vAlign w:val="center"/>
          </w:tcPr>
          <w:p w14:paraId="524D91D8" w14:textId="77777777" w:rsidR="00E358CE" w:rsidRDefault="004E76A4">
            <w:pPr>
              <w:spacing w:line="360" w:lineRule="exact"/>
              <w:ind w:firstLineChars="0" w:firstLine="0"/>
              <w:jc w:val="center"/>
              <w:rPr>
                <w:color w:val="000000"/>
                <w:szCs w:val="24"/>
              </w:rPr>
            </w:pPr>
            <w:r>
              <w:rPr>
                <w:color w:val="000000"/>
                <w:szCs w:val="24"/>
              </w:rPr>
              <w:t>预期投产</w:t>
            </w:r>
          </w:p>
          <w:p w14:paraId="04E0F80B" w14:textId="77777777" w:rsidR="00E358CE" w:rsidRDefault="004E76A4">
            <w:pPr>
              <w:spacing w:line="360" w:lineRule="exact"/>
              <w:ind w:firstLineChars="0" w:firstLine="0"/>
              <w:jc w:val="center"/>
              <w:rPr>
                <w:color w:val="000000"/>
                <w:szCs w:val="24"/>
              </w:rPr>
            </w:pPr>
            <w:r>
              <w:rPr>
                <w:color w:val="000000"/>
                <w:szCs w:val="24"/>
              </w:rPr>
              <w:t>日期</w:t>
            </w:r>
          </w:p>
        </w:tc>
        <w:tc>
          <w:tcPr>
            <w:tcW w:w="4330" w:type="dxa"/>
            <w:gridSpan w:val="3"/>
            <w:vAlign w:val="center"/>
          </w:tcPr>
          <w:p w14:paraId="4598790A" w14:textId="77777777" w:rsidR="00E358CE" w:rsidRDefault="004E76A4">
            <w:pPr>
              <w:spacing w:line="360" w:lineRule="exact"/>
              <w:ind w:firstLineChars="0" w:firstLine="0"/>
              <w:jc w:val="center"/>
              <w:rPr>
                <w:color w:val="000000"/>
                <w:szCs w:val="24"/>
              </w:rPr>
            </w:pPr>
            <w:r>
              <w:rPr>
                <w:rFonts w:hint="eastAsia"/>
                <w:color w:val="000000"/>
                <w:szCs w:val="24"/>
              </w:rPr>
              <w:t>/</w:t>
            </w:r>
          </w:p>
        </w:tc>
      </w:tr>
      <w:tr w:rsidR="00E358CE" w14:paraId="358C9061" w14:textId="77777777">
        <w:trPr>
          <w:trHeight w:val="756"/>
          <w:jc w:val="center"/>
        </w:trPr>
        <w:tc>
          <w:tcPr>
            <w:tcW w:w="9003" w:type="dxa"/>
            <w:gridSpan w:val="6"/>
            <w:vAlign w:val="center"/>
          </w:tcPr>
          <w:p w14:paraId="0E5AC0D7" w14:textId="77777777" w:rsidR="00E358CE" w:rsidRDefault="004E76A4">
            <w:pPr>
              <w:pStyle w:val="TIE-0"/>
              <w:rPr>
                <w:color w:val="000000"/>
              </w:rPr>
            </w:pPr>
            <w:r>
              <w:rPr>
                <w:color w:val="000000"/>
              </w:rPr>
              <w:t>工程规模及内容：</w:t>
            </w:r>
          </w:p>
          <w:p w14:paraId="4AA49F71" w14:textId="77777777" w:rsidR="00E358CE" w:rsidRDefault="004E76A4">
            <w:pPr>
              <w:pStyle w:val="TIE-2"/>
              <w:wordWrap/>
              <w:ind w:firstLine="482"/>
              <w:rPr>
                <w:color w:val="000000"/>
                <w:szCs w:val="24"/>
              </w:rPr>
            </w:pPr>
            <w:r>
              <w:rPr>
                <w:rFonts w:eastAsia="宋体" w:hint="eastAsia"/>
                <w:color w:val="000000"/>
                <w:szCs w:val="24"/>
              </w:rPr>
              <w:t>1</w:t>
            </w:r>
            <w:r>
              <w:rPr>
                <w:rFonts w:eastAsia="宋体" w:hint="eastAsia"/>
                <w:color w:val="000000"/>
                <w:szCs w:val="24"/>
              </w:rPr>
              <w:t>、</w:t>
            </w:r>
            <w:r>
              <w:rPr>
                <w:rFonts w:ascii="宋体" w:eastAsia="宋体" w:hAnsi="宋体" w:cs="宋体" w:hint="eastAsia"/>
                <w:color w:val="000000"/>
                <w:szCs w:val="24"/>
              </w:rPr>
              <w:t>项目背景</w:t>
            </w:r>
          </w:p>
          <w:p w14:paraId="288599C1" w14:textId="77777777" w:rsidR="00E358CE" w:rsidRDefault="004E76A4">
            <w:pPr>
              <w:ind w:firstLine="480"/>
              <w:rPr>
                <w:color w:val="000000"/>
              </w:rPr>
            </w:pPr>
            <w:bookmarkStart w:id="2" w:name="OLE_LINK2"/>
            <w:bookmarkStart w:id="3" w:name="OLE_LINK1"/>
            <w:r>
              <w:rPr>
                <w:rFonts w:hint="eastAsia"/>
                <w:color w:val="000000"/>
              </w:rPr>
              <w:t>五原县塔尔湖污水处理工程位于五原县塔尔湖镇，该工程设计处理规模为</w:t>
            </w:r>
            <w:r>
              <w:rPr>
                <w:rFonts w:hint="eastAsia"/>
                <w:color w:val="000000"/>
              </w:rPr>
              <w:t>2000m</w:t>
            </w:r>
            <w:r>
              <w:rPr>
                <w:rFonts w:hint="eastAsia"/>
                <w:color w:val="000000"/>
                <w:vertAlign w:val="superscript"/>
              </w:rPr>
              <w:t>3</w:t>
            </w:r>
            <w:r>
              <w:rPr>
                <w:rFonts w:hint="eastAsia"/>
                <w:color w:val="000000"/>
              </w:rPr>
              <w:t>/d</w:t>
            </w:r>
            <w:r>
              <w:rPr>
                <w:rFonts w:hint="eastAsia"/>
                <w:color w:val="000000"/>
              </w:rPr>
              <w:t>，实际分两期建设，一期处理规模为</w:t>
            </w:r>
            <w:r>
              <w:rPr>
                <w:rFonts w:hint="eastAsia"/>
                <w:color w:val="000000"/>
              </w:rPr>
              <w:t>500m</w:t>
            </w:r>
            <w:r>
              <w:rPr>
                <w:color w:val="000000"/>
                <w:vertAlign w:val="superscript"/>
              </w:rPr>
              <w:t>3</w:t>
            </w:r>
            <w:r>
              <w:rPr>
                <w:rFonts w:hint="eastAsia"/>
                <w:color w:val="000000"/>
              </w:rPr>
              <w:t>/d</w:t>
            </w:r>
            <w:r>
              <w:rPr>
                <w:rFonts w:hint="eastAsia"/>
                <w:color w:val="000000"/>
              </w:rPr>
              <w:t>，二期处理规模为</w:t>
            </w:r>
            <w:r>
              <w:rPr>
                <w:rFonts w:hint="eastAsia"/>
                <w:color w:val="000000"/>
              </w:rPr>
              <w:t>2000m</w:t>
            </w:r>
            <w:r>
              <w:rPr>
                <w:color w:val="000000"/>
                <w:vertAlign w:val="superscript"/>
              </w:rPr>
              <w:t>3</w:t>
            </w:r>
            <w:r>
              <w:rPr>
                <w:rFonts w:hint="eastAsia"/>
                <w:color w:val="000000"/>
              </w:rPr>
              <w:t>/d</w:t>
            </w:r>
            <w:r>
              <w:rPr>
                <w:rFonts w:hint="eastAsia"/>
                <w:color w:val="000000"/>
              </w:rPr>
              <w:t>，目前一期建设完成，设计处理能力为</w:t>
            </w:r>
            <w:r>
              <w:rPr>
                <w:rFonts w:hint="eastAsia"/>
                <w:color w:val="000000"/>
              </w:rPr>
              <w:t>500m</w:t>
            </w:r>
            <w:r>
              <w:rPr>
                <w:color w:val="000000"/>
                <w:vertAlign w:val="superscript"/>
              </w:rPr>
              <w:t>3</w:t>
            </w:r>
            <w:r>
              <w:rPr>
                <w:rFonts w:hint="eastAsia"/>
                <w:color w:val="000000"/>
              </w:rPr>
              <w:t>/d</w:t>
            </w:r>
            <w:r>
              <w:rPr>
                <w:rFonts w:hint="eastAsia"/>
                <w:color w:val="000000"/>
              </w:rPr>
              <w:t>，实际处理规模为</w:t>
            </w:r>
            <w:r>
              <w:rPr>
                <w:color w:val="000000"/>
              </w:rPr>
              <w:t>35</w:t>
            </w:r>
            <w:r>
              <w:rPr>
                <w:rFonts w:hint="eastAsia"/>
                <w:color w:val="000000"/>
              </w:rPr>
              <w:t>0m</w:t>
            </w:r>
            <w:r>
              <w:rPr>
                <w:color w:val="000000"/>
                <w:vertAlign w:val="superscript"/>
              </w:rPr>
              <w:t>3</w:t>
            </w:r>
            <w:r>
              <w:rPr>
                <w:rFonts w:hint="eastAsia"/>
                <w:color w:val="000000"/>
              </w:rPr>
              <w:t>/d</w:t>
            </w:r>
            <w:r>
              <w:rPr>
                <w:rFonts w:hint="eastAsia"/>
                <w:color w:val="000000"/>
              </w:rPr>
              <w:t>；二期未建设。该工程于</w:t>
            </w:r>
            <w:r>
              <w:rPr>
                <w:rFonts w:hint="eastAsia"/>
                <w:color w:val="000000"/>
              </w:rPr>
              <w:t>2013</w:t>
            </w:r>
            <w:r>
              <w:rPr>
                <w:rFonts w:hint="eastAsia"/>
                <w:color w:val="000000"/>
              </w:rPr>
              <w:t>年</w:t>
            </w:r>
            <w:r>
              <w:rPr>
                <w:rFonts w:hint="eastAsia"/>
                <w:color w:val="000000"/>
              </w:rPr>
              <w:t>9</w:t>
            </w:r>
            <w:r>
              <w:rPr>
                <w:rFonts w:hint="eastAsia"/>
                <w:color w:val="000000"/>
              </w:rPr>
              <w:t>月</w:t>
            </w:r>
            <w:r>
              <w:rPr>
                <w:rFonts w:hint="eastAsia"/>
                <w:color w:val="000000"/>
              </w:rPr>
              <w:t>17</w:t>
            </w:r>
            <w:r>
              <w:rPr>
                <w:rFonts w:hint="eastAsia"/>
                <w:color w:val="000000"/>
              </w:rPr>
              <w:t>日取得《巴彦淖尔市环境保护局关于巴彦淖尔市五原县塔尔湖镇污水处理工程环境影响报告表的批复》（</w:t>
            </w:r>
            <w:proofErr w:type="gramStart"/>
            <w:r>
              <w:rPr>
                <w:rFonts w:hint="eastAsia"/>
                <w:color w:val="000000"/>
              </w:rPr>
              <w:t>巴环审表</w:t>
            </w:r>
            <w:proofErr w:type="gramEnd"/>
            <w:r>
              <w:rPr>
                <w:rFonts w:hint="eastAsia"/>
                <w:color w:val="000000"/>
              </w:rPr>
              <w:t>[201</w:t>
            </w:r>
            <w:r>
              <w:rPr>
                <w:color w:val="000000"/>
              </w:rPr>
              <w:t>3</w:t>
            </w:r>
            <w:r>
              <w:rPr>
                <w:rFonts w:hint="eastAsia"/>
                <w:color w:val="000000"/>
              </w:rPr>
              <w:t>]</w:t>
            </w:r>
            <w:r>
              <w:rPr>
                <w:color w:val="000000"/>
              </w:rPr>
              <w:t>73</w:t>
            </w:r>
            <w:r>
              <w:rPr>
                <w:rFonts w:hint="eastAsia"/>
                <w:color w:val="000000"/>
              </w:rPr>
              <w:t>号）；一期工程于</w:t>
            </w:r>
            <w:r>
              <w:rPr>
                <w:rFonts w:hint="eastAsia"/>
                <w:color w:val="000000"/>
              </w:rPr>
              <w:t>2015</w:t>
            </w:r>
            <w:r>
              <w:rPr>
                <w:rFonts w:hint="eastAsia"/>
                <w:color w:val="000000"/>
              </w:rPr>
              <w:t>年</w:t>
            </w:r>
            <w:r>
              <w:rPr>
                <w:rFonts w:hint="eastAsia"/>
                <w:color w:val="000000"/>
              </w:rPr>
              <w:t>5</w:t>
            </w:r>
            <w:r>
              <w:rPr>
                <w:rFonts w:hint="eastAsia"/>
                <w:color w:val="000000"/>
              </w:rPr>
              <w:t>月</w:t>
            </w:r>
            <w:r>
              <w:rPr>
                <w:rFonts w:hint="eastAsia"/>
                <w:color w:val="000000"/>
              </w:rPr>
              <w:t>5</w:t>
            </w:r>
            <w:r>
              <w:rPr>
                <w:rFonts w:hint="eastAsia"/>
                <w:color w:val="000000"/>
              </w:rPr>
              <w:t>日开工建设，</w:t>
            </w:r>
            <w:r>
              <w:rPr>
                <w:rFonts w:hint="eastAsia"/>
                <w:color w:val="000000"/>
              </w:rPr>
              <w:t>2015</w:t>
            </w:r>
            <w:r>
              <w:rPr>
                <w:rFonts w:hint="eastAsia"/>
                <w:color w:val="000000"/>
              </w:rPr>
              <w:t>年</w:t>
            </w:r>
            <w:r>
              <w:rPr>
                <w:rFonts w:hint="eastAsia"/>
                <w:color w:val="000000"/>
              </w:rPr>
              <w:t>9</w:t>
            </w:r>
            <w:r>
              <w:rPr>
                <w:rFonts w:hint="eastAsia"/>
                <w:color w:val="000000"/>
              </w:rPr>
              <w:t>月</w:t>
            </w:r>
            <w:r>
              <w:rPr>
                <w:rFonts w:hint="eastAsia"/>
                <w:color w:val="000000"/>
              </w:rPr>
              <w:t>18</w:t>
            </w:r>
            <w:r>
              <w:rPr>
                <w:rFonts w:hint="eastAsia"/>
                <w:color w:val="000000"/>
              </w:rPr>
              <w:t>日竣工，</w:t>
            </w:r>
            <w:r>
              <w:rPr>
                <w:rFonts w:hint="eastAsia"/>
                <w:color w:val="000000"/>
              </w:rPr>
              <w:t>2015</w:t>
            </w:r>
            <w:r>
              <w:rPr>
                <w:rFonts w:hint="eastAsia"/>
                <w:color w:val="000000"/>
              </w:rPr>
              <w:t>年</w:t>
            </w:r>
            <w:r>
              <w:rPr>
                <w:rFonts w:hint="eastAsia"/>
                <w:color w:val="000000"/>
              </w:rPr>
              <w:t>10</w:t>
            </w:r>
            <w:r>
              <w:rPr>
                <w:rFonts w:hint="eastAsia"/>
                <w:color w:val="000000"/>
              </w:rPr>
              <w:t>月</w:t>
            </w:r>
            <w:r>
              <w:rPr>
                <w:rFonts w:hint="eastAsia"/>
                <w:color w:val="000000"/>
              </w:rPr>
              <w:t>5</w:t>
            </w:r>
            <w:r>
              <w:rPr>
                <w:rFonts w:hint="eastAsia"/>
                <w:color w:val="000000"/>
              </w:rPr>
              <w:t>日投入试运行；该项目于</w:t>
            </w:r>
            <w:r>
              <w:rPr>
                <w:rFonts w:hint="eastAsia"/>
                <w:color w:val="000000"/>
              </w:rPr>
              <w:t>2</w:t>
            </w:r>
            <w:r>
              <w:rPr>
                <w:color w:val="000000"/>
              </w:rPr>
              <w:t>015</w:t>
            </w:r>
            <w:r>
              <w:rPr>
                <w:rFonts w:hint="eastAsia"/>
                <w:color w:val="000000"/>
              </w:rPr>
              <w:t>年</w:t>
            </w:r>
            <w:r>
              <w:rPr>
                <w:rFonts w:hint="eastAsia"/>
                <w:color w:val="000000"/>
              </w:rPr>
              <w:t>取得《巴彦淖尔市环境保护局关于五原县塔尔湖镇污水处理工程竣工环境保护验收意见》（</w:t>
            </w:r>
            <w:proofErr w:type="gramStart"/>
            <w:r>
              <w:rPr>
                <w:rFonts w:hint="eastAsia"/>
                <w:color w:val="000000"/>
              </w:rPr>
              <w:t>巴环验</w:t>
            </w:r>
            <w:r>
              <w:rPr>
                <w:color w:val="000000"/>
              </w:rPr>
              <w:t>[</w:t>
            </w:r>
            <w:proofErr w:type="gramEnd"/>
            <w:r>
              <w:rPr>
                <w:rFonts w:hint="eastAsia"/>
                <w:color w:val="000000"/>
              </w:rPr>
              <w:t>2</w:t>
            </w:r>
            <w:r>
              <w:rPr>
                <w:color w:val="000000"/>
              </w:rPr>
              <w:t>015</w:t>
            </w:r>
            <w:r>
              <w:rPr>
                <w:rFonts w:hint="eastAsia"/>
                <w:color w:val="000000"/>
              </w:rPr>
              <w:t>]5</w:t>
            </w:r>
            <w:r>
              <w:rPr>
                <w:color w:val="000000"/>
              </w:rPr>
              <w:t>4</w:t>
            </w:r>
            <w:r>
              <w:rPr>
                <w:rFonts w:hint="eastAsia"/>
                <w:color w:val="000000"/>
              </w:rPr>
              <w:t>号）；一期工程主要建设内容包括集水池、曝气调节池、水解酸化池、缺氧池、生物接触氧化池、</w:t>
            </w:r>
            <w:proofErr w:type="gramStart"/>
            <w:r>
              <w:rPr>
                <w:rFonts w:hint="eastAsia"/>
                <w:color w:val="000000"/>
              </w:rPr>
              <w:t>二沉池</w:t>
            </w:r>
            <w:proofErr w:type="gramEnd"/>
            <w:r>
              <w:rPr>
                <w:rFonts w:hint="eastAsia"/>
                <w:color w:val="000000"/>
              </w:rPr>
              <w:t>、絮凝沉淀池、生物炭化池、消毒回用池、景观清水池、污泥浓缩池等。污水处理工艺采用</w:t>
            </w:r>
            <w:r>
              <w:rPr>
                <w:rFonts w:hint="eastAsia"/>
                <w:color w:val="000000"/>
              </w:rPr>
              <w:t>A</w:t>
            </w:r>
            <w:r>
              <w:rPr>
                <w:color w:val="000000"/>
              </w:rPr>
              <w:t>2/O</w:t>
            </w:r>
            <w:r>
              <w:rPr>
                <w:rFonts w:hint="eastAsia"/>
                <w:color w:val="000000"/>
              </w:rPr>
              <w:t>生化处理</w:t>
            </w:r>
            <w:r>
              <w:rPr>
                <w:rFonts w:hint="eastAsia"/>
                <w:color w:val="000000"/>
              </w:rPr>
              <w:lastRenderedPageBreak/>
              <w:t>工艺，处理后出水水质到达一级</w:t>
            </w:r>
            <w:r>
              <w:rPr>
                <w:rFonts w:hint="eastAsia"/>
                <w:color w:val="000000"/>
              </w:rPr>
              <w:t>B</w:t>
            </w:r>
            <w:r>
              <w:rPr>
                <w:rFonts w:hint="eastAsia"/>
                <w:color w:val="000000"/>
              </w:rPr>
              <w:t>排放标准，排入分干沟进入六排干。</w:t>
            </w:r>
          </w:p>
          <w:p w14:paraId="28684394" w14:textId="77777777" w:rsidR="00E358CE" w:rsidRDefault="004E76A4">
            <w:pPr>
              <w:ind w:firstLine="480"/>
            </w:pPr>
            <w:r>
              <w:rPr>
                <w:rFonts w:hint="eastAsia"/>
                <w:color w:val="000000"/>
              </w:rPr>
              <w:t>五原县塔尔湖镇水环境综合治理项目是塔尔湖镇市政基础设施建设的重要组成部分，是塔尔湖镇水环境治理的必要基础。随着塔尔湖镇经济发展污水收集管网不断完善和常住人口的</w:t>
            </w:r>
            <w:r>
              <w:rPr>
                <w:rFonts w:hint="eastAsia"/>
                <w:color w:val="000000"/>
              </w:rPr>
              <w:t>增加，同时经济社会的快速发展也使得目前的实际进水水质比原设计进水水质污染物浓度有较大提升，尤其是总磷和总氮指标，导致现有处理系统处理能力不能稳定达到《城镇污水处理厂污染物排放标准》（</w:t>
            </w:r>
            <w:r>
              <w:rPr>
                <w:rFonts w:hint="eastAsia"/>
                <w:color w:val="000000"/>
              </w:rPr>
              <w:t>GB18918-2002</w:t>
            </w:r>
            <w:r>
              <w:rPr>
                <w:rFonts w:hint="eastAsia"/>
                <w:color w:val="000000"/>
              </w:rPr>
              <w:t>）</w:t>
            </w:r>
            <w:r>
              <w:rPr>
                <w:rFonts w:hint="eastAsia"/>
                <w:color w:val="000000"/>
              </w:rPr>
              <w:t>1</w:t>
            </w:r>
            <w:r>
              <w:rPr>
                <w:rFonts w:hint="eastAsia"/>
                <w:color w:val="000000"/>
              </w:rPr>
              <w:t>中一级</w:t>
            </w:r>
            <w:r>
              <w:rPr>
                <w:rFonts w:hint="eastAsia"/>
                <w:color w:val="000000"/>
              </w:rPr>
              <w:t>B</w:t>
            </w:r>
            <w:r>
              <w:rPr>
                <w:rFonts w:hint="eastAsia"/>
                <w:color w:val="000000"/>
              </w:rPr>
              <w:t>标准。为保护排放水域的水质，必须对污水处理工艺进行提标改造，增加深度处理，改造后塔尔湖镇污水处理一期工程采用处理工艺为</w:t>
            </w:r>
            <w:r>
              <w:rPr>
                <w:rFonts w:hint="eastAsia"/>
                <w:color w:val="000000"/>
              </w:rPr>
              <w:t>A2/O+</w:t>
            </w:r>
            <w:r>
              <w:rPr>
                <w:rFonts w:hint="eastAsia"/>
                <w:color w:val="000000"/>
              </w:rPr>
              <w:t>深度处理，改造后水质达到满足《城镇污水处理厂污染物排放标准》（</w:t>
            </w:r>
            <w:r>
              <w:rPr>
                <w:rFonts w:hint="eastAsia"/>
                <w:color w:val="000000"/>
              </w:rPr>
              <w:t>GB18918-2002</w:t>
            </w:r>
            <w:r>
              <w:rPr>
                <w:rFonts w:hint="eastAsia"/>
                <w:color w:val="000000"/>
              </w:rPr>
              <w:t>）</w:t>
            </w:r>
            <w:r>
              <w:rPr>
                <w:rFonts w:hint="eastAsia"/>
                <w:color w:val="000000"/>
              </w:rPr>
              <w:t>1</w:t>
            </w:r>
            <w:r>
              <w:rPr>
                <w:rFonts w:hint="eastAsia"/>
                <w:color w:val="000000"/>
              </w:rPr>
              <w:t>中一级</w:t>
            </w:r>
            <w:r>
              <w:rPr>
                <w:rFonts w:hint="eastAsia"/>
                <w:color w:val="000000"/>
              </w:rPr>
              <w:t>A</w:t>
            </w:r>
            <w:r>
              <w:rPr>
                <w:rFonts w:hint="eastAsia"/>
                <w:color w:val="000000"/>
              </w:rPr>
              <w:t>标准回用于城镇绿化，本次项目主要新建深度处理车间、办公室及中控室；以</w:t>
            </w:r>
            <w:r>
              <w:rPr>
                <w:rFonts w:hint="eastAsia"/>
                <w:color w:val="000000"/>
              </w:rPr>
              <w:t>及敷设中水回用管网。</w:t>
            </w:r>
          </w:p>
          <w:bookmarkEnd w:id="2"/>
          <w:bookmarkEnd w:id="3"/>
          <w:p w14:paraId="42F53CAA" w14:textId="77777777" w:rsidR="00E358CE" w:rsidRDefault="004E76A4">
            <w:pPr>
              <w:ind w:firstLine="480"/>
              <w:rPr>
                <w:color w:val="000000"/>
              </w:rPr>
            </w:pPr>
            <w:r>
              <w:rPr>
                <w:rFonts w:hint="eastAsia"/>
                <w:color w:val="000000"/>
              </w:rPr>
              <w:t>根据《中华人民共和国环境保护法》（</w:t>
            </w:r>
            <w:r>
              <w:rPr>
                <w:rFonts w:hint="eastAsia"/>
                <w:color w:val="000000"/>
              </w:rPr>
              <w:t>2015</w:t>
            </w:r>
            <w:r>
              <w:rPr>
                <w:rFonts w:hint="eastAsia"/>
                <w:color w:val="000000"/>
              </w:rPr>
              <w:t>年</w:t>
            </w:r>
            <w:r>
              <w:rPr>
                <w:rFonts w:hint="eastAsia"/>
                <w:color w:val="000000"/>
              </w:rPr>
              <w:t>1</w:t>
            </w:r>
            <w:r>
              <w:rPr>
                <w:rFonts w:hint="eastAsia"/>
                <w:color w:val="000000"/>
              </w:rPr>
              <w:t>月</w:t>
            </w:r>
            <w:r>
              <w:rPr>
                <w:rFonts w:hint="eastAsia"/>
                <w:color w:val="000000"/>
              </w:rPr>
              <w:t>1</w:t>
            </w:r>
            <w:r>
              <w:rPr>
                <w:rFonts w:hint="eastAsia"/>
                <w:color w:val="000000"/>
              </w:rPr>
              <w:t>日实施）、《中华人民共和国环境影响评价法》（</w:t>
            </w:r>
            <w:r>
              <w:rPr>
                <w:rFonts w:hint="eastAsia"/>
                <w:color w:val="000000"/>
              </w:rPr>
              <w:t>201</w:t>
            </w:r>
            <w:r>
              <w:rPr>
                <w:color w:val="000000"/>
              </w:rPr>
              <w:t>8</w:t>
            </w:r>
            <w:r>
              <w:rPr>
                <w:rFonts w:hint="eastAsia"/>
                <w:color w:val="000000"/>
              </w:rPr>
              <w:t>年</w:t>
            </w:r>
            <w:r>
              <w:rPr>
                <w:color w:val="000000"/>
              </w:rPr>
              <w:t>12</w:t>
            </w:r>
            <w:r>
              <w:rPr>
                <w:rFonts w:hint="eastAsia"/>
                <w:color w:val="000000"/>
              </w:rPr>
              <w:t>月</w:t>
            </w:r>
            <w:r>
              <w:rPr>
                <w:color w:val="000000"/>
              </w:rPr>
              <w:t>29</w:t>
            </w:r>
            <w:r>
              <w:rPr>
                <w:rFonts w:hint="eastAsia"/>
                <w:color w:val="000000"/>
              </w:rPr>
              <w:t>日实施）、《建设项目环境保护管理条例》（中华人民共和国国务院令第</w:t>
            </w:r>
            <w:r>
              <w:rPr>
                <w:rFonts w:hint="eastAsia"/>
                <w:color w:val="000000"/>
              </w:rPr>
              <w:t>682</w:t>
            </w:r>
            <w:r>
              <w:rPr>
                <w:rFonts w:hint="eastAsia"/>
                <w:color w:val="000000"/>
              </w:rPr>
              <w:t>号）等法律法规的要求，本项目属于《建设项目环境影响评价分类管理名录》（国家环境保护部令第</w:t>
            </w:r>
            <w:r>
              <w:rPr>
                <w:rFonts w:hint="eastAsia"/>
                <w:color w:val="000000"/>
              </w:rPr>
              <w:t>44</w:t>
            </w:r>
            <w:r>
              <w:rPr>
                <w:rFonts w:hint="eastAsia"/>
                <w:color w:val="000000"/>
              </w:rPr>
              <w:t>号及生态环境部</w:t>
            </w:r>
            <w:r>
              <w:rPr>
                <w:rFonts w:hint="eastAsia"/>
                <w:color w:val="000000"/>
              </w:rPr>
              <w:t>1</w:t>
            </w:r>
            <w:r>
              <w:rPr>
                <w:rFonts w:hint="eastAsia"/>
                <w:color w:val="000000"/>
              </w:rPr>
              <w:t>号令）中三十三、水的生产和供应业</w:t>
            </w:r>
            <w:r>
              <w:rPr>
                <w:rFonts w:hint="eastAsia"/>
                <w:color w:val="000000"/>
              </w:rPr>
              <w:t>96</w:t>
            </w:r>
            <w:r>
              <w:rPr>
                <w:rFonts w:hint="eastAsia"/>
                <w:color w:val="000000"/>
              </w:rPr>
              <w:t>生活污水集中处理</w:t>
            </w:r>
            <w:proofErr w:type="gramStart"/>
            <w:r>
              <w:rPr>
                <w:rFonts w:hint="eastAsia"/>
                <w:color w:val="000000"/>
              </w:rPr>
              <w:t>”</w:t>
            </w:r>
            <w:proofErr w:type="gramEnd"/>
            <w:r>
              <w:rPr>
                <w:rFonts w:hint="eastAsia"/>
                <w:color w:val="000000"/>
              </w:rPr>
              <w:t>中的“其他”类项目，需编制环境影响报告表。</w:t>
            </w:r>
            <w:r>
              <w:rPr>
                <w:color w:val="000000"/>
              </w:rPr>
              <w:t>受</w:t>
            </w:r>
            <w:r>
              <w:rPr>
                <w:rFonts w:hint="eastAsia"/>
                <w:color w:val="000000"/>
                <w:szCs w:val="24"/>
              </w:rPr>
              <w:t>建设单位</w:t>
            </w:r>
            <w:r>
              <w:rPr>
                <w:color w:val="000000"/>
              </w:rPr>
              <w:t>委托，</w:t>
            </w:r>
            <w:bookmarkStart w:id="4" w:name="_Hlk14121086"/>
            <w:r>
              <w:rPr>
                <w:rFonts w:hint="eastAsia"/>
                <w:color w:val="000000"/>
              </w:rPr>
              <w:t>北京华夏国润环保科技有限公司</w:t>
            </w:r>
            <w:bookmarkEnd w:id="4"/>
            <w:r>
              <w:rPr>
                <w:color w:val="000000"/>
              </w:rPr>
              <w:t>承担本</w:t>
            </w:r>
            <w:proofErr w:type="gramStart"/>
            <w:r>
              <w:rPr>
                <w:color w:val="000000"/>
              </w:rPr>
              <w:t>项目环</w:t>
            </w:r>
            <w:proofErr w:type="gramEnd"/>
            <w:r>
              <w:rPr>
                <w:color w:val="000000"/>
              </w:rPr>
              <w:t>评工作，通过现场踏勘及资料收集，按照技术导则及</w:t>
            </w:r>
            <w:r>
              <w:rPr>
                <w:color w:val="000000"/>
              </w:rPr>
              <w:t>相关法律法规要求，编制完成本项目环境影响报告表。</w:t>
            </w:r>
          </w:p>
          <w:p w14:paraId="55250C90" w14:textId="77777777" w:rsidR="00E358CE" w:rsidRDefault="004E76A4">
            <w:pPr>
              <w:pStyle w:val="TIE-2"/>
              <w:ind w:right="576" w:firstLine="482"/>
              <w:contextualSpacing/>
              <w:rPr>
                <w:rFonts w:eastAsia="宋体"/>
                <w:color w:val="000000"/>
              </w:rPr>
            </w:pPr>
            <w:r>
              <w:rPr>
                <w:rFonts w:eastAsia="宋体" w:hint="eastAsia"/>
                <w:color w:val="000000"/>
              </w:rPr>
              <w:t>2</w:t>
            </w:r>
            <w:r>
              <w:rPr>
                <w:rFonts w:eastAsia="宋体" w:hint="eastAsia"/>
                <w:color w:val="000000"/>
              </w:rPr>
              <w:t>、编制依据</w:t>
            </w:r>
          </w:p>
          <w:p w14:paraId="095FE31B" w14:textId="77777777" w:rsidR="00E358CE" w:rsidRDefault="004E76A4">
            <w:pPr>
              <w:ind w:firstLine="480"/>
              <w:rPr>
                <w:color w:val="000000"/>
              </w:rPr>
            </w:pPr>
            <w:r>
              <w:rPr>
                <w:rFonts w:hint="eastAsia"/>
                <w:color w:val="000000"/>
              </w:rPr>
              <w:t>（</w:t>
            </w:r>
            <w:r>
              <w:rPr>
                <w:rFonts w:hint="eastAsia"/>
                <w:color w:val="000000"/>
              </w:rPr>
              <w:t>1</w:t>
            </w:r>
            <w:r>
              <w:rPr>
                <w:rFonts w:hint="eastAsia"/>
                <w:color w:val="000000"/>
              </w:rPr>
              <w:t>）相关的环境保护法律、法规及文件</w:t>
            </w:r>
          </w:p>
          <w:p w14:paraId="3E9840C6" w14:textId="77777777" w:rsidR="00E358CE" w:rsidRDefault="004E76A4">
            <w:pPr>
              <w:ind w:firstLine="480"/>
              <w:rPr>
                <w:color w:val="000000"/>
              </w:rPr>
            </w:pPr>
            <w:r>
              <w:rPr>
                <w:rFonts w:hint="eastAsia"/>
                <w:color w:val="000000"/>
              </w:rPr>
              <w:t>1</w:t>
            </w:r>
            <w:r>
              <w:rPr>
                <w:rFonts w:hint="eastAsia"/>
                <w:color w:val="000000"/>
              </w:rPr>
              <w:t>）《中华人民共和国环境保护法》，</w:t>
            </w:r>
            <w:r>
              <w:rPr>
                <w:rFonts w:hint="eastAsia"/>
                <w:color w:val="000000"/>
              </w:rPr>
              <w:t>2015.1.1</w:t>
            </w:r>
            <w:r>
              <w:rPr>
                <w:rFonts w:hint="eastAsia"/>
                <w:color w:val="000000"/>
              </w:rPr>
              <w:t>；</w:t>
            </w:r>
          </w:p>
          <w:p w14:paraId="71F9CE15" w14:textId="77777777" w:rsidR="00E358CE" w:rsidRDefault="004E76A4">
            <w:pPr>
              <w:ind w:firstLine="480"/>
              <w:rPr>
                <w:color w:val="000000"/>
              </w:rPr>
            </w:pPr>
            <w:r>
              <w:rPr>
                <w:rFonts w:hint="eastAsia"/>
                <w:color w:val="000000"/>
              </w:rPr>
              <w:t>2</w:t>
            </w:r>
            <w:r>
              <w:rPr>
                <w:rFonts w:hint="eastAsia"/>
                <w:color w:val="000000"/>
              </w:rPr>
              <w:t>）《中华人民共和国环境影响评价法》，</w:t>
            </w:r>
            <w:r>
              <w:rPr>
                <w:rFonts w:hint="eastAsia"/>
                <w:color w:val="000000"/>
              </w:rPr>
              <w:t>2018.12.29</w:t>
            </w:r>
            <w:r>
              <w:rPr>
                <w:rFonts w:hint="eastAsia"/>
                <w:color w:val="000000"/>
              </w:rPr>
              <w:t>；</w:t>
            </w:r>
          </w:p>
          <w:p w14:paraId="1763F9E3" w14:textId="77777777" w:rsidR="00E358CE" w:rsidRDefault="004E76A4">
            <w:pPr>
              <w:ind w:firstLine="480"/>
              <w:rPr>
                <w:color w:val="000000"/>
              </w:rPr>
            </w:pPr>
            <w:r>
              <w:rPr>
                <w:rFonts w:hint="eastAsia"/>
                <w:color w:val="000000"/>
              </w:rPr>
              <w:t>3</w:t>
            </w:r>
            <w:r>
              <w:rPr>
                <w:rFonts w:hint="eastAsia"/>
                <w:color w:val="000000"/>
              </w:rPr>
              <w:t>）《中华人民共和国大气污染防治法》，</w:t>
            </w:r>
            <w:r>
              <w:rPr>
                <w:rFonts w:hint="eastAsia"/>
                <w:color w:val="000000"/>
              </w:rPr>
              <w:t>2018.10.26</w:t>
            </w:r>
            <w:r>
              <w:rPr>
                <w:rFonts w:hint="eastAsia"/>
                <w:color w:val="000000"/>
              </w:rPr>
              <w:t>；</w:t>
            </w:r>
          </w:p>
          <w:p w14:paraId="71762F7C" w14:textId="77777777" w:rsidR="00E358CE" w:rsidRDefault="004E76A4">
            <w:pPr>
              <w:ind w:firstLine="480"/>
              <w:rPr>
                <w:color w:val="000000"/>
              </w:rPr>
            </w:pPr>
            <w:r>
              <w:rPr>
                <w:rFonts w:hint="eastAsia"/>
                <w:color w:val="000000"/>
              </w:rPr>
              <w:t>4</w:t>
            </w:r>
            <w:r>
              <w:rPr>
                <w:rFonts w:hint="eastAsia"/>
                <w:color w:val="000000"/>
              </w:rPr>
              <w:t>）《中华人民共和国水污染防治法》，</w:t>
            </w:r>
            <w:r>
              <w:rPr>
                <w:rFonts w:hint="eastAsia"/>
                <w:color w:val="000000"/>
              </w:rPr>
              <w:t>2018.1.1</w:t>
            </w:r>
            <w:r>
              <w:rPr>
                <w:rFonts w:hint="eastAsia"/>
                <w:color w:val="000000"/>
              </w:rPr>
              <w:t>；</w:t>
            </w:r>
          </w:p>
          <w:p w14:paraId="5E08A6D3" w14:textId="77777777" w:rsidR="00E358CE" w:rsidRDefault="004E76A4">
            <w:pPr>
              <w:ind w:firstLine="480"/>
              <w:rPr>
                <w:color w:val="000000"/>
              </w:rPr>
            </w:pPr>
            <w:r>
              <w:rPr>
                <w:rFonts w:hint="eastAsia"/>
                <w:color w:val="000000"/>
              </w:rPr>
              <w:t>5</w:t>
            </w:r>
            <w:r>
              <w:rPr>
                <w:rFonts w:hint="eastAsia"/>
                <w:color w:val="000000"/>
              </w:rPr>
              <w:t>）《中华人民共和国固体废物污染环境防治法》，</w:t>
            </w:r>
            <w:r>
              <w:rPr>
                <w:rFonts w:hint="eastAsia"/>
                <w:color w:val="000000"/>
              </w:rPr>
              <w:t>2020.9.1</w:t>
            </w:r>
            <w:r>
              <w:rPr>
                <w:rFonts w:hint="eastAsia"/>
                <w:color w:val="000000"/>
              </w:rPr>
              <w:t>；</w:t>
            </w:r>
          </w:p>
          <w:p w14:paraId="0CF4D362" w14:textId="77777777" w:rsidR="00E358CE" w:rsidRDefault="004E76A4">
            <w:pPr>
              <w:ind w:firstLine="480"/>
              <w:rPr>
                <w:color w:val="000000"/>
              </w:rPr>
            </w:pPr>
            <w:r>
              <w:rPr>
                <w:rFonts w:hint="eastAsia"/>
                <w:color w:val="000000"/>
              </w:rPr>
              <w:t>6</w:t>
            </w:r>
            <w:r>
              <w:rPr>
                <w:rFonts w:hint="eastAsia"/>
                <w:color w:val="000000"/>
              </w:rPr>
              <w:t>）《中华人民共和国环境噪声污染防治法》，</w:t>
            </w:r>
            <w:r>
              <w:rPr>
                <w:rFonts w:hint="eastAsia"/>
                <w:color w:val="000000"/>
              </w:rPr>
              <w:t>2018.12.29</w:t>
            </w:r>
            <w:r>
              <w:rPr>
                <w:rFonts w:hint="eastAsia"/>
                <w:color w:val="000000"/>
              </w:rPr>
              <w:t>；</w:t>
            </w:r>
          </w:p>
          <w:p w14:paraId="275E0B34" w14:textId="77777777" w:rsidR="00E358CE" w:rsidRDefault="004E76A4">
            <w:pPr>
              <w:ind w:firstLine="480"/>
              <w:rPr>
                <w:color w:val="000000"/>
              </w:rPr>
            </w:pPr>
            <w:r>
              <w:rPr>
                <w:rFonts w:hint="eastAsia"/>
                <w:color w:val="000000"/>
              </w:rPr>
              <w:t>7</w:t>
            </w:r>
            <w:r>
              <w:rPr>
                <w:rFonts w:hint="eastAsia"/>
                <w:color w:val="000000"/>
              </w:rPr>
              <w:t>）《建设项目环境影响评价分类管理名录》，</w:t>
            </w:r>
            <w:r>
              <w:rPr>
                <w:rFonts w:hint="eastAsia"/>
                <w:color w:val="000000"/>
              </w:rPr>
              <w:t>2018.4.28</w:t>
            </w:r>
            <w:r>
              <w:rPr>
                <w:rFonts w:hint="eastAsia"/>
                <w:color w:val="000000"/>
              </w:rPr>
              <w:t>；</w:t>
            </w:r>
          </w:p>
          <w:p w14:paraId="5DE090FF" w14:textId="77777777" w:rsidR="00E358CE" w:rsidRDefault="004E76A4">
            <w:pPr>
              <w:ind w:firstLine="480"/>
              <w:rPr>
                <w:color w:val="000000"/>
              </w:rPr>
            </w:pPr>
            <w:r>
              <w:rPr>
                <w:rFonts w:hint="eastAsia"/>
                <w:color w:val="000000"/>
              </w:rPr>
              <w:lastRenderedPageBreak/>
              <w:t>（</w:t>
            </w:r>
            <w:r>
              <w:rPr>
                <w:rFonts w:hint="eastAsia"/>
                <w:color w:val="000000"/>
              </w:rPr>
              <w:t>2</w:t>
            </w:r>
            <w:r>
              <w:rPr>
                <w:rFonts w:hint="eastAsia"/>
                <w:color w:val="000000"/>
              </w:rPr>
              <w:t>）技术导则及规范</w:t>
            </w:r>
          </w:p>
          <w:p w14:paraId="0B276EF1" w14:textId="77777777" w:rsidR="00E358CE" w:rsidRDefault="004E76A4">
            <w:pPr>
              <w:ind w:firstLine="480"/>
              <w:rPr>
                <w:color w:val="000000"/>
              </w:rPr>
            </w:pPr>
            <w:r>
              <w:rPr>
                <w:rFonts w:hint="eastAsia"/>
                <w:color w:val="000000"/>
              </w:rPr>
              <w:t>1</w:t>
            </w:r>
            <w:r>
              <w:rPr>
                <w:rFonts w:hint="eastAsia"/>
                <w:color w:val="000000"/>
              </w:rPr>
              <w:t>）《环境影响评价技术导则—总纲》（</w:t>
            </w:r>
            <w:r>
              <w:rPr>
                <w:rFonts w:hint="eastAsia"/>
                <w:color w:val="000000"/>
              </w:rPr>
              <w:t>HJ2.1-2016</w:t>
            </w:r>
            <w:r>
              <w:rPr>
                <w:rFonts w:hint="eastAsia"/>
                <w:color w:val="000000"/>
              </w:rPr>
              <w:t>）；</w:t>
            </w:r>
          </w:p>
          <w:p w14:paraId="02D7C109" w14:textId="77777777" w:rsidR="00E358CE" w:rsidRDefault="004E76A4">
            <w:pPr>
              <w:ind w:firstLine="480"/>
              <w:rPr>
                <w:color w:val="000000"/>
              </w:rPr>
            </w:pPr>
            <w:r>
              <w:rPr>
                <w:rFonts w:hint="eastAsia"/>
                <w:color w:val="000000"/>
              </w:rPr>
              <w:t>2</w:t>
            </w:r>
            <w:r>
              <w:rPr>
                <w:rFonts w:hint="eastAsia"/>
                <w:color w:val="000000"/>
              </w:rPr>
              <w:t>）《环境影响评价技术导则</w:t>
            </w:r>
            <w:r>
              <w:rPr>
                <w:rFonts w:hint="eastAsia"/>
                <w:color w:val="000000"/>
              </w:rPr>
              <w:t xml:space="preserve"> </w:t>
            </w:r>
            <w:r>
              <w:rPr>
                <w:rFonts w:hint="eastAsia"/>
                <w:color w:val="000000"/>
              </w:rPr>
              <w:t>大气环境》（</w:t>
            </w:r>
            <w:r>
              <w:rPr>
                <w:rFonts w:hint="eastAsia"/>
                <w:color w:val="000000"/>
              </w:rPr>
              <w:t>HJ2.2-2018</w:t>
            </w:r>
            <w:r>
              <w:rPr>
                <w:rFonts w:hint="eastAsia"/>
                <w:color w:val="000000"/>
              </w:rPr>
              <w:t>）；</w:t>
            </w:r>
          </w:p>
          <w:p w14:paraId="2A153390" w14:textId="77777777" w:rsidR="00E358CE" w:rsidRDefault="004E76A4">
            <w:pPr>
              <w:ind w:firstLine="480"/>
              <w:rPr>
                <w:color w:val="000000"/>
              </w:rPr>
            </w:pPr>
            <w:r>
              <w:rPr>
                <w:rFonts w:hint="eastAsia"/>
                <w:color w:val="000000"/>
              </w:rPr>
              <w:t>3</w:t>
            </w:r>
            <w:r>
              <w:rPr>
                <w:rFonts w:hint="eastAsia"/>
                <w:color w:val="000000"/>
              </w:rPr>
              <w:t>）《环境影响评价技术导则</w:t>
            </w:r>
            <w:r>
              <w:rPr>
                <w:rFonts w:hint="eastAsia"/>
                <w:color w:val="000000"/>
              </w:rPr>
              <w:t xml:space="preserve"> </w:t>
            </w:r>
            <w:r>
              <w:rPr>
                <w:rFonts w:hint="eastAsia"/>
                <w:color w:val="000000"/>
              </w:rPr>
              <w:t>地表水环境》（</w:t>
            </w:r>
            <w:r>
              <w:rPr>
                <w:rFonts w:hint="eastAsia"/>
                <w:color w:val="000000"/>
              </w:rPr>
              <w:t>HJ2.3-2018</w:t>
            </w:r>
            <w:r>
              <w:rPr>
                <w:rFonts w:hint="eastAsia"/>
                <w:color w:val="000000"/>
              </w:rPr>
              <w:t>）；</w:t>
            </w:r>
          </w:p>
          <w:p w14:paraId="0A67E51F" w14:textId="77777777" w:rsidR="00E358CE" w:rsidRDefault="004E76A4">
            <w:pPr>
              <w:ind w:firstLine="480"/>
              <w:rPr>
                <w:color w:val="000000"/>
              </w:rPr>
            </w:pPr>
            <w:r>
              <w:rPr>
                <w:rFonts w:hint="eastAsia"/>
                <w:color w:val="000000"/>
              </w:rPr>
              <w:t>4</w:t>
            </w:r>
            <w:r>
              <w:rPr>
                <w:rFonts w:hint="eastAsia"/>
                <w:color w:val="000000"/>
              </w:rPr>
              <w:t>）《环境影响评价技术导则</w:t>
            </w:r>
            <w:r>
              <w:rPr>
                <w:rFonts w:hint="eastAsia"/>
                <w:color w:val="000000"/>
              </w:rPr>
              <w:t xml:space="preserve"> </w:t>
            </w:r>
            <w:r>
              <w:rPr>
                <w:rFonts w:hint="eastAsia"/>
                <w:color w:val="000000"/>
              </w:rPr>
              <w:t>地下水环境》（</w:t>
            </w:r>
            <w:r>
              <w:rPr>
                <w:rFonts w:hint="eastAsia"/>
                <w:color w:val="000000"/>
              </w:rPr>
              <w:t>HJ610-2016</w:t>
            </w:r>
            <w:r>
              <w:rPr>
                <w:rFonts w:hint="eastAsia"/>
                <w:color w:val="000000"/>
              </w:rPr>
              <w:t>）；</w:t>
            </w:r>
          </w:p>
          <w:p w14:paraId="4ECD9D85" w14:textId="77777777" w:rsidR="00E358CE" w:rsidRDefault="004E76A4">
            <w:pPr>
              <w:ind w:firstLine="480"/>
              <w:rPr>
                <w:color w:val="000000"/>
              </w:rPr>
            </w:pPr>
            <w:r>
              <w:rPr>
                <w:rFonts w:hint="eastAsia"/>
                <w:color w:val="000000"/>
              </w:rPr>
              <w:t>5</w:t>
            </w:r>
            <w:r>
              <w:rPr>
                <w:rFonts w:hint="eastAsia"/>
                <w:color w:val="000000"/>
              </w:rPr>
              <w:t>）《环境影响评价技术导则</w:t>
            </w:r>
            <w:r>
              <w:rPr>
                <w:rFonts w:hint="eastAsia"/>
                <w:color w:val="000000"/>
              </w:rPr>
              <w:t xml:space="preserve"> </w:t>
            </w:r>
            <w:r>
              <w:rPr>
                <w:rFonts w:hint="eastAsia"/>
                <w:color w:val="000000"/>
              </w:rPr>
              <w:t>声环境》（</w:t>
            </w:r>
            <w:r>
              <w:rPr>
                <w:rFonts w:hint="eastAsia"/>
                <w:color w:val="000000"/>
              </w:rPr>
              <w:t>HJ2.4-2009</w:t>
            </w:r>
            <w:r>
              <w:rPr>
                <w:rFonts w:hint="eastAsia"/>
                <w:color w:val="000000"/>
              </w:rPr>
              <w:t>）；</w:t>
            </w:r>
          </w:p>
          <w:p w14:paraId="4120C731" w14:textId="77777777" w:rsidR="00E358CE" w:rsidRDefault="004E76A4">
            <w:pPr>
              <w:ind w:firstLine="480"/>
              <w:rPr>
                <w:color w:val="000000"/>
              </w:rPr>
            </w:pPr>
            <w:r>
              <w:rPr>
                <w:rFonts w:hint="eastAsia"/>
                <w:color w:val="000000"/>
              </w:rPr>
              <w:t>6</w:t>
            </w:r>
            <w:r>
              <w:rPr>
                <w:rFonts w:hint="eastAsia"/>
                <w:color w:val="000000"/>
              </w:rPr>
              <w:t>）《建设项目环境风险评价技术导</w:t>
            </w:r>
            <w:r>
              <w:rPr>
                <w:rFonts w:hint="eastAsia"/>
                <w:color w:val="000000"/>
              </w:rPr>
              <w:t>则》（</w:t>
            </w:r>
            <w:r>
              <w:rPr>
                <w:color w:val="000000"/>
              </w:rPr>
              <w:t>HJ169-2018</w:t>
            </w:r>
            <w:r>
              <w:rPr>
                <w:rFonts w:hint="eastAsia"/>
                <w:color w:val="000000"/>
              </w:rPr>
              <w:t>）。</w:t>
            </w:r>
          </w:p>
          <w:p w14:paraId="21866E68" w14:textId="77777777" w:rsidR="00E358CE" w:rsidRDefault="004E76A4">
            <w:pPr>
              <w:ind w:firstLine="480"/>
              <w:rPr>
                <w:color w:val="000000"/>
              </w:rPr>
            </w:pPr>
            <w:r>
              <w:rPr>
                <w:rFonts w:hint="eastAsia"/>
                <w:color w:val="000000"/>
              </w:rPr>
              <w:t>（</w:t>
            </w:r>
            <w:r>
              <w:rPr>
                <w:rFonts w:hint="eastAsia"/>
                <w:color w:val="000000"/>
              </w:rPr>
              <w:t>3</w:t>
            </w:r>
            <w:r>
              <w:rPr>
                <w:rFonts w:hint="eastAsia"/>
                <w:color w:val="000000"/>
              </w:rPr>
              <w:t>）项目有关文件</w:t>
            </w:r>
            <w:r>
              <w:rPr>
                <w:rFonts w:hint="eastAsia"/>
                <w:color w:val="000000"/>
              </w:rPr>
              <w:t xml:space="preserve"> </w:t>
            </w:r>
          </w:p>
          <w:p w14:paraId="3D4649D3" w14:textId="77777777" w:rsidR="00E358CE" w:rsidRDefault="004E76A4">
            <w:pPr>
              <w:ind w:firstLine="480"/>
              <w:rPr>
                <w:color w:val="000000"/>
              </w:rPr>
            </w:pPr>
            <w:r>
              <w:rPr>
                <w:rFonts w:hint="eastAsia"/>
                <w:color w:val="000000"/>
              </w:rPr>
              <w:t>1</w:t>
            </w:r>
            <w:r>
              <w:rPr>
                <w:rFonts w:hint="eastAsia"/>
                <w:color w:val="000000"/>
              </w:rPr>
              <w:t>）《巴彦淖尔市五原县塔尔湖镇污水处理工程环境影响报告表》；</w:t>
            </w:r>
          </w:p>
          <w:p w14:paraId="4C8AE66A" w14:textId="77777777" w:rsidR="00E358CE" w:rsidRDefault="004E76A4">
            <w:pPr>
              <w:ind w:firstLine="480"/>
              <w:rPr>
                <w:color w:val="000000"/>
              </w:rPr>
            </w:pPr>
            <w:r>
              <w:rPr>
                <w:rFonts w:hint="eastAsia"/>
                <w:color w:val="000000"/>
              </w:rPr>
              <w:t>2</w:t>
            </w:r>
            <w:r>
              <w:rPr>
                <w:rFonts w:hint="eastAsia"/>
                <w:color w:val="000000"/>
              </w:rPr>
              <w:t>）《巴彦淖尔市五原县塔尔湖镇污水处理工程竣工环境保护监测表》；</w:t>
            </w:r>
          </w:p>
          <w:p w14:paraId="07B64448" w14:textId="77777777" w:rsidR="00E358CE" w:rsidRDefault="004E76A4">
            <w:pPr>
              <w:ind w:firstLine="480"/>
              <w:rPr>
                <w:color w:val="000000"/>
              </w:rPr>
            </w:pPr>
            <w:r>
              <w:rPr>
                <w:rFonts w:hint="eastAsia"/>
                <w:color w:val="000000"/>
              </w:rPr>
              <w:t>3</w:t>
            </w:r>
            <w:r>
              <w:rPr>
                <w:rFonts w:hint="eastAsia"/>
                <w:color w:val="000000"/>
              </w:rPr>
              <w:t>）《</w:t>
            </w:r>
            <w:r>
              <w:t>五原县塔尔湖镇水环境综合治理项目可行性研究报告</w:t>
            </w:r>
            <w:r>
              <w:rPr>
                <w:rFonts w:hint="eastAsia"/>
                <w:color w:val="000000"/>
              </w:rPr>
              <w:t>》；</w:t>
            </w:r>
          </w:p>
          <w:p w14:paraId="7666347A" w14:textId="77777777" w:rsidR="00E358CE" w:rsidRDefault="004E76A4">
            <w:pPr>
              <w:ind w:firstLine="480"/>
              <w:rPr>
                <w:color w:val="000000"/>
              </w:rPr>
            </w:pPr>
            <w:r>
              <w:rPr>
                <w:rFonts w:hint="eastAsia"/>
                <w:color w:val="000000"/>
              </w:rPr>
              <w:t>4</w:t>
            </w:r>
            <w:r>
              <w:rPr>
                <w:rFonts w:ascii="宋体" w:hAnsi="宋体" w:hint="eastAsia"/>
                <w:color w:val="000000"/>
              </w:rPr>
              <w:t>)</w:t>
            </w:r>
            <w:r>
              <w:rPr>
                <w:rFonts w:hint="eastAsia"/>
                <w:color w:val="000000"/>
              </w:rPr>
              <w:t>《五原县塔尔湖镇水环境综合治理项目</w:t>
            </w:r>
            <w:r>
              <w:rPr>
                <w:rFonts w:hint="eastAsia"/>
              </w:rPr>
              <w:t>（</w:t>
            </w:r>
            <w:r>
              <w:rPr>
                <w:rFonts w:hint="eastAsia"/>
                <w:color w:val="000000"/>
              </w:rPr>
              <w:t>塔尔湖镇污水处理工程改造项目</w:t>
            </w:r>
            <w:r>
              <w:rPr>
                <w:rFonts w:hint="eastAsia"/>
              </w:rPr>
              <w:t>）</w:t>
            </w:r>
            <w:r>
              <w:rPr>
                <w:rFonts w:hint="eastAsia"/>
                <w:color w:val="000000"/>
              </w:rPr>
              <w:t>委托书》；</w:t>
            </w:r>
          </w:p>
          <w:p w14:paraId="49F8209C" w14:textId="77777777" w:rsidR="00E358CE" w:rsidRDefault="004E76A4">
            <w:pPr>
              <w:ind w:firstLine="480"/>
              <w:rPr>
                <w:color w:val="000000"/>
              </w:rPr>
            </w:pPr>
            <w:r>
              <w:rPr>
                <w:rFonts w:hint="eastAsia"/>
                <w:color w:val="000000"/>
              </w:rPr>
              <w:t>5</w:t>
            </w:r>
            <w:r>
              <w:rPr>
                <w:rFonts w:hint="eastAsia"/>
                <w:color w:val="000000"/>
              </w:rPr>
              <w:t>）建设单位提供的相关技术资料。</w:t>
            </w:r>
          </w:p>
          <w:p w14:paraId="4F07D6EA" w14:textId="77777777" w:rsidR="00E358CE" w:rsidRDefault="004E76A4">
            <w:pPr>
              <w:pStyle w:val="TIE-2"/>
              <w:ind w:firstLine="482"/>
              <w:rPr>
                <w:color w:val="000000"/>
              </w:rPr>
            </w:pPr>
            <w:r>
              <w:rPr>
                <w:rFonts w:eastAsia="宋体"/>
                <w:color w:val="000000"/>
              </w:rPr>
              <w:t>3</w:t>
            </w:r>
            <w:r>
              <w:rPr>
                <w:rFonts w:eastAsia="宋体" w:hint="eastAsia"/>
                <w:color w:val="000000"/>
              </w:rPr>
              <w:t>、</w:t>
            </w:r>
            <w:r>
              <w:rPr>
                <w:rFonts w:ascii="宋体" w:eastAsia="宋体" w:hAnsi="宋体" w:cs="宋体" w:hint="eastAsia"/>
                <w:color w:val="000000"/>
              </w:rPr>
              <w:t>产业政策符合性分析</w:t>
            </w:r>
          </w:p>
          <w:p w14:paraId="7ACCAB77" w14:textId="77777777" w:rsidR="00E358CE" w:rsidRDefault="004E76A4">
            <w:pPr>
              <w:ind w:firstLine="480"/>
              <w:rPr>
                <w:color w:val="000000"/>
              </w:rPr>
            </w:pPr>
            <w:r>
              <w:rPr>
                <w:rFonts w:hint="eastAsia"/>
                <w:color w:val="000000"/>
              </w:rPr>
              <w:t>本项目技术改造主要为污水处理设施改造工程，</w:t>
            </w:r>
            <w:r>
              <w:rPr>
                <w:color w:val="000000"/>
              </w:rPr>
              <w:t>根据国家发展和改革委员会发布的《产业结构调整指导目录（</w:t>
            </w:r>
            <w:r>
              <w:rPr>
                <w:color w:val="000000"/>
              </w:rPr>
              <w:t>2019</w:t>
            </w:r>
            <w:r>
              <w:rPr>
                <w:color w:val="000000"/>
              </w:rPr>
              <w:t>年本）》，</w:t>
            </w:r>
            <w:r>
              <w:rPr>
                <w:rFonts w:hint="eastAsia"/>
                <w:color w:val="000000"/>
              </w:rPr>
              <w:t>项目污水处理工程属</w:t>
            </w:r>
            <w:r>
              <w:rPr>
                <w:rFonts w:hint="eastAsia"/>
                <w:color w:val="000000"/>
              </w:rPr>
              <w:t>于</w:t>
            </w:r>
            <w:proofErr w:type="gramStart"/>
            <w:r>
              <w:rPr>
                <w:rFonts w:hint="eastAsia"/>
                <w:color w:val="000000"/>
              </w:rPr>
              <w:t>“</w:t>
            </w:r>
            <w:proofErr w:type="gramEnd"/>
            <w:r>
              <w:rPr>
                <w:rFonts w:hint="eastAsia"/>
                <w:color w:val="000000"/>
              </w:rPr>
              <w:t>鼓励类</w:t>
            </w:r>
            <w:r>
              <w:rPr>
                <w:rFonts w:hint="eastAsia"/>
                <w:color w:val="000000"/>
              </w:rPr>
              <w:t xml:space="preserve"> </w:t>
            </w:r>
            <w:r>
              <w:rPr>
                <w:rFonts w:hint="eastAsia"/>
                <w:color w:val="000000"/>
              </w:rPr>
              <w:t>四十三、环境保护与资源节约综合利用</w:t>
            </w:r>
            <w:r>
              <w:rPr>
                <w:rFonts w:hint="eastAsia"/>
                <w:color w:val="000000"/>
              </w:rPr>
              <w:t xml:space="preserve"> 15</w:t>
            </w:r>
            <w:r>
              <w:rPr>
                <w:rFonts w:hint="eastAsia"/>
                <w:color w:val="000000"/>
              </w:rPr>
              <w:t>、“三废”综合利用与治理技术、装备和工程</w:t>
            </w:r>
            <w:proofErr w:type="gramStart"/>
            <w:r>
              <w:rPr>
                <w:rFonts w:hint="eastAsia"/>
                <w:color w:val="000000"/>
              </w:rPr>
              <w:t>”</w:t>
            </w:r>
            <w:proofErr w:type="gramEnd"/>
            <w:r>
              <w:rPr>
                <w:rFonts w:hint="eastAsia"/>
                <w:color w:val="000000"/>
              </w:rPr>
              <w:t>，因此为鼓励类项目。</w:t>
            </w:r>
          </w:p>
          <w:p w14:paraId="18DAF9FB" w14:textId="77777777" w:rsidR="00E358CE" w:rsidRDefault="004E76A4">
            <w:pPr>
              <w:pStyle w:val="TIE-2"/>
              <w:ind w:firstLine="482"/>
              <w:rPr>
                <w:rFonts w:eastAsia="宋体"/>
                <w:color w:val="000000"/>
              </w:rPr>
            </w:pPr>
            <w:r>
              <w:rPr>
                <w:rFonts w:eastAsia="宋体" w:hint="eastAsia"/>
                <w:color w:val="000000"/>
              </w:rPr>
              <w:t>4</w:t>
            </w:r>
            <w:r>
              <w:rPr>
                <w:rFonts w:eastAsia="宋体" w:hint="eastAsia"/>
                <w:color w:val="000000"/>
              </w:rPr>
              <w:t>、选址合理性</w:t>
            </w:r>
          </w:p>
          <w:p w14:paraId="23B4CE81" w14:textId="77777777" w:rsidR="00E358CE" w:rsidRDefault="004E76A4">
            <w:pPr>
              <w:ind w:firstLine="480"/>
              <w:rPr>
                <w:color w:val="000000"/>
              </w:rPr>
            </w:pPr>
            <w:r>
              <w:rPr>
                <w:rFonts w:hint="eastAsia"/>
                <w:color w:val="000000"/>
              </w:rPr>
              <w:t>项目场址地势较底，位于污水管网系统的下游，利于污水收集和输送；厂址地势开阔，便于扩建；厂址周边</w:t>
            </w:r>
            <w:r>
              <w:rPr>
                <w:rFonts w:hint="eastAsia"/>
                <w:color w:val="000000"/>
              </w:rPr>
              <w:t>500m</w:t>
            </w:r>
            <w:r>
              <w:rPr>
                <w:rFonts w:hint="eastAsia"/>
                <w:color w:val="000000"/>
              </w:rPr>
              <w:t>范围无环境敏感目标；均符合污水处理厂选址原则。</w:t>
            </w:r>
          </w:p>
          <w:p w14:paraId="6A62E6CE" w14:textId="77777777" w:rsidR="00E358CE" w:rsidRDefault="004E76A4">
            <w:pPr>
              <w:pStyle w:val="TIE-2"/>
              <w:ind w:firstLine="482"/>
              <w:rPr>
                <w:rFonts w:eastAsia="宋体"/>
                <w:color w:val="000000"/>
              </w:rPr>
            </w:pPr>
            <w:r>
              <w:rPr>
                <w:rFonts w:eastAsia="宋体" w:hint="eastAsia"/>
                <w:color w:val="000000"/>
              </w:rPr>
              <w:t>5</w:t>
            </w:r>
            <w:r>
              <w:rPr>
                <w:rFonts w:eastAsia="宋体" w:hint="eastAsia"/>
                <w:color w:val="000000"/>
              </w:rPr>
              <w:t>、“三线一单”符合性分析</w:t>
            </w:r>
          </w:p>
          <w:p w14:paraId="6F3D52A9" w14:textId="77777777" w:rsidR="00E358CE" w:rsidRDefault="004E76A4">
            <w:pPr>
              <w:ind w:firstLine="480"/>
              <w:rPr>
                <w:color w:val="000000"/>
              </w:rPr>
            </w:pPr>
            <w:r>
              <w:rPr>
                <w:rFonts w:hint="eastAsia"/>
                <w:color w:val="000000"/>
              </w:rPr>
              <w:t>（</w:t>
            </w:r>
            <w:r>
              <w:rPr>
                <w:rFonts w:hint="eastAsia"/>
                <w:color w:val="000000"/>
              </w:rPr>
              <w:t>1</w:t>
            </w:r>
            <w:r>
              <w:rPr>
                <w:rFonts w:hint="eastAsia"/>
                <w:color w:val="000000"/>
              </w:rPr>
              <w:t>）生态保护红线</w:t>
            </w:r>
          </w:p>
          <w:p w14:paraId="1E9917D4" w14:textId="77777777" w:rsidR="00E358CE" w:rsidRDefault="004E76A4">
            <w:pPr>
              <w:ind w:firstLine="480"/>
              <w:rPr>
                <w:color w:val="000000"/>
              </w:rPr>
            </w:pPr>
            <w:r>
              <w:rPr>
                <w:rFonts w:hint="eastAsia"/>
                <w:color w:val="000000"/>
              </w:rPr>
              <w:t>内蒙古自治区生态保护红线尚未划定完成，根据《生态保护红线划定技术指南》，内蒙古自治区生态保护红线可能涉及的区域主要包括水源涵养区、水土保持区、防风固沙区、生物多样性维护区等等陆地重要</w:t>
            </w:r>
            <w:r>
              <w:rPr>
                <w:rFonts w:hint="eastAsia"/>
                <w:color w:val="000000"/>
              </w:rPr>
              <w:t>生态功能区、水土流失敏感区、土地沙化敏感区、石漠化敏感区、高寒生态脆弱区、干旱、半干旱生态脆弱区等陆地生态环境敏</w:t>
            </w:r>
            <w:r>
              <w:rPr>
                <w:rFonts w:hint="eastAsia"/>
                <w:color w:val="000000"/>
              </w:rPr>
              <w:lastRenderedPageBreak/>
              <w:t>感区和脆弱区、国家级自然保护区、世界文化自然遗产、国家级风景名胜区、国家森林公园和国家地质公园等禁止开发区。</w:t>
            </w:r>
          </w:p>
          <w:p w14:paraId="7233F25C" w14:textId="77777777" w:rsidR="00E358CE" w:rsidRDefault="004E76A4">
            <w:pPr>
              <w:ind w:firstLine="480"/>
              <w:rPr>
                <w:color w:val="000000"/>
              </w:rPr>
            </w:pPr>
            <w:r>
              <w:rPr>
                <w:rFonts w:hint="eastAsia"/>
                <w:color w:val="000000"/>
              </w:rPr>
              <w:t>根据《全国主体功能区规划》及《全国生态功能区划》等文件，本项目不属于重点生态功能区、生态环境敏感区和脆弱区、禁止开发区等生态保护红线划定保护的区域内，拟建项目位于塔尔湖镇，评价范围内无珍稀保护的动植物，无饮用水源地保护区，不属生态敏感与脆弱区，不涉及自然保护区等特殊环境敏感区，不在拟划定的生态红线范围内。</w:t>
            </w:r>
          </w:p>
          <w:p w14:paraId="4DE5A52A" w14:textId="77777777" w:rsidR="00E358CE" w:rsidRDefault="004E76A4">
            <w:pPr>
              <w:ind w:firstLine="480"/>
              <w:rPr>
                <w:color w:val="000000"/>
              </w:rPr>
            </w:pPr>
            <w:r>
              <w:rPr>
                <w:rFonts w:hint="eastAsia"/>
                <w:color w:val="000000"/>
              </w:rPr>
              <w:t>（</w:t>
            </w:r>
            <w:r>
              <w:rPr>
                <w:rFonts w:hint="eastAsia"/>
                <w:color w:val="000000"/>
              </w:rPr>
              <w:t>2</w:t>
            </w:r>
            <w:r>
              <w:rPr>
                <w:rFonts w:hint="eastAsia"/>
                <w:color w:val="000000"/>
              </w:rPr>
              <w:t>）环境质量底线</w:t>
            </w:r>
          </w:p>
          <w:p w14:paraId="7DFE0BE7" w14:textId="77777777" w:rsidR="00E358CE" w:rsidRDefault="004E76A4">
            <w:pPr>
              <w:ind w:firstLine="480"/>
              <w:rPr>
                <w:color w:val="000000"/>
              </w:rPr>
            </w:pPr>
            <w:r>
              <w:rPr>
                <w:rFonts w:hint="eastAsia"/>
                <w:color w:val="000000"/>
              </w:rPr>
              <w:t>区域环境空气属于《环境空气质量标准》（</w:t>
            </w:r>
            <w:r>
              <w:rPr>
                <w:rFonts w:hint="eastAsia"/>
                <w:color w:val="000000"/>
              </w:rPr>
              <w:t>GB3095-2012</w:t>
            </w:r>
            <w:r>
              <w:rPr>
                <w:rFonts w:hint="eastAsia"/>
                <w:color w:val="000000"/>
              </w:rPr>
              <w:t>）中二类功能区；地下水环境功能属于《地下水质量标准》（</w:t>
            </w:r>
            <w:r>
              <w:rPr>
                <w:rFonts w:hint="eastAsia"/>
                <w:color w:val="000000"/>
              </w:rPr>
              <w:t>GB/T14848-2017</w:t>
            </w:r>
            <w:r>
              <w:rPr>
                <w:rFonts w:hint="eastAsia"/>
                <w:color w:val="000000"/>
              </w:rPr>
              <w:t>）中Ⅲ类功能区、</w:t>
            </w:r>
            <w:proofErr w:type="gramStart"/>
            <w:r>
              <w:rPr>
                <w:rFonts w:hint="eastAsia"/>
                <w:color w:val="000000"/>
              </w:rPr>
              <w:t>区域声</w:t>
            </w:r>
            <w:proofErr w:type="gramEnd"/>
            <w:r>
              <w:rPr>
                <w:rFonts w:hint="eastAsia"/>
                <w:color w:val="000000"/>
              </w:rPr>
              <w:t>环境属于《声环境质量</w:t>
            </w:r>
            <w:r>
              <w:rPr>
                <w:rFonts w:hint="eastAsia"/>
                <w:color w:val="000000"/>
              </w:rPr>
              <w:t>标准》（</w:t>
            </w:r>
            <w:r>
              <w:rPr>
                <w:rFonts w:hint="eastAsia"/>
                <w:color w:val="000000"/>
              </w:rPr>
              <w:t>GB3096-2008</w:t>
            </w:r>
            <w:r>
              <w:rPr>
                <w:rFonts w:hint="eastAsia"/>
                <w:color w:val="000000"/>
              </w:rPr>
              <w:t>）中</w:t>
            </w:r>
            <w:r>
              <w:rPr>
                <w:rFonts w:hint="eastAsia"/>
                <w:color w:val="000000"/>
              </w:rPr>
              <w:t>2</w:t>
            </w:r>
            <w:r>
              <w:rPr>
                <w:rFonts w:hint="eastAsia"/>
                <w:color w:val="000000"/>
              </w:rPr>
              <w:t>类功能区。</w:t>
            </w:r>
          </w:p>
          <w:p w14:paraId="161BA058" w14:textId="77777777" w:rsidR="00E358CE" w:rsidRDefault="004E76A4">
            <w:pPr>
              <w:ind w:firstLine="480"/>
              <w:rPr>
                <w:color w:val="000000"/>
              </w:rPr>
            </w:pPr>
            <w:r>
              <w:rPr>
                <w:rFonts w:hint="eastAsia"/>
                <w:color w:val="000000"/>
              </w:rPr>
              <w:t>本项目大气污染物主要为氨气、硫化氢等恶臭气体，各类废气经处理后均可达标排放；项目产生的固体废物全部妥善处理，不直接排入外环境；项目噪声可做到厂界达标。项目三废及噪声均得到有效处理，不会明显降低区域环境质量现状，因此本项目建设不会对当地环境质量底线造成冲击。</w:t>
            </w:r>
          </w:p>
          <w:p w14:paraId="3CE31A86" w14:textId="77777777" w:rsidR="00E358CE" w:rsidRDefault="004E76A4">
            <w:pPr>
              <w:ind w:firstLine="480"/>
              <w:rPr>
                <w:color w:val="000000"/>
              </w:rPr>
            </w:pPr>
            <w:r>
              <w:rPr>
                <w:rFonts w:hint="eastAsia"/>
                <w:color w:val="000000"/>
              </w:rPr>
              <w:t>（</w:t>
            </w:r>
            <w:r>
              <w:rPr>
                <w:rFonts w:hint="eastAsia"/>
                <w:color w:val="000000"/>
              </w:rPr>
              <w:t>3</w:t>
            </w:r>
            <w:r>
              <w:rPr>
                <w:rFonts w:hint="eastAsia"/>
                <w:color w:val="000000"/>
              </w:rPr>
              <w:t>）资源利用上线</w:t>
            </w:r>
          </w:p>
          <w:p w14:paraId="6F7D5640" w14:textId="77777777" w:rsidR="00E358CE" w:rsidRDefault="004E76A4">
            <w:pPr>
              <w:ind w:firstLine="480"/>
              <w:rPr>
                <w:color w:val="000000"/>
              </w:rPr>
            </w:pPr>
            <w:r>
              <w:rPr>
                <w:rFonts w:hint="eastAsia"/>
                <w:color w:val="000000"/>
              </w:rPr>
              <w:t>本项目为污水处理的深度处理工程，能耗较低，建成运行后通过内部管理、设备选择、原辅材料的选用和管理、废物综合利用、污染治理等多方面采取可行的防治措施，以“节能、降耗、减污”为目标，有效地控制污染，项目的水、电、气等资源不会突破区域的资源</w:t>
            </w:r>
            <w:r>
              <w:rPr>
                <w:rFonts w:hint="eastAsia"/>
                <w:color w:val="000000"/>
              </w:rPr>
              <w:t>利用上线。</w:t>
            </w:r>
          </w:p>
          <w:p w14:paraId="3662D1B5" w14:textId="77777777" w:rsidR="00E358CE" w:rsidRDefault="004E76A4">
            <w:pPr>
              <w:topLinePunct/>
              <w:autoSpaceDE w:val="0"/>
              <w:ind w:firstLine="480"/>
              <w:rPr>
                <w:color w:val="000000"/>
                <w:szCs w:val="22"/>
              </w:rPr>
            </w:pPr>
            <w:r>
              <w:rPr>
                <w:rFonts w:hint="eastAsia"/>
                <w:color w:val="000000"/>
                <w:szCs w:val="22"/>
              </w:rPr>
              <w:t>（</w:t>
            </w:r>
            <w:r>
              <w:rPr>
                <w:rFonts w:hint="eastAsia"/>
                <w:color w:val="000000"/>
                <w:szCs w:val="22"/>
              </w:rPr>
              <w:t>4</w:t>
            </w:r>
            <w:r>
              <w:rPr>
                <w:rFonts w:hint="eastAsia"/>
                <w:color w:val="000000"/>
                <w:szCs w:val="22"/>
              </w:rPr>
              <w:t>）环境准入负面清单</w:t>
            </w:r>
          </w:p>
          <w:p w14:paraId="0813DB5C" w14:textId="77777777" w:rsidR="00E358CE" w:rsidRDefault="004E76A4">
            <w:pPr>
              <w:pStyle w:val="a4"/>
              <w:ind w:firstLine="480"/>
              <w:rPr>
                <w:color w:val="000000"/>
                <w:kern w:val="2"/>
                <w:szCs w:val="22"/>
              </w:rPr>
            </w:pPr>
            <w:r>
              <w:rPr>
                <w:rFonts w:hint="eastAsia"/>
                <w:color w:val="000000"/>
                <w:kern w:val="2"/>
                <w:szCs w:val="22"/>
              </w:rPr>
              <w:t>查阅相关资料，目前五原县尚未公开发布建设项目环境准入负面清单，根据</w:t>
            </w:r>
            <w:r>
              <w:rPr>
                <w:color w:val="000000"/>
              </w:rPr>
              <w:t>《产业结构调整指导目录（</w:t>
            </w:r>
            <w:r>
              <w:rPr>
                <w:color w:val="000000"/>
              </w:rPr>
              <w:t>2019</w:t>
            </w:r>
            <w:r>
              <w:rPr>
                <w:color w:val="000000"/>
              </w:rPr>
              <w:t>年本）》</w:t>
            </w:r>
            <w:r>
              <w:rPr>
                <w:rFonts w:hint="eastAsia"/>
                <w:color w:val="000000"/>
                <w:kern w:val="2"/>
                <w:szCs w:val="22"/>
              </w:rPr>
              <w:t>符合国家产业政策，项目为鼓励类项目，对照《内蒙古自治区人民政府关于印发自治区国家重点生态功能区产业准入负面清单（试行）》，</w:t>
            </w:r>
            <w:r>
              <w:rPr>
                <w:rFonts w:hint="eastAsia"/>
                <w:color w:val="000000"/>
                <w:kern w:val="2"/>
                <w:szCs w:val="21"/>
              </w:rPr>
              <w:t>五原县不属于国家重点生态功能区，未被列入负面清单，项目建设不违背环境准入负面清单的原则要求。</w:t>
            </w:r>
          </w:p>
          <w:p w14:paraId="7CD2FA49" w14:textId="77777777" w:rsidR="00E358CE" w:rsidRDefault="004E76A4">
            <w:pPr>
              <w:overflowPunct w:val="0"/>
              <w:topLinePunct/>
              <w:ind w:firstLine="480"/>
              <w:rPr>
                <w:color w:val="000000"/>
                <w:szCs w:val="22"/>
              </w:rPr>
            </w:pPr>
            <w:r>
              <w:rPr>
                <w:rFonts w:hint="eastAsia"/>
                <w:color w:val="000000"/>
                <w:szCs w:val="22"/>
              </w:rPr>
              <w:t>因此，本项目的建设符合“生态红线、环境质量底线、资源利用上线和环境负面准入清单”的相关要求。</w:t>
            </w:r>
          </w:p>
          <w:p w14:paraId="44D8C69E" w14:textId="77777777" w:rsidR="00E358CE" w:rsidRDefault="004E76A4">
            <w:pPr>
              <w:pStyle w:val="TIE-2"/>
              <w:ind w:firstLine="482"/>
              <w:contextualSpacing/>
              <w:rPr>
                <w:rFonts w:eastAsia="宋体"/>
                <w:color w:val="000000"/>
              </w:rPr>
            </w:pPr>
            <w:r>
              <w:rPr>
                <w:rFonts w:eastAsia="宋体" w:hint="eastAsia"/>
                <w:color w:val="000000"/>
              </w:rPr>
              <w:lastRenderedPageBreak/>
              <w:t>6</w:t>
            </w:r>
            <w:r>
              <w:rPr>
                <w:rFonts w:eastAsia="宋体" w:hint="eastAsia"/>
                <w:color w:val="000000"/>
              </w:rPr>
              <w:t>、现有工程建设情况</w:t>
            </w:r>
          </w:p>
          <w:p w14:paraId="4B487E3A" w14:textId="77777777" w:rsidR="00E358CE" w:rsidRDefault="004E76A4">
            <w:pPr>
              <w:ind w:firstLine="480"/>
              <w:rPr>
                <w:color w:val="000000"/>
              </w:rPr>
            </w:pPr>
            <w:r>
              <w:rPr>
                <w:rFonts w:hint="eastAsia"/>
                <w:color w:val="000000"/>
              </w:rPr>
              <w:t>（</w:t>
            </w:r>
            <w:r>
              <w:rPr>
                <w:rFonts w:hint="eastAsia"/>
                <w:color w:val="000000"/>
              </w:rPr>
              <w:t>1</w:t>
            </w:r>
            <w:r>
              <w:rPr>
                <w:rFonts w:hint="eastAsia"/>
                <w:color w:val="000000"/>
              </w:rPr>
              <w:t>）基本情况</w:t>
            </w:r>
          </w:p>
          <w:p w14:paraId="371F6750" w14:textId="77777777" w:rsidR="00E358CE" w:rsidRDefault="004E76A4">
            <w:pPr>
              <w:ind w:firstLine="480"/>
              <w:rPr>
                <w:color w:val="000000"/>
              </w:rPr>
            </w:pPr>
            <w:r>
              <w:rPr>
                <w:rFonts w:hint="eastAsia"/>
                <w:color w:val="000000"/>
              </w:rPr>
              <w:t>塔尔湖镇污水处理一期工</w:t>
            </w:r>
            <w:r>
              <w:rPr>
                <w:rFonts w:hint="eastAsia"/>
                <w:color w:val="000000"/>
              </w:rPr>
              <w:t>程实际处理规模为</w:t>
            </w:r>
            <w:r>
              <w:rPr>
                <w:rFonts w:hint="eastAsia"/>
                <w:color w:val="000000"/>
              </w:rPr>
              <w:t>350m</w:t>
            </w:r>
            <w:r>
              <w:rPr>
                <w:rFonts w:hint="eastAsia"/>
                <w:color w:val="000000"/>
                <w:vertAlign w:val="superscript"/>
              </w:rPr>
              <w:t>3</w:t>
            </w:r>
            <w:r>
              <w:rPr>
                <w:rFonts w:hint="eastAsia"/>
                <w:color w:val="000000"/>
              </w:rPr>
              <w:t>/d</w:t>
            </w:r>
            <w:r>
              <w:rPr>
                <w:rFonts w:hint="eastAsia"/>
                <w:color w:val="000000"/>
              </w:rPr>
              <w:t>，处理工艺为</w:t>
            </w:r>
            <w:r>
              <w:rPr>
                <w:rFonts w:hint="eastAsia"/>
                <w:color w:val="000000"/>
              </w:rPr>
              <w:t>A2/O</w:t>
            </w:r>
            <w:r>
              <w:rPr>
                <w:rFonts w:hint="eastAsia"/>
                <w:color w:val="000000"/>
              </w:rPr>
              <w:t>，项目现有工程建设情况，见下表。</w:t>
            </w:r>
          </w:p>
          <w:p w14:paraId="4ACB45A6" w14:textId="77777777" w:rsidR="00E358CE" w:rsidRDefault="004E76A4">
            <w:pPr>
              <w:pStyle w:val="TIE"/>
              <w:rPr>
                <w:color w:val="000000"/>
              </w:rPr>
            </w:pPr>
            <w:r>
              <w:rPr>
                <w:rFonts w:ascii="宋体" w:eastAsia="宋体" w:hAnsi="宋体" w:cs="宋体" w:hint="eastAsia"/>
                <w:color w:val="000000"/>
              </w:rPr>
              <w:t>表</w:t>
            </w:r>
            <w:r>
              <w:rPr>
                <w:rFonts w:eastAsia="宋体" w:hint="eastAsia"/>
                <w:color w:val="000000"/>
              </w:rPr>
              <w:t xml:space="preserve">1    </w:t>
            </w:r>
            <w:r>
              <w:rPr>
                <w:rFonts w:ascii="宋体" w:eastAsia="宋体" w:hAnsi="宋体" w:cs="宋体" w:hint="eastAsia"/>
                <w:color w:val="000000"/>
              </w:rPr>
              <w:t>现有工程组成一览表</w:t>
            </w:r>
          </w:p>
          <w:tbl>
            <w:tblPr>
              <w:tblW w:w="8551"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99"/>
              <w:gridCol w:w="1166"/>
              <w:gridCol w:w="5812"/>
              <w:gridCol w:w="874"/>
            </w:tblGrid>
            <w:tr w:rsidR="00E358CE" w14:paraId="1B95FD9C" w14:textId="77777777">
              <w:trPr>
                <w:cantSplit/>
                <w:jc w:val="center"/>
              </w:trPr>
              <w:tc>
                <w:tcPr>
                  <w:tcW w:w="1865" w:type="dxa"/>
                  <w:gridSpan w:val="2"/>
                  <w:vAlign w:val="center"/>
                </w:tcPr>
                <w:p w14:paraId="733BC61F" w14:textId="77777777" w:rsidR="00E358CE" w:rsidRDefault="004E76A4">
                  <w:pPr>
                    <w:pStyle w:val="TIE-"/>
                  </w:pPr>
                  <w:r>
                    <w:t>工程组成</w:t>
                  </w:r>
                </w:p>
              </w:tc>
              <w:tc>
                <w:tcPr>
                  <w:tcW w:w="5812" w:type="dxa"/>
                  <w:vAlign w:val="center"/>
                </w:tcPr>
                <w:p w14:paraId="572C84C7" w14:textId="77777777" w:rsidR="00E358CE" w:rsidRDefault="004E76A4">
                  <w:pPr>
                    <w:pStyle w:val="TIE-"/>
                  </w:pPr>
                  <w:r>
                    <w:t>工程内容</w:t>
                  </w:r>
                </w:p>
              </w:tc>
              <w:tc>
                <w:tcPr>
                  <w:tcW w:w="874" w:type="dxa"/>
                  <w:vAlign w:val="center"/>
                </w:tcPr>
                <w:p w14:paraId="61EEA753" w14:textId="77777777" w:rsidR="00E358CE" w:rsidRDefault="004E76A4">
                  <w:pPr>
                    <w:pStyle w:val="TIE-"/>
                  </w:pPr>
                  <w:r>
                    <w:t>备注</w:t>
                  </w:r>
                </w:p>
              </w:tc>
            </w:tr>
            <w:tr w:rsidR="00E358CE" w14:paraId="1D1510B5" w14:textId="77777777">
              <w:trPr>
                <w:cantSplit/>
                <w:jc w:val="center"/>
              </w:trPr>
              <w:tc>
                <w:tcPr>
                  <w:tcW w:w="699" w:type="dxa"/>
                  <w:vAlign w:val="center"/>
                </w:tcPr>
                <w:p w14:paraId="642F1712" w14:textId="77777777" w:rsidR="00E358CE" w:rsidRDefault="004E76A4">
                  <w:pPr>
                    <w:pStyle w:val="TIE-"/>
                    <w:rPr>
                      <w:color w:val="000000"/>
                      <w:szCs w:val="21"/>
                    </w:rPr>
                  </w:pPr>
                  <w:r>
                    <w:rPr>
                      <w:color w:val="000000"/>
                      <w:szCs w:val="21"/>
                    </w:rPr>
                    <w:t>主体工程</w:t>
                  </w:r>
                </w:p>
              </w:tc>
              <w:tc>
                <w:tcPr>
                  <w:tcW w:w="1166" w:type="dxa"/>
                  <w:vAlign w:val="center"/>
                </w:tcPr>
                <w:p w14:paraId="7D94FFBA" w14:textId="77777777" w:rsidR="00E358CE" w:rsidRDefault="004E76A4">
                  <w:pPr>
                    <w:pStyle w:val="TIE-"/>
                  </w:pPr>
                  <w:r>
                    <w:rPr>
                      <w:rFonts w:hint="eastAsia"/>
                    </w:rPr>
                    <w:t>污水处理工程</w:t>
                  </w:r>
                </w:p>
              </w:tc>
              <w:tc>
                <w:tcPr>
                  <w:tcW w:w="5812" w:type="dxa"/>
                  <w:vAlign w:val="center"/>
                </w:tcPr>
                <w:p w14:paraId="58237BE1" w14:textId="77777777" w:rsidR="00E358CE" w:rsidRDefault="004E76A4">
                  <w:pPr>
                    <w:pStyle w:val="TIE-"/>
                    <w:rPr>
                      <w:color w:val="000000"/>
                    </w:rPr>
                  </w:pPr>
                  <w:r>
                    <w:rPr>
                      <w:rFonts w:hint="eastAsia"/>
                    </w:rPr>
                    <w:t>建设</w:t>
                  </w:r>
                  <w:r>
                    <w:rPr>
                      <w:rFonts w:hint="eastAsia"/>
                    </w:rPr>
                    <w:t>1</w:t>
                  </w:r>
                  <w:r>
                    <w:rPr>
                      <w:rFonts w:hint="eastAsia"/>
                    </w:rPr>
                    <w:t>座</w:t>
                  </w:r>
                  <w:r>
                    <w:rPr>
                      <w:rFonts w:hint="eastAsia"/>
                    </w:rPr>
                    <w:t>500m</w:t>
                  </w:r>
                  <w:r>
                    <w:rPr>
                      <w:rFonts w:hint="eastAsia"/>
                      <w:vertAlign w:val="superscript"/>
                    </w:rPr>
                    <w:t>3</w:t>
                  </w:r>
                  <w:r>
                    <w:rPr>
                      <w:rFonts w:hint="eastAsia"/>
                    </w:rPr>
                    <w:t>/d</w:t>
                  </w:r>
                  <w:r>
                    <w:rPr>
                      <w:rFonts w:hint="eastAsia"/>
                    </w:rPr>
                    <w:t>的生活污水处理工程一座，主要收集塔尔湖镇镇区生活污水，处理工艺为</w:t>
                  </w:r>
                  <w:r>
                    <w:rPr>
                      <w:rFonts w:hint="eastAsia"/>
                      <w:color w:val="000000"/>
                    </w:rPr>
                    <w:t>A2/O</w:t>
                  </w:r>
                  <w:r>
                    <w:rPr>
                      <w:rFonts w:hint="eastAsia"/>
                      <w:color w:val="000000"/>
                    </w:rPr>
                    <w:t>，出水水质达到《城镇污水处理厂污染物排放标准》（</w:t>
                  </w:r>
                  <w:r>
                    <w:rPr>
                      <w:rFonts w:hint="eastAsia"/>
                      <w:color w:val="000000"/>
                    </w:rPr>
                    <w:t>GB18918-2002</w:t>
                  </w:r>
                  <w:r>
                    <w:rPr>
                      <w:rFonts w:hint="eastAsia"/>
                      <w:color w:val="000000"/>
                    </w:rPr>
                    <w:t>）</w:t>
                  </w:r>
                  <w:r>
                    <w:rPr>
                      <w:rFonts w:hint="eastAsia"/>
                      <w:color w:val="000000"/>
                    </w:rPr>
                    <w:t>1</w:t>
                  </w:r>
                  <w:r>
                    <w:rPr>
                      <w:rFonts w:hint="eastAsia"/>
                      <w:color w:val="000000"/>
                    </w:rPr>
                    <w:t>中一级</w:t>
                  </w:r>
                  <w:r>
                    <w:rPr>
                      <w:rFonts w:hint="eastAsia"/>
                      <w:color w:val="000000"/>
                    </w:rPr>
                    <w:t>B</w:t>
                  </w:r>
                  <w:r>
                    <w:rPr>
                      <w:rFonts w:hint="eastAsia"/>
                      <w:color w:val="000000"/>
                    </w:rPr>
                    <w:t>标准。</w:t>
                  </w:r>
                </w:p>
                <w:p w14:paraId="64544393" w14:textId="77777777" w:rsidR="00E358CE" w:rsidRDefault="004E76A4">
                  <w:pPr>
                    <w:pStyle w:val="TIE-"/>
                  </w:pPr>
                  <w:r>
                    <w:rPr>
                      <w:rFonts w:hint="eastAsia"/>
                      <w:color w:val="000000"/>
                    </w:rPr>
                    <w:t>工程主要建设内容包括集水池、一沉池、曝气调节池、水解酸化池、缺氧池、生物接触氧化池、</w:t>
                  </w:r>
                  <w:proofErr w:type="gramStart"/>
                  <w:r>
                    <w:rPr>
                      <w:rFonts w:hint="eastAsia"/>
                      <w:color w:val="000000"/>
                    </w:rPr>
                    <w:t>二沉池</w:t>
                  </w:r>
                  <w:proofErr w:type="gramEnd"/>
                  <w:r>
                    <w:rPr>
                      <w:rFonts w:hint="eastAsia"/>
                      <w:color w:val="000000"/>
                    </w:rPr>
                    <w:t>、絮凝沉淀池、生物炭化池、消毒回用池、景观清水池、污泥浓缩池等。</w:t>
                  </w:r>
                </w:p>
              </w:tc>
              <w:tc>
                <w:tcPr>
                  <w:tcW w:w="874" w:type="dxa"/>
                  <w:vAlign w:val="center"/>
                </w:tcPr>
                <w:p w14:paraId="0FB13A45" w14:textId="77777777" w:rsidR="00E358CE" w:rsidRDefault="004E76A4">
                  <w:pPr>
                    <w:pStyle w:val="TIE-"/>
                  </w:pPr>
                  <w:r>
                    <w:rPr>
                      <w:rFonts w:hint="eastAsia"/>
                    </w:rPr>
                    <w:t>已建成</w:t>
                  </w:r>
                </w:p>
              </w:tc>
            </w:tr>
            <w:tr w:rsidR="00E358CE" w14:paraId="4D3A2A78" w14:textId="77777777">
              <w:trPr>
                <w:cantSplit/>
                <w:jc w:val="center"/>
              </w:trPr>
              <w:tc>
                <w:tcPr>
                  <w:tcW w:w="699" w:type="dxa"/>
                  <w:vMerge w:val="restart"/>
                  <w:vAlign w:val="center"/>
                </w:tcPr>
                <w:p w14:paraId="4C2EA69A" w14:textId="77777777" w:rsidR="00E358CE" w:rsidRDefault="004E76A4">
                  <w:pPr>
                    <w:pStyle w:val="TIE-"/>
                    <w:rPr>
                      <w:color w:val="000000"/>
                      <w:szCs w:val="21"/>
                    </w:rPr>
                  </w:pPr>
                  <w:r>
                    <w:rPr>
                      <w:color w:val="000000"/>
                      <w:szCs w:val="21"/>
                    </w:rPr>
                    <w:t>公用工程</w:t>
                  </w:r>
                </w:p>
              </w:tc>
              <w:tc>
                <w:tcPr>
                  <w:tcW w:w="1166" w:type="dxa"/>
                  <w:vAlign w:val="center"/>
                </w:tcPr>
                <w:p w14:paraId="34BA3A49" w14:textId="77777777" w:rsidR="00E358CE" w:rsidRDefault="004E76A4">
                  <w:pPr>
                    <w:pStyle w:val="TIE-"/>
                  </w:pPr>
                  <w:r>
                    <w:t>供电</w:t>
                  </w:r>
                </w:p>
              </w:tc>
              <w:tc>
                <w:tcPr>
                  <w:tcW w:w="5812" w:type="dxa"/>
                  <w:vAlign w:val="center"/>
                </w:tcPr>
                <w:p w14:paraId="675AE247" w14:textId="77777777" w:rsidR="00E358CE" w:rsidRDefault="004E76A4">
                  <w:pPr>
                    <w:pStyle w:val="TIE-"/>
                  </w:pPr>
                  <w:r>
                    <w:t>供电电源由</w:t>
                  </w:r>
                  <w:r>
                    <w:rPr>
                      <w:rFonts w:hint="eastAsia"/>
                    </w:rPr>
                    <w:t>当地电网供给，设</w:t>
                  </w:r>
                  <w:r>
                    <w:rPr>
                      <w:rFonts w:hint="eastAsia"/>
                    </w:rPr>
                    <w:t>1</w:t>
                  </w:r>
                  <w:r>
                    <w:rPr>
                      <w:rFonts w:hint="eastAsia"/>
                    </w:rPr>
                    <w:t>座配电及主控室。</w:t>
                  </w:r>
                </w:p>
              </w:tc>
              <w:tc>
                <w:tcPr>
                  <w:tcW w:w="874" w:type="dxa"/>
                  <w:vAlign w:val="center"/>
                </w:tcPr>
                <w:p w14:paraId="24A79CE1" w14:textId="77777777" w:rsidR="00E358CE" w:rsidRDefault="004E76A4">
                  <w:pPr>
                    <w:pStyle w:val="TIE-"/>
                  </w:pPr>
                  <w:r>
                    <w:rPr>
                      <w:rFonts w:hint="eastAsia"/>
                    </w:rPr>
                    <w:t>已建成</w:t>
                  </w:r>
                </w:p>
              </w:tc>
            </w:tr>
            <w:tr w:rsidR="00E358CE" w14:paraId="723DE1BF" w14:textId="77777777">
              <w:trPr>
                <w:cantSplit/>
                <w:jc w:val="center"/>
              </w:trPr>
              <w:tc>
                <w:tcPr>
                  <w:tcW w:w="699" w:type="dxa"/>
                  <w:vMerge/>
                  <w:vAlign w:val="center"/>
                </w:tcPr>
                <w:p w14:paraId="4B7C296A" w14:textId="77777777" w:rsidR="00E358CE" w:rsidRDefault="00E358CE">
                  <w:pPr>
                    <w:pStyle w:val="TIE-"/>
                    <w:rPr>
                      <w:color w:val="000000"/>
                      <w:szCs w:val="21"/>
                    </w:rPr>
                  </w:pPr>
                </w:p>
              </w:tc>
              <w:tc>
                <w:tcPr>
                  <w:tcW w:w="1166" w:type="dxa"/>
                  <w:vAlign w:val="center"/>
                </w:tcPr>
                <w:p w14:paraId="754DAFF4" w14:textId="77777777" w:rsidR="00E358CE" w:rsidRDefault="004E76A4">
                  <w:pPr>
                    <w:pStyle w:val="TIE-"/>
                  </w:pPr>
                  <w:r>
                    <w:t>供水</w:t>
                  </w:r>
                </w:p>
              </w:tc>
              <w:tc>
                <w:tcPr>
                  <w:tcW w:w="5812" w:type="dxa"/>
                  <w:vAlign w:val="center"/>
                </w:tcPr>
                <w:p w14:paraId="40642BC9" w14:textId="77777777" w:rsidR="00E358CE" w:rsidRDefault="004E76A4">
                  <w:pPr>
                    <w:pStyle w:val="TIE-"/>
                  </w:pPr>
                  <w:r>
                    <w:rPr>
                      <w:rFonts w:hint="eastAsia"/>
                    </w:rPr>
                    <w:t>项目生活用水由当地集中供给。</w:t>
                  </w:r>
                </w:p>
              </w:tc>
              <w:tc>
                <w:tcPr>
                  <w:tcW w:w="874" w:type="dxa"/>
                  <w:vAlign w:val="center"/>
                </w:tcPr>
                <w:p w14:paraId="5DF09981" w14:textId="77777777" w:rsidR="00E358CE" w:rsidRDefault="004E76A4">
                  <w:pPr>
                    <w:pStyle w:val="TIE-"/>
                  </w:pPr>
                  <w:r>
                    <w:rPr>
                      <w:rFonts w:hint="eastAsia"/>
                    </w:rPr>
                    <w:t>已建成</w:t>
                  </w:r>
                </w:p>
              </w:tc>
            </w:tr>
            <w:tr w:rsidR="00E358CE" w14:paraId="20157055" w14:textId="77777777">
              <w:trPr>
                <w:cantSplit/>
                <w:jc w:val="center"/>
              </w:trPr>
              <w:tc>
                <w:tcPr>
                  <w:tcW w:w="699" w:type="dxa"/>
                  <w:vMerge/>
                  <w:vAlign w:val="center"/>
                </w:tcPr>
                <w:p w14:paraId="4B0A4E34" w14:textId="77777777" w:rsidR="00E358CE" w:rsidRDefault="00E358CE">
                  <w:pPr>
                    <w:pStyle w:val="TIE-"/>
                    <w:rPr>
                      <w:color w:val="000000"/>
                      <w:szCs w:val="21"/>
                    </w:rPr>
                  </w:pPr>
                </w:p>
              </w:tc>
              <w:tc>
                <w:tcPr>
                  <w:tcW w:w="1166" w:type="dxa"/>
                  <w:vAlign w:val="center"/>
                </w:tcPr>
                <w:p w14:paraId="6566F76E" w14:textId="77777777" w:rsidR="00E358CE" w:rsidRDefault="004E76A4">
                  <w:pPr>
                    <w:pStyle w:val="TIE-"/>
                  </w:pPr>
                  <w:r>
                    <w:t>供暖</w:t>
                  </w:r>
                </w:p>
              </w:tc>
              <w:tc>
                <w:tcPr>
                  <w:tcW w:w="5812" w:type="dxa"/>
                  <w:vAlign w:val="center"/>
                </w:tcPr>
                <w:p w14:paraId="3A2F2F4C" w14:textId="77777777" w:rsidR="00E358CE" w:rsidRDefault="004E76A4">
                  <w:pPr>
                    <w:pStyle w:val="TIE-"/>
                  </w:pPr>
                  <w:r>
                    <w:rPr>
                      <w:rFonts w:hint="eastAsia"/>
                    </w:rPr>
                    <w:t>项目冬季采暖采用电暖气取暖。</w:t>
                  </w:r>
                </w:p>
              </w:tc>
              <w:tc>
                <w:tcPr>
                  <w:tcW w:w="874" w:type="dxa"/>
                  <w:vAlign w:val="center"/>
                </w:tcPr>
                <w:p w14:paraId="3F364582" w14:textId="77777777" w:rsidR="00E358CE" w:rsidRDefault="004E76A4">
                  <w:pPr>
                    <w:pStyle w:val="TIE-"/>
                  </w:pPr>
                  <w:r>
                    <w:rPr>
                      <w:rFonts w:hint="eastAsia"/>
                    </w:rPr>
                    <w:t>已建成</w:t>
                  </w:r>
                </w:p>
              </w:tc>
            </w:tr>
            <w:tr w:rsidR="00E358CE" w14:paraId="13F490B6" w14:textId="77777777">
              <w:trPr>
                <w:cantSplit/>
                <w:jc w:val="center"/>
              </w:trPr>
              <w:tc>
                <w:tcPr>
                  <w:tcW w:w="699" w:type="dxa"/>
                  <w:vMerge w:val="restart"/>
                  <w:vAlign w:val="center"/>
                </w:tcPr>
                <w:p w14:paraId="71833A21" w14:textId="77777777" w:rsidR="00E358CE" w:rsidRDefault="004E76A4">
                  <w:pPr>
                    <w:pStyle w:val="TIE-"/>
                    <w:rPr>
                      <w:color w:val="000000"/>
                      <w:szCs w:val="21"/>
                    </w:rPr>
                  </w:pPr>
                  <w:r>
                    <w:rPr>
                      <w:color w:val="000000"/>
                      <w:szCs w:val="21"/>
                    </w:rPr>
                    <w:t>环保工程</w:t>
                  </w:r>
                </w:p>
              </w:tc>
              <w:tc>
                <w:tcPr>
                  <w:tcW w:w="1166" w:type="dxa"/>
                  <w:vAlign w:val="center"/>
                </w:tcPr>
                <w:p w14:paraId="5259E83E" w14:textId="77777777" w:rsidR="00E358CE" w:rsidRDefault="004E76A4">
                  <w:pPr>
                    <w:pStyle w:val="TIE-"/>
                  </w:pPr>
                  <w:r>
                    <w:rPr>
                      <w:rFonts w:hint="eastAsia"/>
                    </w:rPr>
                    <w:t>废气治理</w:t>
                  </w:r>
                </w:p>
              </w:tc>
              <w:tc>
                <w:tcPr>
                  <w:tcW w:w="5812" w:type="dxa"/>
                  <w:vAlign w:val="center"/>
                </w:tcPr>
                <w:p w14:paraId="5E2F6DDC" w14:textId="77777777" w:rsidR="00E358CE" w:rsidRDefault="004E76A4">
                  <w:pPr>
                    <w:pStyle w:val="TIE-"/>
                  </w:pPr>
                  <w:r>
                    <w:rPr>
                      <w:rFonts w:hint="eastAsia"/>
                    </w:rPr>
                    <w:t>厂界四周种植乔灌结合绿化防护林带。</w:t>
                  </w:r>
                </w:p>
              </w:tc>
              <w:tc>
                <w:tcPr>
                  <w:tcW w:w="874" w:type="dxa"/>
                  <w:vAlign w:val="center"/>
                </w:tcPr>
                <w:p w14:paraId="5C967ADE" w14:textId="77777777" w:rsidR="00E358CE" w:rsidRDefault="004E76A4">
                  <w:pPr>
                    <w:pStyle w:val="TIE-"/>
                  </w:pPr>
                  <w:r>
                    <w:rPr>
                      <w:rFonts w:hint="eastAsia"/>
                    </w:rPr>
                    <w:t>已建成</w:t>
                  </w:r>
                </w:p>
              </w:tc>
            </w:tr>
            <w:tr w:rsidR="00E358CE" w14:paraId="26FE4680" w14:textId="77777777">
              <w:trPr>
                <w:cantSplit/>
                <w:jc w:val="center"/>
              </w:trPr>
              <w:tc>
                <w:tcPr>
                  <w:tcW w:w="699" w:type="dxa"/>
                  <w:vMerge/>
                  <w:vAlign w:val="center"/>
                </w:tcPr>
                <w:p w14:paraId="28604579" w14:textId="77777777" w:rsidR="00E358CE" w:rsidRDefault="00E358CE">
                  <w:pPr>
                    <w:pStyle w:val="TIE-"/>
                    <w:rPr>
                      <w:color w:val="000000"/>
                      <w:szCs w:val="21"/>
                    </w:rPr>
                  </w:pPr>
                </w:p>
              </w:tc>
              <w:tc>
                <w:tcPr>
                  <w:tcW w:w="1166" w:type="dxa"/>
                  <w:vAlign w:val="center"/>
                </w:tcPr>
                <w:p w14:paraId="10560502" w14:textId="77777777" w:rsidR="00E358CE" w:rsidRDefault="004E76A4">
                  <w:pPr>
                    <w:pStyle w:val="TIE-"/>
                  </w:pPr>
                  <w:r>
                    <w:t>废水处理</w:t>
                  </w:r>
                </w:p>
              </w:tc>
              <w:tc>
                <w:tcPr>
                  <w:tcW w:w="5812" w:type="dxa"/>
                  <w:vAlign w:val="center"/>
                </w:tcPr>
                <w:p w14:paraId="4F0ACD3B" w14:textId="77777777" w:rsidR="00E358CE" w:rsidRDefault="004E76A4">
                  <w:pPr>
                    <w:pStyle w:val="TIE-"/>
                  </w:pPr>
                  <w:r>
                    <w:rPr>
                      <w:rFonts w:hint="eastAsia"/>
                    </w:rPr>
                    <w:t>项目员工生活污水直接排入调节池，塔尔湖镇生活污水通过收集后经本项目处理后，达到《城镇污水处理厂污染物排放标准》（</w:t>
                  </w:r>
                  <w:r>
                    <w:rPr>
                      <w:rFonts w:hint="eastAsia"/>
                    </w:rPr>
                    <w:t>GB18918-2002</w:t>
                  </w:r>
                  <w:r>
                    <w:rPr>
                      <w:rFonts w:hint="eastAsia"/>
                    </w:rPr>
                    <w:t>）中一级</w:t>
                  </w:r>
                  <w:r>
                    <w:rPr>
                      <w:rFonts w:hint="eastAsia"/>
                    </w:rPr>
                    <w:t>B</w:t>
                  </w:r>
                  <w:r>
                    <w:rPr>
                      <w:rFonts w:hint="eastAsia"/>
                    </w:rPr>
                    <w:t>标准，处理后的污水排入六排干分干沟。</w:t>
                  </w:r>
                </w:p>
              </w:tc>
              <w:tc>
                <w:tcPr>
                  <w:tcW w:w="874" w:type="dxa"/>
                  <w:vAlign w:val="center"/>
                </w:tcPr>
                <w:p w14:paraId="6C70306A" w14:textId="77777777" w:rsidR="00E358CE" w:rsidRDefault="004E76A4">
                  <w:pPr>
                    <w:pStyle w:val="TIE-"/>
                  </w:pPr>
                  <w:r>
                    <w:rPr>
                      <w:rFonts w:hint="eastAsia"/>
                    </w:rPr>
                    <w:t>/</w:t>
                  </w:r>
                </w:p>
              </w:tc>
            </w:tr>
            <w:tr w:rsidR="00E358CE" w14:paraId="102395C0" w14:textId="77777777">
              <w:trPr>
                <w:cantSplit/>
                <w:jc w:val="center"/>
              </w:trPr>
              <w:tc>
                <w:tcPr>
                  <w:tcW w:w="699" w:type="dxa"/>
                  <w:vMerge/>
                  <w:vAlign w:val="center"/>
                </w:tcPr>
                <w:p w14:paraId="03E356E0" w14:textId="77777777" w:rsidR="00E358CE" w:rsidRDefault="00E358CE">
                  <w:pPr>
                    <w:pStyle w:val="TIE-"/>
                    <w:rPr>
                      <w:color w:val="000000"/>
                      <w:szCs w:val="21"/>
                    </w:rPr>
                  </w:pPr>
                </w:p>
              </w:tc>
              <w:tc>
                <w:tcPr>
                  <w:tcW w:w="1166" w:type="dxa"/>
                  <w:vAlign w:val="center"/>
                </w:tcPr>
                <w:p w14:paraId="43886F98" w14:textId="77777777" w:rsidR="00E358CE" w:rsidRDefault="004E76A4">
                  <w:pPr>
                    <w:pStyle w:val="TIE-"/>
                  </w:pPr>
                  <w:r>
                    <w:t>噪声治理</w:t>
                  </w:r>
                </w:p>
              </w:tc>
              <w:tc>
                <w:tcPr>
                  <w:tcW w:w="5812" w:type="dxa"/>
                  <w:vAlign w:val="center"/>
                </w:tcPr>
                <w:p w14:paraId="642DF81A" w14:textId="77777777" w:rsidR="00E358CE" w:rsidRDefault="004E76A4">
                  <w:pPr>
                    <w:pStyle w:val="TIE-"/>
                  </w:pPr>
                  <w:r>
                    <w:t>项目高噪声设备均置于密闭车间内，且对设备进行隔振、减振和消声措施。</w:t>
                  </w:r>
                </w:p>
              </w:tc>
              <w:tc>
                <w:tcPr>
                  <w:tcW w:w="874" w:type="dxa"/>
                  <w:vAlign w:val="center"/>
                </w:tcPr>
                <w:p w14:paraId="5293EE23" w14:textId="77777777" w:rsidR="00E358CE" w:rsidRDefault="004E76A4">
                  <w:pPr>
                    <w:pStyle w:val="TIE-"/>
                  </w:pPr>
                  <w:r>
                    <w:rPr>
                      <w:rFonts w:hint="eastAsia"/>
                    </w:rPr>
                    <w:t>/</w:t>
                  </w:r>
                </w:p>
              </w:tc>
            </w:tr>
            <w:tr w:rsidR="00E358CE" w14:paraId="02AD62F2" w14:textId="77777777">
              <w:trPr>
                <w:cantSplit/>
                <w:jc w:val="center"/>
              </w:trPr>
              <w:tc>
                <w:tcPr>
                  <w:tcW w:w="699" w:type="dxa"/>
                  <w:vMerge/>
                  <w:vAlign w:val="center"/>
                </w:tcPr>
                <w:p w14:paraId="4034A2D8" w14:textId="77777777" w:rsidR="00E358CE" w:rsidRDefault="00E358CE">
                  <w:pPr>
                    <w:pStyle w:val="TIE-"/>
                    <w:rPr>
                      <w:color w:val="000000"/>
                      <w:szCs w:val="21"/>
                    </w:rPr>
                  </w:pPr>
                </w:p>
              </w:tc>
              <w:tc>
                <w:tcPr>
                  <w:tcW w:w="1166" w:type="dxa"/>
                  <w:vAlign w:val="center"/>
                </w:tcPr>
                <w:p w14:paraId="3E5805DF" w14:textId="77777777" w:rsidR="00E358CE" w:rsidRDefault="004E76A4">
                  <w:pPr>
                    <w:pStyle w:val="TIE-"/>
                  </w:pPr>
                  <w:r>
                    <w:t>固体废物</w:t>
                  </w:r>
                </w:p>
              </w:tc>
              <w:tc>
                <w:tcPr>
                  <w:tcW w:w="5812" w:type="dxa"/>
                  <w:vAlign w:val="center"/>
                </w:tcPr>
                <w:p w14:paraId="51E607D7" w14:textId="77777777" w:rsidR="00E358CE" w:rsidRDefault="004E76A4">
                  <w:pPr>
                    <w:pStyle w:val="TIE-"/>
                    <w:jc w:val="both"/>
                  </w:pPr>
                  <w:r>
                    <w:rPr>
                      <w:rFonts w:hint="eastAsia"/>
                    </w:rPr>
                    <w:t>①格栅渣、污泥：采用压滤机脱水后交由环卫部门处置。</w:t>
                  </w:r>
                </w:p>
                <w:p w14:paraId="00C7960E" w14:textId="77777777" w:rsidR="00E358CE" w:rsidRDefault="004E76A4">
                  <w:pPr>
                    <w:pStyle w:val="TIE-"/>
                    <w:jc w:val="both"/>
                  </w:pPr>
                  <w:r>
                    <w:rPr>
                      <w:rFonts w:ascii="宋体" w:hAnsi="宋体" w:hint="eastAsia"/>
                    </w:rPr>
                    <w:t>②</w:t>
                  </w:r>
                  <w:r>
                    <w:rPr>
                      <w:rFonts w:hint="eastAsia"/>
                    </w:rPr>
                    <w:t>生活垃圾统一收集，交由环卫部门处置。</w:t>
                  </w:r>
                </w:p>
              </w:tc>
              <w:tc>
                <w:tcPr>
                  <w:tcW w:w="874" w:type="dxa"/>
                  <w:vAlign w:val="center"/>
                </w:tcPr>
                <w:p w14:paraId="03D44D7D" w14:textId="77777777" w:rsidR="00E358CE" w:rsidRDefault="004E76A4">
                  <w:pPr>
                    <w:pStyle w:val="TIE-"/>
                  </w:pPr>
                  <w:r>
                    <w:rPr>
                      <w:rFonts w:hint="eastAsia"/>
                    </w:rPr>
                    <w:t>/</w:t>
                  </w:r>
                </w:p>
              </w:tc>
            </w:tr>
          </w:tbl>
          <w:p w14:paraId="50B9952B" w14:textId="77777777" w:rsidR="00E358CE" w:rsidRDefault="004E76A4">
            <w:pPr>
              <w:ind w:firstLine="480"/>
              <w:rPr>
                <w:color w:val="000000"/>
              </w:rPr>
            </w:pPr>
            <w:r>
              <w:rPr>
                <w:rFonts w:hint="eastAsia"/>
                <w:color w:val="000000"/>
              </w:rPr>
              <w:t>塔尔湖镇污水厂现有工程站各构筑物见下表。</w:t>
            </w:r>
          </w:p>
          <w:p w14:paraId="7A9C767A" w14:textId="77777777" w:rsidR="00E358CE" w:rsidRDefault="004E76A4">
            <w:pPr>
              <w:pStyle w:val="TIE"/>
              <w:rPr>
                <w:color w:val="000000"/>
              </w:rPr>
            </w:pPr>
            <w:r>
              <w:rPr>
                <w:rFonts w:ascii="宋体" w:eastAsia="宋体" w:hAnsi="宋体" w:cs="宋体" w:hint="eastAsia"/>
                <w:color w:val="000000"/>
              </w:rPr>
              <w:t>表</w:t>
            </w:r>
            <w:r>
              <w:rPr>
                <w:rFonts w:eastAsia="宋体" w:hint="eastAsia"/>
                <w:color w:val="000000"/>
              </w:rPr>
              <w:t>2</w:t>
            </w:r>
            <w:r>
              <w:rPr>
                <w:color w:val="000000"/>
              </w:rPr>
              <w:t xml:space="preserve">    </w:t>
            </w:r>
            <w:r>
              <w:rPr>
                <w:rFonts w:ascii="宋体" w:eastAsia="宋体" w:hAnsi="宋体" w:cs="宋体"/>
                <w:color w:val="000000"/>
              </w:rPr>
              <w:t>现有工程污水处理厂</w:t>
            </w:r>
            <w:r>
              <w:rPr>
                <w:rFonts w:ascii="宋体" w:eastAsia="宋体" w:hAnsi="宋体" w:cs="宋体" w:hint="eastAsia"/>
                <w:color w:val="000000"/>
              </w:rPr>
              <w:t>各构筑物一览表</w:t>
            </w:r>
          </w:p>
          <w:tbl>
            <w:tblPr>
              <w:tblW w:w="878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44"/>
              <w:gridCol w:w="1719"/>
              <w:gridCol w:w="1276"/>
              <w:gridCol w:w="647"/>
              <w:gridCol w:w="4501"/>
            </w:tblGrid>
            <w:tr w:rsidR="00E358CE" w14:paraId="7957E79D" w14:textId="77777777">
              <w:trPr>
                <w:cantSplit/>
                <w:jc w:val="center"/>
              </w:trPr>
              <w:tc>
                <w:tcPr>
                  <w:tcW w:w="644" w:type="dxa"/>
                  <w:vAlign w:val="center"/>
                </w:tcPr>
                <w:p w14:paraId="5F7A1C42" w14:textId="77777777" w:rsidR="00E358CE" w:rsidRDefault="004E76A4">
                  <w:pPr>
                    <w:pStyle w:val="TIE-"/>
                    <w:rPr>
                      <w:color w:val="000000"/>
                    </w:rPr>
                  </w:pPr>
                  <w:r>
                    <w:rPr>
                      <w:rFonts w:hint="eastAsia"/>
                      <w:color w:val="000000"/>
                    </w:rPr>
                    <w:t>序号</w:t>
                  </w:r>
                </w:p>
              </w:tc>
              <w:tc>
                <w:tcPr>
                  <w:tcW w:w="1719" w:type="dxa"/>
                  <w:vAlign w:val="center"/>
                </w:tcPr>
                <w:p w14:paraId="6A9AE637" w14:textId="77777777" w:rsidR="00E358CE" w:rsidRDefault="004E76A4">
                  <w:pPr>
                    <w:pStyle w:val="TIE-"/>
                    <w:rPr>
                      <w:color w:val="000000"/>
                    </w:rPr>
                  </w:pPr>
                  <w:r>
                    <w:rPr>
                      <w:rFonts w:hint="eastAsia"/>
                      <w:color w:val="000000"/>
                    </w:rPr>
                    <w:t>名称</w:t>
                  </w:r>
                </w:p>
              </w:tc>
              <w:tc>
                <w:tcPr>
                  <w:tcW w:w="1276" w:type="dxa"/>
                  <w:vAlign w:val="center"/>
                </w:tcPr>
                <w:p w14:paraId="537ECECE" w14:textId="77777777" w:rsidR="00E358CE" w:rsidRDefault="004E76A4">
                  <w:pPr>
                    <w:pStyle w:val="TIE-"/>
                    <w:rPr>
                      <w:color w:val="000000"/>
                    </w:rPr>
                  </w:pPr>
                  <w:r>
                    <w:rPr>
                      <w:rFonts w:hint="eastAsia"/>
                      <w:color w:val="000000"/>
                    </w:rPr>
                    <w:t>规格（</w:t>
                  </w:r>
                  <w:r>
                    <w:rPr>
                      <w:rFonts w:hint="eastAsia"/>
                      <w:color w:val="000000"/>
                    </w:rPr>
                    <w:t>m</w:t>
                  </w:r>
                  <w:r>
                    <w:rPr>
                      <w:rFonts w:hint="eastAsia"/>
                      <w:color w:val="000000"/>
                    </w:rPr>
                    <w:t>）</w:t>
                  </w:r>
                </w:p>
              </w:tc>
              <w:tc>
                <w:tcPr>
                  <w:tcW w:w="647" w:type="dxa"/>
                  <w:vAlign w:val="center"/>
                </w:tcPr>
                <w:p w14:paraId="42D09438" w14:textId="77777777" w:rsidR="00E358CE" w:rsidRDefault="004E76A4">
                  <w:pPr>
                    <w:pStyle w:val="TIE-"/>
                    <w:rPr>
                      <w:color w:val="000000"/>
                    </w:rPr>
                  </w:pPr>
                  <w:r>
                    <w:rPr>
                      <w:rFonts w:hint="eastAsia"/>
                      <w:color w:val="000000"/>
                    </w:rPr>
                    <w:t>数量</w:t>
                  </w:r>
                </w:p>
              </w:tc>
              <w:tc>
                <w:tcPr>
                  <w:tcW w:w="4501" w:type="dxa"/>
                  <w:vAlign w:val="center"/>
                </w:tcPr>
                <w:p w14:paraId="56D30AF3" w14:textId="77777777" w:rsidR="00E358CE" w:rsidRDefault="004E76A4">
                  <w:pPr>
                    <w:pStyle w:val="TIE-"/>
                    <w:rPr>
                      <w:color w:val="000000"/>
                    </w:rPr>
                  </w:pPr>
                  <w:r>
                    <w:rPr>
                      <w:rFonts w:hint="eastAsia"/>
                      <w:color w:val="000000"/>
                    </w:rPr>
                    <w:t>备注</w:t>
                  </w:r>
                </w:p>
              </w:tc>
            </w:tr>
            <w:tr w:rsidR="00E358CE" w14:paraId="10D79301" w14:textId="77777777">
              <w:trPr>
                <w:cantSplit/>
                <w:jc w:val="center"/>
              </w:trPr>
              <w:tc>
                <w:tcPr>
                  <w:tcW w:w="644" w:type="dxa"/>
                  <w:vAlign w:val="center"/>
                </w:tcPr>
                <w:p w14:paraId="3C5D5BFC" w14:textId="77777777" w:rsidR="00E358CE" w:rsidRDefault="004E76A4">
                  <w:pPr>
                    <w:pStyle w:val="TIE-"/>
                    <w:rPr>
                      <w:color w:val="000000"/>
                    </w:rPr>
                  </w:pPr>
                  <w:r>
                    <w:rPr>
                      <w:rFonts w:hint="eastAsia"/>
                      <w:color w:val="000000"/>
                    </w:rPr>
                    <w:t>1</w:t>
                  </w:r>
                </w:p>
              </w:tc>
              <w:tc>
                <w:tcPr>
                  <w:tcW w:w="1719" w:type="dxa"/>
                  <w:vAlign w:val="center"/>
                </w:tcPr>
                <w:p w14:paraId="649EA664" w14:textId="77777777" w:rsidR="00E358CE" w:rsidRDefault="004E76A4">
                  <w:pPr>
                    <w:pStyle w:val="TIE-"/>
                    <w:rPr>
                      <w:color w:val="000000"/>
                    </w:rPr>
                  </w:pPr>
                  <w:r>
                    <w:rPr>
                      <w:rFonts w:hint="eastAsia"/>
                      <w:color w:val="000000"/>
                    </w:rPr>
                    <w:t>集水井</w:t>
                  </w:r>
                </w:p>
              </w:tc>
              <w:tc>
                <w:tcPr>
                  <w:tcW w:w="1276" w:type="dxa"/>
                  <w:vAlign w:val="center"/>
                </w:tcPr>
                <w:p w14:paraId="35622DFC" w14:textId="77777777" w:rsidR="00E358CE" w:rsidRDefault="004E76A4">
                  <w:pPr>
                    <w:pStyle w:val="TIE-"/>
                    <w:rPr>
                      <w:color w:val="000000"/>
                    </w:rPr>
                  </w:pPr>
                  <w:r>
                    <w:rPr>
                      <w:color w:val="000000"/>
                    </w:rPr>
                    <w:t>4.0×8.0×5.7</w:t>
                  </w:r>
                </w:p>
              </w:tc>
              <w:tc>
                <w:tcPr>
                  <w:tcW w:w="647" w:type="dxa"/>
                  <w:vAlign w:val="center"/>
                </w:tcPr>
                <w:p w14:paraId="128AE65B" w14:textId="77777777" w:rsidR="00E358CE" w:rsidRDefault="004E76A4">
                  <w:pPr>
                    <w:pStyle w:val="TIE-"/>
                    <w:rPr>
                      <w:color w:val="000000"/>
                    </w:rPr>
                  </w:pPr>
                  <w:r>
                    <w:rPr>
                      <w:rFonts w:hint="eastAsia"/>
                      <w:color w:val="000000"/>
                    </w:rPr>
                    <w:t>1</w:t>
                  </w:r>
                  <w:r>
                    <w:rPr>
                      <w:rFonts w:hint="eastAsia"/>
                      <w:color w:val="000000"/>
                    </w:rPr>
                    <w:t>座</w:t>
                  </w:r>
                </w:p>
              </w:tc>
              <w:tc>
                <w:tcPr>
                  <w:tcW w:w="4501" w:type="dxa"/>
                  <w:vAlign w:val="center"/>
                </w:tcPr>
                <w:p w14:paraId="75B3E14F" w14:textId="77777777" w:rsidR="00E358CE" w:rsidRDefault="004E76A4">
                  <w:pPr>
                    <w:pStyle w:val="TIE-"/>
                    <w:rPr>
                      <w:color w:val="000000"/>
                    </w:rPr>
                  </w:pPr>
                  <w:r>
                    <w:rPr>
                      <w:rFonts w:hint="eastAsia"/>
                      <w:color w:val="000000"/>
                    </w:rPr>
                    <w:t>钢筋混凝土，内设粗格栅</w:t>
                  </w:r>
                  <w:r>
                    <w:rPr>
                      <w:color w:val="000000"/>
                    </w:rPr>
                    <w:t>2</w:t>
                  </w:r>
                  <w:r>
                    <w:rPr>
                      <w:rFonts w:hint="eastAsia"/>
                      <w:color w:val="000000"/>
                    </w:rPr>
                    <w:t>台</w:t>
                  </w:r>
                </w:p>
              </w:tc>
            </w:tr>
            <w:tr w:rsidR="00E358CE" w14:paraId="677C6ADB" w14:textId="77777777">
              <w:trPr>
                <w:cantSplit/>
                <w:jc w:val="center"/>
              </w:trPr>
              <w:tc>
                <w:tcPr>
                  <w:tcW w:w="644" w:type="dxa"/>
                  <w:vAlign w:val="center"/>
                </w:tcPr>
                <w:p w14:paraId="392F5838" w14:textId="77777777" w:rsidR="00E358CE" w:rsidRDefault="004E76A4">
                  <w:pPr>
                    <w:pStyle w:val="TIE-"/>
                    <w:rPr>
                      <w:color w:val="000000"/>
                    </w:rPr>
                  </w:pPr>
                  <w:r>
                    <w:rPr>
                      <w:rFonts w:hint="eastAsia"/>
                      <w:color w:val="000000"/>
                    </w:rPr>
                    <w:t>2</w:t>
                  </w:r>
                </w:p>
              </w:tc>
              <w:tc>
                <w:tcPr>
                  <w:tcW w:w="1719" w:type="dxa"/>
                  <w:vAlign w:val="center"/>
                </w:tcPr>
                <w:p w14:paraId="6858216D" w14:textId="77777777" w:rsidR="00E358CE" w:rsidRDefault="004E76A4">
                  <w:pPr>
                    <w:pStyle w:val="TIE-"/>
                    <w:rPr>
                      <w:color w:val="000000"/>
                    </w:rPr>
                  </w:pPr>
                  <w:r>
                    <w:rPr>
                      <w:rFonts w:hint="eastAsia"/>
                      <w:color w:val="000000"/>
                    </w:rPr>
                    <w:t>一沉池</w:t>
                  </w:r>
                </w:p>
              </w:tc>
              <w:tc>
                <w:tcPr>
                  <w:tcW w:w="1276" w:type="dxa"/>
                  <w:vAlign w:val="center"/>
                </w:tcPr>
                <w:p w14:paraId="18073E92" w14:textId="77777777" w:rsidR="00E358CE" w:rsidRDefault="004E76A4">
                  <w:pPr>
                    <w:pStyle w:val="TIE-"/>
                    <w:rPr>
                      <w:color w:val="000000"/>
                    </w:rPr>
                  </w:pPr>
                  <w:r>
                    <w:rPr>
                      <w:color w:val="000000"/>
                    </w:rPr>
                    <w:t>4.0×8.0×5.7</w:t>
                  </w:r>
                </w:p>
              </w:tc>
              <w:tc>
                <w:tcPr>
                  <w:tcW w:w="647" w:type="dxa"/>
                  <w:vAlign w:val="center"/>
                </w:tcPr>
                <w:p w14:paraId="68F8370F" w14:textId="77777777" w:rsidR="00E358CE" w:rsidRDefault="004E76A4">
                  <w:pPr>
                    <w:pStyle w:val="TIE-"/>
                    <w:rPr>
                      <w:color w:val="000000"/>
                    </w:rPr>
                  </w:pPr>
                  <w:r>
                    <w:rPr>
                      <w:rFonts w:hint="eastAsia"/>
                      <w:color w:val="000000"/>
                    </w:rPr>
                    <w:t>1</w:t>
                  </w:r>
                  <w:r>
                    <w:rPr>
                      <w:rFonts w:hint="eastAsia"/>
                      <w:color w:val="000000"/>
                    </w:rPr>
                    <w:t>座</w:t>
                  </w:r>
                </w:p>
              </w:tc>
              <w:tc>
                <w:tcPr>
                  <w:tcW w:w="4501" w:type="dxa"/>
                  <w:vAlign w:val="center"/>
                </w:tcPr>
                <w:p w14:paraId="15653A5B" w14:textId="77777777" w:rsidR="00E358CE" w:rsidRDefault="004E76A4">
                  <w:pPr>
                    <w:pStyle w:val="TIE-"/>
                    <w:rPr>
                      <w:color w:val="000000"/>
                    </w:rPr>
                  </w:pPr>
                  <w:r>
                    <w:rPr>
                      <w:rFonts w:hint="eastAsia"/>
                      <w:color w:val="000000"/>
                    </w:rPr>
                    <w:t>钢筋混凝土</w:t>
                  </w:r>
                </w:p>
              </w:tc>
            </w:tr>
            <w:tr w:rsidR="00E358CE" w14:paraId="2CDF3C4E" w14:textId="77777777">
              <w:trPr>
                <w:cantSplit/>
                <w:jc w:val="center"/>
              </w:trPr>
              <w:tc>
                <w:tcPr>
                  <w:tcW w:w="644" w:type="dxa"/>
                  <w:vAlign w:val="center"/>
                </w:tcPr>
                <w:p w14:paraId="2B1C3D6F" w14:textId="77777777" w:rsidR="00E358CE" w:rsidRDefault="004E76A4">
                  <w:pPr>
                    <w:pStyle w:val="TIE-"/>
                    <w:rPr>
                      <w:color w:val="000000"/>
                    </w:rPr>
                  </w:pPr>
                  <w:r>
                    <w:rPr>
                      <w:rFonts w:hint="eastAsia"/>
                      <w:color w:val="000000"/>
                    </w:rPr>
                    <w:t>3</w:t>
                  </w:r>
                </w:p>
              </w:tc>
              <w:tc>
                <w:tcPr>
                  <w:tcW w:w="1719" w:type="dxa"/>
                  <w:vAlign w:val="center"/>
                </w:tcPr>
                <w:p w14:paraId="756D980C" w14:textId="77777777" w:rsidR="00E358CE" w:rsidRDefault="004E76A4">
                  <w:pPr>
                    <w:pStyle w:val="TIE-"/>
                    <w:rPr>
                      <w:color w:val="000000"/>
                    </w:rPr>
                  </w:pPr>
                  <w:r>
                    <w:rPr>
                      <w:rFonts w:hint="eastAsia"/>
                      <w:color w:val="000000"/>
                    </w:rPr>
                    <w:t>曝气调节池</w:t>
                  </w:r>
                </w:p>
              </w:tc>
              <w:tc>
                <w:tcPr>
                  <w:tcW w:w="1276" w:type="dxa"/>
                  <w:vAlign w:val="center"/>
                </w:tcPr>
                <w:p w14:paraId="086F0491" w14:textId="77777777" w:rsidR="00E358CE" w:rsidRDefault="004E76A4">
                  <w:pPr>
                    <w:pStyle w:val="TIE-"/>
                    <w:rPr>
                      <w:color w:val="000000"/>
                    </w:rPr>
                  </w:pPr>
                  <w:r>
                    <w:rPr>
                      <w:color w:val="000000"/>
                    </w:rPr>
                    <w:t>6.0×3.0×5.7</w:t>
                  </w:r>
                </w:p>
              </w:tc>
              <w:tc>
                <w:tcPr>
                  <w:tcW w:w="647" w:type="dxa"/>
                  <w:vAlign w:val="center"/>
                </w:tcPr>
                <w:p w14:paraId="260EDA10" w14:textId="77777777" w:rsidR="00E358CE" w:rsidRDefault="004E76A4">
                  <w:pPr>
                    <w:pStyle w:val="TIE-"/>
                    <w:rPr>
                      <w:color w:val="000000"/>
                    </w:rPr>
                  </w:pPr>
                  <w:r>
                    <w:rPr>
                      <w:color w:val="000000"/>
                    </w:rPr>
                    <w:t>1</w:t>
                  </w:r>
                  <w:r>
                    <w:rPr>
                      <w:rFonts w:hint="eastAsia"/>
                      <w:color w:val="000000"/>
                    </w:rPr>
                    <w:t>座</w:t>
                  </w:r>
                </w:p>
              </w:tc>
              <w:tc>
                <w:tcPr>
                  <w:tcW w:w="4501" w:type="dxa"/>
                  <w:vAlign w:val="center"/>
                </w:tcPr>
                <w:p w14:paraId="22D051CF" w14:textId="77777777" w:rsidR="00E358CE" w:rsidRDefault="004E76A4">
                  <w:pPr>
                    <w:pStyle w:val="TIE-"/>
                    <w:rPr>
                      <w:color w:val="000000"/>
                    </w:rPr>
                  </w:pPr>
                  <w:r>
                    <w:rPr>
                      <w:rFonts w:hint="eastAsia"/>
                      <w:color w:val="000000"/>
                    </w:rPr>
                    <w:t>钢筋混凝土，内设细格栅</w:t>
                  </w:r>
                  <w:r>
                    <w:rPr>
                      <w:rFonts w:hint="eastAsia"/>
                      <w:color w:val="000000"/>
                    </w:rPr>
                    <w:t>1</w:t>
                  </w:r>
                  <w:r>
                    <w:rPr>
                      <w:rFonts w:hint="eastAsia"/>
                      <w:color w:val="000000"/>
                    </w:rPr>
                    <w:t>台、曝气装置</w:t>
                  </w:r>
                  <w:r>
                    <w:rPr>
                      <w:rFonts w:hint="eastAsia"/>
                      <w:color w:val="000000"/>
                    </w:rPr>
                    <w:t>1</w:t>
                  </w:r>
                  <w:r>
                    <w:rPr>
                      <w:rFonts w:hint="eastAsia"/>
                      <w:color w:val="000000"/>
                    </w:rPr>
                    <w:t>套</w:t>
                  </w:r>
                </w:p>
              </w:tc>
            </w:tr>
            <w:tr w:rsidR="00E358CE" w14:paraId="7D95F4C8" w14:textId="77777777">
              <w:trPr>
                <w:cantSplit/>
                <w:jc w:val="center"/>
              </w:trPr>
              <w:tc>
                <w:tcPr>
                  <w:tcW w:w="644" w:type="dxa"/>
                  <w:vAlign w:val="center"/>
                </w:tcPr>
                <w:p w14:paraId="0B194877" w14:textId="77777777" w:rsidR="00E358CE" w:rsidRDefault="004E76A4">
                  <w:pPr>
                    <w:pStyle w:val="TIE-"/>
                    <w:rPr>
                      <w:color w:val="000000"/>
                    </w:rPr>
                  </w:pPr>
                  <w:r>
                    <w:rPr>
                      <w:rFonts w:hint="eastAsia"/>
                      <w:color w:val="000000"/>
                    </w:rPr>
                    <w:t>4</w:t>
                  </w:r>
                </w:p>
              </w:tc>
              <w:tc>
                <w:tcPr>
                  <w:tcW w:w="1719" w:type="dxa"/>
                  <w:vAlign w:val="center"/>
                </w:tcPr>
                <w:p w14:paraId="63FDC5AF" w14:textId="77777777" w:rsidR="00E358CE" w:rsidRDefault="004E76A4">
                  <w:pPr>
                    <w:pStyle w:val="TIE-"/>
                    <w:rPr>
                      <w:color w:val="000000"/>
                    </w:rPr>
                  </w:pPr>
                  <w:r>
                    <w:rPr>
                      <w:rFonts w:hint="eastAsia"/>
                      <w:color w:val="000000"/>
                    </w:rPr>
                    <w:t>水解酸化池</w:t>
                  </w:r>
                </w:p>
              </w:tc>
              <w:tc>
                <w:tcPr>
                  <w:tcW w:w="1276" w:type="dxa"/>
                  <w:vAlign w:val="center"/>
                </w:tcPr>
                <w:p w14:paraId="1995BD38" w14:textId="77777777" w:rsidR="00E358CE" w:rsidRDefault="004E76A4">
                  <w:pPr>
                    <w:pStyle w:val="TIE-"/>
                    <w:rPr>
                      <w:color w:val="000000"/>
                    </w:rPr>
                  </w:pPr>
                  <w:r>
                    <w:rPr>
                      <w:color w:val="000000"/>
                    </w:rPr>
                    <w:t>6.0×3.0×5.7</w:t>
                  </w:r>
                </w:p>
              </w:tc>
              <w:tc>
                <w:tcPr>
                  <w:tcW w:w="647" w:type="dxa"/>
                  <w:vAlign w:val="center"/>
                </w:tcPr>
                <w:p w14:paraId="2088BD60" w14:textId="77777777" w:rsidR="00E358CE" w:rsidRDefault="004E76A4">
                  <w:pPr>
                    <w:pStyle w:val="TIE-"/>
                    <w:rPr>
                      <w:color w:val="000000"/>
                    </w:rPr>
                  </w:pPr>
                  <w:r>
                    <w:rPr>
                      <w:rFonts w:hint="eastAsia"/>
                      <w:color w:val="000000"/>
                    </w:rPr>
                    <w:t>1</w:t>
                  </w:r>
                  <w:r>
                    <w:rPr>
                      <w:rFonts w:hint="eastAsia"/>
                      <w:color w:val="000000"/>
                    </w:rPr>
                    <w:t>座</w:t>
                  </w:r>
                </w:p>
              </w:tc>
              <w:tc>
                <w:tcPr>
                  <w:tcW w:w="4501" w:type="dxa"/>
                  <w:vAlign w:val="center"/>
                </w:tcPr>
                <w:p w14:paraId="38D5CFE9" w14:textId="77777777" w:rsidR="00E358CE" w:rsidRDefault="004E76A4">
                  <w:pPr>
                    <w:pStyle w:val="TIE-"/>
                    <w:rPr>
                      <w:color w:val="000000"/>
                    </w:rPr>
                  </w:pPr>
                  <w:r>
                    <w:rPr>
                      <w:rFonts w:hint="eastAsia"/>
                      <w:color w:val="000000"/>
                    </w:rPr>
                    <w:t>钢筋混凝土，内设组合弹性填料装置</w:t>
                  </w:r>
                  <w:r>
                    <w:rPr>
                      <w:rFonts w:hint="eastAsia"/>
                      <w:color w:val="000000"/>
                    </w:rPr>
                    <w:t>1</w:t>
                  </w:r>
                  <w:r>
                    <w:rPr>
                      <w:rFonts w:hint="eastAsia"/>
                      <w:color w:val="000000"/>
                    </w:rPr>
                    <w:t>套</w:t>
                  </w:r>
                </w:p>
              </w:tc>
            </w:tr>
            <w:tr w:rsidR="00E358CE" w14:paraId="6D9BECBC" w14:textId="77777777">
              <w:trPr>
                <w:cantSplit/>
                <w:jc w:val="center"/>
              </w:trPr>
              <w:tc>
                <w:tcPr>
                  <w:tcW w:w="644" w:type="dxa"/>
                  <w:vAlign w:val="center"/>
                </w:tcPr>
                <w:p w14:paraId="7CDCA65F" w14:textId="77777777" w:rsidR="00E358CE" w:rsidRDefault="004E76A4">
                  <w:pPr>
                    <w:pStyle w:val="TIE-"/>
                    <w:rPr>
                      <w:color w:val="000000"/>
                    </w:rPr>
                  </w:pPr>
                  <w:r>
                    <w:rPr>
                      <w:rFonts w:hint="eastAsia"/>
                      <w:color w:val="000000"/>
                    </w:rPr>
                    <w:t>5</w:t>
                  </w:r>
                </w:p>
              </w:tc>
              <w:tc>
                <w:tcPr>
                  <w:tcW w:w="1719" w:type="dxa"/>
                  <w:vAlign w:val="center"/>
                </w:tcPr>
                <w:p w14:paraId="37E78552" w14:textId="77777777" w:rsidR="00E358CE" w:rsidRDefault="004E76A4">
                  <w:pPr>
                    <w:pStyle w:val="TIE-"/>
                    <w:rPr>
                      <w:color w:val="000000"/>
                    </w:rPr>
                  </w:pPr>
                  <w:r>
                    <w:rPr>
                      <w:rFonts w:hint="eastAsia"/>
                      <w:color w:val="000000"/>
                    </w:rPr>
                    <w:t>缺氧池</w:t>
                  </w:r>
                </w:p>
              </w:tc>
              <w:tc>
                <w:tcPr>
                  <w:tcW w:w="1276" w:type="dxa"/>
                  <w:vAlign w:val="center"/>
                </w:tcPr>
                <w:p w14:paraId="47F2698A" w14:textId="77777777" w:rsidR="00E358CE" w:rsidRDefault="004E76A4">
                  <w:pPr>
                    <w:pStyle w:val="TIE-"/>
                    <w:rPr>
                      <w:color w:val="000000"/>
                    </w:rPr>
                  </w:pPr>
                  <w:r>
                    <w:rPr>
                      <w:color w:val="000000"/>
                    </w:rPr>
                    <w:t>6.0×3.0×5.7</w:t>
                  </w:r>
                </w:p>
              </w:tc>
              <w:tc>
                <w:tcPr>
                  <w:tcW w:w="647" w:type="dxa"/>
                  <w:vAlign w:val="center"/>
                </w:tcPr>
                <w:p w14:paraId="39C7A94D" w14:textId="77777777" w:rsidR="00E358CE" w:rsidRDefault="004E76A4">
                  <w:pPr>
                    <w:pStyle w:val="TIE-"/>
                    <w:rPr>
                      <w:color w:val="000000"/>
                    </w:rPr>
                  </w:pPr>
                  <w:r>
                    <w:rPr>
                      <w:rFonts w:hint="eastAsia"/>
                      <w:color w:val="000000"/>
                    </w:rPr>
                    <w:t>1</w:t>
                  </w:r>
                  <w:r>
                    <w:rPr>
                      <w:rFonts w:hint="eastAsia"/>
                      <w:color w:val="000000"/>
                    </w:rPr>
                    <w:t>座</w:t>
                  </w:r>
                </w:p>
              </w:tc>
              <w:tc>
                <w:tcPr>
                  <w:tcW w:w="4501" w:type="dxa"/>
                  <w:vAlign w:val="center"/>
                </w:tcPr>
                <w:p w14:paraId="3BB6C477" w14:textId="77777777" w:rsidR="00E358CE" w:rsidRDefault="004E76A4">
                  <w:pPr>
                    <w:pStyle w:val="TIE-"/>
                    <w:rPr>
                      <w:color w:val="000000"/>
                    </w:rPr>
                  </w:pPr>
                  <w:r>
                    <w:rPr>
                      <w:rFonts w:hint="eastAsia"/>
                      <w:color w:val="000000"/>
                    </w:rPr>
                    <w:t>钢筋混凝土，内设组合弹性填料装置</w:t>
                  </w:r>
                  <w:r>
                    <w:rPr>
                      <w:rFonts w:hint="eastAsia"/>
                      <w:color w:val="000000"/>
                    </w:rPr>
                    <w:t>1</w:t>
                  </w:r>
                  <w:r>
                    <w:rPr>
                      <w:rFonts w:hint="eastAsia"/>
                      <w:color w:val="000000"/>
                    </w:rPr>
                    <w:t>套</w:t>
                  </w:r>
                </w:p>
              </w:tc>
            </w:tr>
            <w:tr w:rsidR="00E358CE" w14:paraId="675F2BC2" w14:textId="77777777">
              <w:trPr>
                <w:cantSplit/>
                <w:jc w:val="center"/>
              </w:trPr>
              <w:tc>
                <w:tcPr>
                  <w:tcW w:w="644" w:type="dxa"/>
                  <w:vMerge w:val="restart"/>
                  <w:vAlign w:val="center"/>
                </w:tcPr>
                <w:p w14:paraId="11D5CA88" w14:textId="77777777" w:rsidR="00E358CE" w:rsidRDefault="00E358CE">
                  <w:pPr>
                    <w:pStyle w:val="TIE-"/>
                    <w:rPr>
                      <w:color w:val="000000"/>
                    </w:rPr>
                  </w:pPr>
                </w:p>
                <w:p w14:paraId="51C77BFA" w14:textId="77777777" w:rsidR="00E358CE" w:rsidRDefault="004E76A4">
                  <w:pPr>
                    <w:pStyle w:val="TIE-"/>
                    <w:rPr>
                      <w:color w:val="000000"/>
                    </w:rPr>
                  </w:pPr>
                  <w:r>
                    <w:rPr>
                      <w:color w:val="000000"/>
                    </w:rPr>
                    <w:t>6</w:t>
                  </w:r>
                </w:p>
              </w:tc>
              <w:tc>
                <w:tcPr>
                  <w:tcW w:w="1719" w:type="dxa"/>
                  <w:vMerge w:val="restart"/>
                  <w:vAlign w:val="center"/>
                </w:tcPr>
                <w:p w14:paraId="6CEC04FA" w14:textId="77777777" w:rsidR="00E358CE" w:rsidRDefault="004E76A4">
                  <w:pPr>
                    <w:pStyle w:val="TIE-"/>
                    <w:rPr>
                      <w:color w:val="000000"/>
                    </w:rPr>
                  </w:pPr>
                  <w:r>
                    <w:rPr>
                      <w:rFonts w:hint="eastAsia"/>
                      <w:color w:val="000000"/>
                    </w:rPr>
                    <w:t>生物接触氧化池</w:t>
                  </w:r>
                </w:p>
              </w:tc>
              <w:tc>
                <w:tcPr>
                  <w:tcW w:w="1276" w:type="dxa"/>
                  <w:vAlign w:val="center"/>
                </w:tcPr>
                <w:p w14:paraId="3587DEE3" w14:textId="77777777" w:rsidR="00E358CE" w:rsidRDefault="004E76A4">
                  <w:pPr>
                    <w:pStyle w:val="TIE-"/>
                    <w:rPr>
                      <w:color w:val="000000"/>
                    </w:rPr>
                  </w:pPr>
                  <w:r>
                    <w:rPr>
                      <w:color w:val="000000"/>
                    </w:rPr>
                    <w:t>6.0×6.0×5.7</w:t>
                  </w:r>
                </w:p>
              </w:tc>
              <w:tc>
                <w:tcPr>
                  <w:tcW w:w="647" w:type="dxa"/>
                  <w:vMerge w:val="restart"/>
                  <w:vAlign w:val="center"/>
                </w:tcPr>
                <w:p w14:paraId="387E6BE1" w14:textId="77777777" w:rsidR="00E358CE" w:rsidRDefault="004E76A4">
                  <w:pPr>
                    <w:pStyle w:val="TIE-"/>
                    <w:rPr>
                      <w:color w:val="000000"/>
                    </w:rPr>
                  </w:pPr>
                  <w:r>
                    <w:rPr>
                      <w:rFonts w:hint="eastAsia"/>
                      <w:color w:val="000000"/>
                    </w:rPr>
                    <w:t>1</w:t>
                  </w:r>
                  <w:r>
                    <w:rPr>
                      <w:rFonts w:hint="eastAsia"/>
                      <w:color w:val="000000"/>
                    </w:rPr>
                    <w:t>座</w:t>
                  </w:r>
                </w:p>
              </w:tc>
              <w:tc>
                <w:tcPr>
                  <w:tcW w:w="4501" w:type="dxa"/>
                  <w:vMerge w:val="restart"/>
                  <w:vAlign w:val="center"/>
                </w:tcPr>
                <w:p w14:paraId="64FD602B" w14:textId="77777777" w:rsidR="00E358CE" w:rsidRDefault="004E76A4">
                  <w:pPr>
                    <w:pStyle w:val="TIE-"/>
                    <w:rPr>
                      <w:color w:val="000000"/>
                    </w:rPr>
                  </w:pPr>
                  <w:r>
                    <w:rPr>
                      <w:rFonts w:hint="eastAsia"/>
                      <w:color w:val="000000"/>
                    </w:rPr>
                    <w:t>钢筋混凝土，内设曝气装置、组合弹性填料装置各</w:t>
                  </w:r>
                  <w:r>
                    <w:rPr>
                      <w:rFonts w:hint="eastAsia"/>
                      <w:color w:val="000000"/>
                    </w:rPr>
                    <w:t>1</w:t>
                  </w:r>
                  <w:r>
                    <w:rPr>
                      <w:rFonts w:hint="eastAsia"/>
                      <w:color w:val="000000"/>
                    </w:rPr>
                    <w:t>套</w:t>
                  </w:r>
                </w:p>
              </w:tc>
            </w:tr>
            <w:tr w:rsidR="00E358CE" w14:paraId="200F2764" w14:textId="77777777">
              <w:trPr>
                <w:cantSplit/>
                <w:jc w:val="center"/>
              </w:trPr>
              <w:tc>
                <w:tcPr>
                  <w:tcW w:w="644" w:type="dxa"/>
                  <w:vMerge/>
                  <w:vAlign w:val="center"/>
                </w:tcPr>
                <w:p w14:paraId="491E9F06" w14:textId="77777777" w:rsidR="00E358CE" w:rsidRDefault="00E358CE">
                  <w:pPr>
                    <w:pStyle w:val="TIE-"/>
                    <w:rPr>
                      <w:color w:val="000000"/>
                    </w:rPr>
                  </w:pPr>
                </w:p>
              </w:tc>
              <w:tc>
                <w:tcPr>
                  <w:tcW w:w="1719" w:type="dxa"/>
                  <w:vMerge/>
                  <w:vAlign w:val="center"/>
                </w:tcPr>
                <w:p w14:paraId="36C77216" w14:textId="77777777" w:rsidR="00E358CE" w:rsidRDefault="00E358CE">
                  <w:pPr>
                    <w:pStyle w:val="TIE-"/>
                    <w:rPr>
                      <w:color w:val="000000"/>
                    </w:rPr>
                  </w:pPr>
                </w:p>
              </w:tc>
              <w:tc>
                <w:tcPr>
                  <w:tcW w:w="1276" w:type="dxa"/>
                  <w:vAlign w:val="center"/>
                </w:tcPr>
                <w:p w14:paraId="1C7085B8" w14:textId="77777777" w:rsidR="00E358CE" w:rsidRDefault="004E76A4">
                  <w:pPr>
                    <w:pStyle w:val="TIE-"/>
                    <w:rPr>
                      <w:color w:val="000000"/>
                    </w:rPr>
                  </w:pPr>
                  <w:r>
                    <w:rPr>
                      <w:color w:val="000000"/>
                    </w:rPr>
                    <w:t>6.0×3.0×5.7</w:t>
                  </w:r>
                </w:p>
              </w:tc>
              <w:tc>
                <w:tcPr>
                  <w:tcW w:w="647" w:type="dxa"/>
                  <w:vMerge/>
                  <w:vAlign w:val="center"/>
                </w:tcPr>
                <w:p w14:paraId="23C6A183" w14:textId="77777777" w:rsidR="00E358CE" w:rsidRDefault="00E358CE">
                  <w:pPr>
                    <w:pStyle w:val="TIE-"/>
                    <w:rPr>
                      <w:color w:val="000000"/>
                    </w:rPr>
                  </w:pPr>
                </w:p>
              </w:tc>
              <w:tc>
                <w:tcPr>
                  <w:tcW w:w="4501" w:type="dxa"/>
                  <w:vMerge/>
                  <w:vAlign w:val="center"/>
                </w:tcPr>
                <w:p w14:paraId="162EE4E0" w14:textId="77777777" w:rsidR="00E358CE" w:rsidRDefault="00E358CE">
                  <w:pPr>
                    <w:pStyle w:val="TIE-"/>
                    <w:rPr>
                      <w:color w:val="000000"/>
                    </w:rPr>
                  </w:pPr>
                </w:p>
              </w:tc>
            </w:tr>
            <w:tr w:rsidR="00E358CE" w14:paraId="189CAC99" w14:textId="77777777">
              <w:trPr>
                <w:cantSplit/>
                <w:jc w:val="center"/>
              </w:trPr>
              <w:tc>
                <w:tcPr>
                  <w:tcW w:w="644" w:type="dxa"/>
                  <w:vAlign w:val="center"/>
                </w:tcPr>
                <w:p w14:paraId="0066DBC8" w14:textId="77777777" w:rsidR="00E358CE" w:rsidRDefault="004E76A4">
                  <w:pPr>
                    <w:pStyle w:val="TIE-"/>
                    <w:rPr>
                      <w:color w:val="000000"/>
                    </w:rPr>
                  </w:pPr>
                  <w:r>
                    <w:rPr>
                      <w:rFonts w:hint="eastAsia"/>
                      <w:color w:val="000000"/>
                    </w:rPr>
                    <w:t>7</w:t>
                  </w:r>
                </w:p>
              </w:tc>
              <w:tc>
                <w:tcPr>
                  <w:tcW w:w="1719" w:type="dxa"/>
                  <w:vAlign w:val="center"/>
                </w:tcPr>
                <w:p w14:paraId="050A40D5" w14:textId="77777777" w:rsidR="00E358CE" w:rsidRDefault="004E76A4">
                  <w:pPr>
                    <w:pStyle w:val="TIE-"/>
                    <w:rPr>
                      <w:color w:val="000000"/>
                    </w:rPr>
                  </w:pPr>
                  <w:proofErr w:type="gramStart"/>
                  <w:r>
                    <w:rPr>
                      <w:rFonts w:hint="eastAsia"/>
                      <w:color w:val="000000"/>
                    </w:rPr>
                    <w:t>二沉池</w:t>
                  </w:r>
                  <w:proofErr w:type="gramEnd"/>
                </w:p>
              </w:tc>
              <w:tc>
                <w:tcPr>
                  <w:tcW w:w="1276" w:type="dxa"/>
                  <w:vAlign w:val="center"/>
                </w:tcPr>
                <w:p w14:paraId="7565CF31" w14:textId="77777777" w:rsidR="00E358CE" w:rsidRDefault="004E76A4">
                  <w:pPr>
                    <w:pStyle w:val="TIE-"/>
                    <w:rPr>
                      <w:color w:val="000000"/>
                    </w:rPr>
                  </w:pPr>
                  <w:r>
                    <w:rPr>
                      <w:color w:val="000000"/>
                    </w:rPr>
                    <w:t>6.0×6.0×5.7</w:t>
                  </w:r>
                </w:p>
              </w:tc>
              <w:tc>
                <w:tcPr>
                  <w:tcW w:w="647" w:type="dxa"/>
                  <w:vAlign w:val="center"/>
                </w:tcPr>
                <w:p w14:paraId="5DCA92A1" w14:textId="77777777" w:rsidR="00E358CE" w:rsidRDefault="004E76A4">
                  <w:pPr>
                    <w:pStyle w:val="TIE-"/>
                    <w:rPr>
                      <w:color w:val="000000"/>
                    </w:rPr>
                  </w:pPr>
                  <w:r>
                    <w:rPr>
                      <w:rFonts w:hint="eastAsia"/>
                      <w:color w:val="000000"/>
                    </w:rPr>
                    <w:t>1</w:t>
                  </w:r>
                  <w:r>
                    <w:rPr>
                      <w:rFonts w:hint="eastAsia"/>
                      <w:color w:val="000000"/>
                    </w:rPr>
                    <w:t>座</w:t>
                  </w:r>
                </w:p>
              </w:tc>
              <w:tc>
                <w:tcPr>
                  <w:tcW w:w="4501" w:type="dxa"/>
                  <w:vAlign w:val="center"/>
                </w:tcPr>
                <w:p w14:paraId="3F681FE7" w14:textId="77777777" w:rsidR="00E358CE" w:rsidRDefault="004E76A4">
                  <w:pPr>
                    <w:pStyle w:val="TIE-"/>
                  </w:pPr>
                  <w:r>
                    <w:rPr>
                      <w:rFonts w:hint="eastAsia"/>
                    </w:rPr>
                    <w:t>钢筋混凝土</w:t>
                  </w:r>
                </w:p>
              </w:tc>
            </w:tr>
            <w:tr w:rsidR="00E358CE" w14:paraId="2B570800" w14:textId="77777777">
              <w:trPr>
                <w:cantSplit/>
                <w:jc w:val="center"/>
              </w:trPr>
              <w:tc>
                <w:tcPr>
                  <w:tcW w:w="644" w:type="dxa"/>
                  <w:vAlign w:val="center"/>
                </w:tcPr>
                <w:p w14:paraId="4D962E97" w14:textId="77777777" w:rsidR="00E358CE" w:rsidRDefault="004E76A4">
                  <w:pPr>
                    <w:pStyle w:val="TIE-"/>
                    <w:rPr>
                      <w:color w:val="000000"/>
                    </w:rPr>
                  </w:pPr>
                  <w:r>
                    <w:rPr>
                      <w:rFonts w:hint="eastAsia"/>
                    </w:rPr>
                    <w:lastRenderedPageBreak/>
                    <w:t>8</w:t>
                  </w:r>
                </w:p>
              </w:tc>
              <w:tc>
                <w:tcPr>
                  <w:tcW w:w="1719" w:type="dxa"/>
                  <w:vAlign w:val="center"/>
                </w:tcPr>
                <w:p w14:paraId="15863BDD" w14:textId="77777777" w:rsidR="00E358CE" w:rsidRDefault="004E76A4">
                  <w:pPr>
                    <w:pStyle w:val="TIE-"/>
                    <w:rPr>
                      <w:color w:val="000000"/>
                    </w:rPr>
                  </w:pPr>
                  <w:r>
                    <w:rPr>
                      <w:rFonts w:hint="eastAsia"/>
                      <w:color w:val="000000"/>
                    </w:rPr>
                    <w:t>生物炭化池</w:t>
                  </w:r>
                </w:p>
              </w:tc>
              <w:tc>
                <w:tcPr>
                  <w:tcW w:w="1276" w:type="dxa"/>
                  <w:vAlign w:val="center"/>
                </w:tcPr>
                <w:p w14:paraId="59B33B11" w14:textId="77777777" w:rsidR="00E358CE" w:rsidRDefault="004E76A4">
                  <w:pPr>
                    <w:pStyle w:val="TIE-"/>
                    <w:rPr>
                      <w:color w:val="000000"/>
                    </w:rPr>
                  </w:pPr>
                  <w:r>
                    <w:rPr>
                      <w:color w:val="000000"/>
                    </w:rPr>
                    <w:t>6.0×3.0×5.7</w:t>
                  </w:r>
                </w:p>
              </w:tc>
              <w:tc>
                <w:tcPr>
                  <w:tcW w:w="647" w:type="dxa"/>
                  <w:vAlign w:val="center"/>
                </w:tcPr>
                <w:p w14:paraId="4BEDD457" w14:textId="77777777" w:rsidR="00E358CE" w:rsidRDefault="004E76A4">
                  <w:pPr>
                    <w:pStyle w:val="TIE-"/>
                    <w:rPr>
                      <w:color w:val="000000"/>
                    </w:rPr>
                  </w:pPr>
                  <w:r>
                    <w:rPr>
                      <w:rFonts w:hint="eastAsia"/>
                      <w:color w:val="000000"/>
                    </w:rPr>
                    <w:t>1</w:t>
                  </w:r>
                  <w:r>
                    <w:rPr>
                      <w:rFonts w:hint="eastAsia"/>
                      <w:color w:val="000000"/>
                    </w:rPr>
                    <w:t>座</w:t>
                  </w:r>
                </w:p>
              </w:tc>
              <w:tc>
                <w:tcPr>
                  <w:tcW w:w="4501" w:type="dxa"/>
                  <w:vAlign w:val="center"/>
                </w:tcPr>
                <w:p w14:paraId="7DF7ED49" w14:textId="77777777" w:rsidR="00E358CE" w:rsidRDefault="004E76A4">
                  <w:pPr>
                    <w:pStyle w:val="TIE-"/>
                    <w:rPr>
                      <w:color w:val="000000"/>
                    </w:rPr>
                  </w:pPr>
                  <w:r>
                    <w:rPr>
                      <w:rFonts w:hint="eastAsia"/>
                      <w:color w:val="000000"/>
                    </w:rPr>
                    <w:t>钢筋混凝土，本次改造为提升水池</w:t>
                  </w:r>
                </w:p>
              </w:tc>
            </w:tr>
            <w:tr w:rsidR="00E358CE" w14:paraId="097907C3" w14:textId="77777777">
              <w:trPr>
                <w:cantSplit/>
                <w:jc w:val="center"/>
              </w:trPr>
              <w:tc>
                <w:tcPr>
                  <w:tcW w:w="644" w:type="dxa"/>
                  <w:vAlign w:val="center"/>
                </w:tcPr>
                <w:p w14:paraId="44DAB2DA" w14:textId="77777777" w:rsidR="00E358CE" w:rsidRDefault="004E76A4">
                  <w:pPr>
                    <w:pStyle w:val="TIE-"/>
                  </w:pPr>
                  <w:r>
                    <w:rPr>
                      <w:rFonts w:hint="eastAsia"/>
                    </w:rPr>
                    <w:t>9</w:t>
                  </w:r>
                </w:p>
              </w:tc>
              <w:tc>
                <w:tcPr>
                  <w:tcW w:w="1719" w:type="dxa"/>
                  <w:vAlign w:val="center"/>
                </w:tcPr>
                <w:p w14:paraId="150C40A5" w14:textId="77777777" w:rsidR="00E358CE" w:rsidRDefault="004E76A4">
                  <w:pPr>
                    <w:pStyle w:val="TIE-"/>
                  </w:pPr>
                  <w:r>
                    <w:rPr>
                      <w:rFonts w:hint="eastAsia"/>
                    </w:rPr>
                    <w:t>消毒池</w:t>
                  </w:r>
                </w:p>
              </w:tc>
              <w:tc>
                <w:tcPr>
                  <w:tcW w:w="1276" w:type="dxa"/>
                  <w:vAlign w:val="center"/>
                </w:tcPr>
                <w:p w14:paraId="1218BF8E" w14:textId="77777777" w:rsidR="00E358CE" w:rsidRDefault="004E76A4">
                  <w:pPr>
                    <w:pStyle w:val="TIE-"/>
                  </w:pPr>
                  <w:r>
                    <w:rPr>
                      <w:rFonts w:hint="eastAsia"/>
                      <w:color w:val="000000"/>
                    </w:rPr>
                    <w:t>2.7</w:t>
                  </w:r>
                  <w:r>
                    <w:rPr>
                      <w:color w:val="000000"/>
                    </w:rPr>
                    <w:t>×</w:t>
                  </w:r>
                  <w:r>
                    <w:rPr>
                      <w:rFonts w:hint="eastAsia"/>
                      <w:color w:val="000000"/>
                    </w:rPr>
                    <w:t>2.0</w:t>
                  </w:r>
                  <w:r>
                    <w:rPr>
                      <w:color w:val="000000"/>
                    </w:rPr>
                    <w:t>×</w:t>
                  </w:r>
                  <w:r>
                    <w:rPr>
                      <w:rFonts w:hint="eastAsia"/>
                      <w:color w:val="000000"/>
                    </w:rPr>
                    <w:t>5.7</w:t>
                  </w:r>
                </w:p>
              </w:tc>
              <w:tc>
                <w:tcPr>
                  <w:tcW w:w="647" w:type="dxa"/>
                  <w:vAlign w:val="center"/>
                </w:tcPr>
                <w:p w14:paraId="5A79543F" w14:textId="77777777" w:rsidR="00E358CE" w:rsidRDefault="004E76A4">
                  <w:pPr>
                    <w:pStyle w:val="TIE-"/>
                  </w:pPr>
                  <w:r>
                    <w:rPr>
                      <w:rFonts w:hint="eastAsia"/>
                    </w:rPr>
                    <w:t>1</w:t>
                  </w:r>
                  <w:r>
                    <w:rPr>
                      <w:rFonts w:hint="eastAsia"/>
                    </w:rPr>
                    <w:t>座</w:t>
                  </w:r>
                </w:p>
              </w:tc>
              <w:tc>
                <w:tcPr>
                  <w:tcW w:w="4501" w:type="dxa"/>
                  <w:vAlign w:val="center"/>
                </w:tcPr>
                <w:p w14:paraId="7BA1CE6C" w14:textId="77777777" w:rsidR="00E358CE" w:rsidRDefault="004E76A4">
                  <w:pPr>
                    <w:pStyle w:val="TIE-"/>
                  </w:pPr>
                  <w:r>
                    <w:rPr>
                      <w:rFonts w:hint="eastAsia"/>
                      <w:color w:val="000000"/>
                    </w:rPr>
                    <w:t>钢筋混凝土</w:t>
                  </w:r>
                </w:p>
              </w:tc>
            </w:tr>
            <w:tr w:rsidR="00E358CE" w14:paraId="37005738" w14:textId="77777777">
              <w:trPr>
                <w:cantSplit/>
                <w:jc w:val="center"/>
              </w:trPr>
              <w:tc>
                <w:tcPr>
                  <w:tcW w:w="644" w:type="dxa"/>
                  <w:vAlign w:val="center"/>
                </w:tcPr>
                <w:p w14:paraId="032B8781" w14:textId="77777777" w:rsidR="00E358CE" w:rsidRDefault="004E76A4">
                  <w:pPr>
                    <w:pStyle w:val="TIE-"/>
                  </w:pPr>
                  <w:r>
                    <w:rPr>
                      <w:rFonts w:hint="eastAsia"/>
                    </w:rPr>
                    <w:t>1</w:t>
                  </w:r>
                  <w:r>
                    <w:t>0</w:t>
                  </w:r>
                </w:p>
              </w:tc>
              <w:tc>
                <w:tcPr>
                  <w:tcW w:w="1719" w:type="dxa"/>
                  <w:vAlign w:val="center"/>
                </w:tcPr>
                <w:p w14:paraId="37FA142A" w14:textId="77777777" w:rsidR="00E358CE" w:rsidRDefault="004E76A4">
                  <w:pPr>
                    <w:pStyle w:val="TIE-"/>
                  </w:pPr>
                  <w:r>
                    <w:rPr>
                      <w:rFonts w:hint="eastAsia"/>
                    </w:rPr>
                    <w:t>清水池</w:t>
                  </w:r>
                </w:p>
              </w:tc>
              <w:tc>
                <w:tcPr>
                  <w:tcW w:w="1276" w:type="dxa"/>
                  <w:vAlign w:val="center"/>
                </w:tcPr>
                <w:p w14:paraId="0FE460DC" w14:textId="77777777" w:rsidR="00E358CE" w:rsidRDefault="004E76A4">
                  <w:pPr>
                    <w:pStyle w:val="TIE-"/>
                  </w:pPr>
                  <w:r>
                    <w:rPr>
                      <w:color w:val="000000"/>
                    </w:rPr>
                    <w:t>4.0×8.0×5.7</w:t>
                  </w:r>
                </w:p>
              </w:tc>
              <w:tc>
                <w:tcPr>
                  <w:tcW w:w="647" w:type="dxa"/>
                  <w:vAlign w:val="center"/>
                </w:tcPr>
                <w:p w14:paraId="47649AFC" w14:textId="77777777" w:rsidR="00E358CE" w:rsidRDefault="004E76A4">
                  <w:pPr>
                    <w:pStyle w:val="TIE-"/>
                  </w:pPr>
                  <w:r>
                    <w:rPr>
                      <w:rFonts w:hint="eastAsia"/>
                    </w:rPr>
                    <w:t>1</w:t>
                  </w:r>
                  <w:r>
                    <w:rPr>
                      <w:rFonts w:hint="eastAsia"/>
                    </w:rPr>
                    <w:t>座</w:t>
                  </w:r>
                </w:p>
              </w:tc>
              <w:tc>
                <w:tcPr>
                  <w:tcW w:w="4501" w:type="dxa"/>
                  <w:vAlign w:val="center"/>
                </w:tcPr>
                <w:p w14:paraId="799A7ED3" w14:textId="77777777" w:rsidR="00E358CE" w:rsidRDefault="004E76A4">
                  <w:pPr>
                    <w:pStyle w:val="TIE-"/>
                  </w:pPr>
                  <w:r>
                    <w:rPr>
                      <w:rFonts w:hint="eastAsia"/>
                      <w:color w:val="000000"/>
                    </w:rPr>
                    <w:t>钢筋混凝土</w:t>
                  </w:r>
                </w:p>
              </w:tc>
            </w:tr>
            <w:tr w:rsidR="00E358CE" w14:paraId="7C81E251" w14:textId="77777777">
              <w:trPr>
                <w:cantSplit/>
                <w:jc w:val="center"/>
              </w:trPr>
              <w:tc>
                <w:tcPr>
                  <w:tcW w:w="644" w:type="dxa"/>
                  <w:vAlign w:val="center"/>
                </w:tcPr>
                <w:p w14:paraId="231ECED8" w14:textId="77777777" w:rsidR="00E358CE" w:rsidRDefault="004E76A4">
                  <w:pPr>
                    <w:pStyle w:val="TIE-"/>
                  </w:pPr>
                  <w:r>
                    <w:rPr>
                      <w:rFonts w:hint="eastAsia"/>
                    </w:rPr>
                    <w:t>1</w:t>
                  </w:r>
                  <w:r>
                    <w:t>1</w:t>
                  </w:r>
                </w:p>
              </w:tc>
              <w:tc>
                <w:tcPr>
                  <w:tcW w:w="1719" w:type="dxa"/>
                  <w:vAlign w:val="center"/>
                </w:tcPr>
                <w:p w14:paraId="6FF20397" w14:textId="77777777" w:rsidR="00E358CE" w:rsidRDefault="004E76A4">
                  <w:pPr>
                    <w:pStyle w:val="TIE-"/>
                  </w:pPr>
                  <w:r>
                    <w:rPr>
                      <w:rFonts w:hint="eastAsia"/>
                      <w:color w:val="000000"/>
                    </w:rPr>
                    <w:t>污泥浓缩池</w:t>
                  </w:r>
                </w:p>
              </w:tc>
              <w:tc>
                <w:tcPr>
                  <w:tcW w:w="1276" w:type="dxa"/>
                  <w:vAlign w:val="center"/>
                </w:tcPr>
                <w:p w14:paraId="3280B0DE" w14:textId="77777777" w:rsidR="00E358CE" w:rsidRDefault="004E76A4">
                  <w:pPr>
                    <w:pStyle w:val="TIE-"/>
                    <w:rPr>
                      <w:color w:val="000000"/>
                    </w:rPr>
                  </w:pPr>
                  <w:r>
                    <w:rPr>
                      <w:color w:val="000000"/>
                    </w:rPr>
                    <w:t>1.5×1</w:t>
                  </w:r>
                  <w:r>
                    <w:rPr>
                      <w:rFonts w:hint="eastAsia"/>
                      <w:color w:val="000000"/>
                    </w:rPr>
                    <w:t>.5</w:t>
                  </w:r>
                  <w:r>
                    <w:rPr>
                      <w:color w:val="000000"/>
                    </w:rPr>
                    <w:t>×3.3</w:t>
                  </w:r>
                </w:p>
              </w:tc>
              <w:tc>
                <w:tcPr>
                  <w:tcW w:w="647" w:type="dxa"/>
                  <w:vAlign w:val="center"/>
                </w:tcPr>
                <w:p w14:paraId="0E0DF59D" w14:textId="77777777" w:rsidR="00E358CE" w:rsidRDefault="004E76A4">
                  <w:pPr>
                    <w:pStyle w:val="TIE-"/>
                  </w:pPr>
                  <w:r>
                    <w:rPr>
                      <w:rFonts w:hint="eastAsia"/>
                      <w:color w:val="000000"/>
                    </w:rPr>
                    <w:t>1</w:t>
                  </w:r>
                  <w:r>
                    <w:rPr>
                      <w:rFonts w:hint="eastAsia"/>
                      <w:color w:val="000000"/>
                    </w:rPr>
                    <w:t>座</w:t>
                  </w:r>
                </w:p>
              </w:tc>
              <w:tc>
                <w:tcPr>
                  <w:tcW w:w="4501" w:type="dxa"/>
                  <w:vAlign w:val="center"/>
                </w:tcPr>
                <w:p w14:paraId="48944E05" w14:textId="77777777" w:rsidR="00E358CE" w:rsidRDefault="004E76A4">
                  <w:pPr>
                    <w:pStyle w:val="TIE-"/>
                    <w:rPr>
                      <w:color w:val="000000"/>
                    </w:rPr>
                  </w:pPr>
                  <w:r>
                    <w:rPr>
                      <w:rFonts w:hint="eastAsia"/>
                      <w:color w:val="000000"/>
                    </w:rPr>
                    <w:t>钢制防腐结构</w:t>
                  </w:r>
                </w:p>
              </w:tc>
            </w:tr>
          </w:tbl>
          <w:p w14:paraId="1DD428BA" w14:textId="77777777" w:rsidR="00E358CE" w:rsidRDefault="004E76A4">
            <w:pPr>
              <w:ind w:firstLine="482"/>
              <w:rPr>
                <w:b/>
              </w:rPr>
            </w:pPr>
            <w:r>
              <w:rPr>
                <w:b/>
              </w:rPr>
              <w:t>（</w:t>
            </w:r>
            <w:r>
              <w:rPr>
                <w:b/>
              </w:rPr>
              <w:t>2</w:t>
            </w:r>
            <w:r>
              <w:rPr>
                <w:b/>
              </w:rPr>
              <w:t>）现有工程处理工艺</w:t>
            </w:r>
            <w:r>
              <w:rPr>
                <w:rFonts w:hint="eastAsia"/>
                <w:b/>
              </w:rPr>
              <w:t>流程</w:t>
            </w:r>
          </w:p>
          <w:p w14:paraId="6F2B1F3D" w14:textId="77777777" w:rsidR="00E358CE" w:rsidRDefault="004E76A4">
            <w:pPr>
              <w:ind w:firstLine="480"/>
              <w:rPr>
                <w:color w:val="000000"/>
              </w:rPr>
            </w:pPr>
            <w:r>
              <w:rPr>
                <w:rFonts w:hint="eastAsia"/>
                <w:color w:val="000000"/>
              </w:rPr>
              <w:t>（</w:t>
            </w:r>
            <w:r>
              <w:rPr>
                <w:rFonts w:hint="eastAsia"/>
                <w:color w:val="000000"/>
              </w:rPr>
              <w:t>1</w:t>
            </w:r>
            <w:r>
              <w:rPr>
                <w:rFonts w:hint="eastAsia"/>
                <w:color w:val="000000"/>
              </w:rPr>
              <w:t>）</w:t>
            </w:r>
            <w:r>
              <w:rPr>
                <w:color w:val="000000"/>
              </w:rPr>
              <w:t>A2</w:t>
            </w:r>
            <w:r>
              <w:rPr>
                <w:rFonts w:hint="eastAsia"/>
                <w:color w:val="000000"/>
              </w:rPr>
              <w:t>/</w:t>
            </w:r>
            <w:r>
              <w:rPr>
                <w:color w:val="000000"/>
              </w:rPr>
              <w:t>O</w:t>
            </w:r>
            <w:r>
              <w:rPr>
                <w:color w:val="000000"/>
              </w:rPr>
              <w:t>工艺处理</w:t>
            </w:r>
            <w:r>
              <w:rPr>
                <w:rFonts w:hint="eastAsia"/>
                <w:color w:val="000000"/>
              </w:rPr>
              <w:t>污水的原理为：</w:t>
            </w:r>
          </w:p>
          <w:p w14:paraId="645A65C9" w14:textId="77777777" w:rsidR="00E358CE" w:rsidRDefault="004E76A4">
            <w:pPr>
              <w:ind w:firstLine="480"/>
              <w:rPr>
                <w:color w:val="000000"/>
              </w:rPr>
            </w:pPr>
            <w:r>
              <w:rPr>
                <w:color w:val="000000"/>
              </w:rPr>
              <w:fldChar w:fldCharType="begin"/>
            </w:r>
            <w:r>
              <w:rPr>
                <w:color w:val="000000"/>
              </w:rPr>
              <w:instrText xml:space="preserve"> </w:instrText>
            </w:r>
            <w:r>
              <w:rPr>
                <w:rFonts w:hint="eastAsia"/>
                <w:color w:val="000000"/>
              </w:rPr>
              <w:instrText>= 1 \* GB3</w:instrText>
            </w:r>
            <w:r>
              <w:rPr>
                <w:color w:val="000000"/>
              </w:rPr>
              <w:instrText xml:space="preserve"> </w:instrText>
            </w:r>
            <w:r>
              <w:rPr>
                <w:color w:val="000000"/>
              </w:rPr>
              <w:fldChar w:fldCharType="separate"/>
            </w:r>
            <w:r>
              <w:rPr>
                <w:rFonts w:hint="eastAsia"/>
                <w:color w:val="000000"/>
              </w:rPr>
              <w:t>①</w:t>
            </w:r>
            <w:r>
              <w:rPr>
                <w:color w:val="000000"/>
              </w:rPr>
              <w:fldChar w:fldCharType="end"/>
            </w:r>
            <w:r>
              <w:rPr>
                <w:rFonts w:hint="eastAsia"/>
                <w:color w:val="000000"/>
              </w:rPr>
              <w:t>通过</w:t>
            </w:r>
            <w:proofErr w:type="gramStart"/>
            <w:r>
              <w:rPr>
                <w:rFonts w:hint="eastAsia"/>
                <w:color w:val="000000"/>
              </w:rPr>
              <w:t>控制聚磷菌</w:t>
            </w:r>
            <w:proofErr w:type="gramEnd"/>
            <w:r>
              <w:rPr>
                <w:rFonts w:hint="eastAsia"/>
                <w:color w:val="000000"/>
              </w:rPr>
              <w:t>的生存环境（无氧、有氧）来释放、固化污水中的磷，从而去除污水中的含磷污染物，此为生物除磷方法。</w:t>
            </w:r>
            <w:r>
              <w:rPr>
                <w:rFonts w:hint="eastAsia"/>
              </w:rPr>
              <w:fldChar w:fldCharType="begin"/>
            </w:r>
            <w:r>
              <w:instrText xml:space="preserve"> HYPERLINK "https://www.baidu.com/s?wd=%E7%94%9F%E7%89%A9%E9%99%A4%E7%A3%B7&amp;tn=SE_PcZhidaonwhc_ngpagmjz&amp;rsv_dl=gh_pc_zhidao" \t "_blank" </w:instrText>
            </w:r>
            <w:r>
              <w:rPr>
                <w:rFonts w:hint="eastAsia"/>
              </w:rPr>
              <w:fldChar w:fldCharType="separate"/>
            </w:r>
            <w:r>
              <w:rPr>
                <w:rFonts w:hint="eastAsia"/>
                <w:color w:val="000000"/>
              </w:rPr>
              <w:t>生物除磷</w:t>
            </w:r>
            <w:r>
              <w:rPr>
                <w:rFonts w:hint="eastAsia"/>
                <w:color w:val="000000"/>
              </w:rPr>
              <w:fldChar w:fldCharType="end"/>
            </w:r>
            <w:r>
              <w:rPr>
                <w:rFonts w:hint="eastAsia"/>
                <w:color w:val="000000"/>
              </w:rPr>
              <w:t>是一种相对经济的除磷方法，但</w:t>
            </w:r>
            <w:proofErr w:type="gramStart"/>
            <w:r>
              <w:rPr>
                <w:rFonts w:hint="eastAsia"/>
                <w:color w:val="000000"/>
              </w:rPr>
              <w:t>由于该除磷</w:t>
            </w:r>
            <w:proofErr w:type="gramEnd"/>
            <w:r>
              <w:rPr>
                <w:rFonts w:hint="eastAsia"/>
                <w:color w:val="000000"/>
              </w:rPr>
              <w:t>工艺目前还不能保证稳定达到出水标准的要求，所以要达到稳定的出水标准，常需要采取</w:t>
            </w:r>
            <w:r>
              <w:rPr>
                <w:rFonts w:hint="eastAsia"/>
                <w:color w:val="000000"/>
              </w:rPr>
              <w:t>化学除</w:t>
            </w:r>
            <w:proofErr w:type="gramStart"/>
            <w:r>
              <w:rPr>
                <w:rFonts w:hint="eastAsia"/>
                <w:color w:val="000000"/>
              </w:rPr>
              <w:t>磷措施</w:t>
            </w:r>
            <w:proofErr w:type="gramEnd"/>
            <w:r>
              <w:rPr>
                <w:rFonts w:hint="eastAsia"/>
                <w:color w:val="000000"/>
              </w:rPr>
              <w:t>来满足要求。化学除磷是通过化学</w:t>
            </w:r>
            <w:proofErr w:type="gramStart"/>
            <w:r>
              <w:rPr>
                <w:rFonts w:hint="eastAsia"/>
                <w:color w:val="000000"/>
              </w:rPr>
              <w:t>沉析过程</w:t>
            </w:r>
            <w:proofErr w:type="gramEnd"/>
            <w:r>
              <w:rPr>
                <w:rFonts w:hint="eastAsia"/>
                <w:color w:val="000000"/>
              </w:rPr>
              <w:t>完成的，</w:t>
            </w:r>
            <w:proofErr w:type="gramStart"/>
            <w:r>
              <w:rPr>
                <w:rFonts w:hint="eastAsia"/>
                <w:color w:val="000000"/>
              </w:rPr>
              <w:t>化学沉析是</w:t>
            </w:r>
            <w:proofErr w:type="gramEnd"/>
            <w:r>
              <w:rPr>
                <w:rFonts w:hint="eastAsia"/>
                <w:color w:val="000000"/>
              </w:rPr>
              <w:t>指通过向污水中投加无机金属盐药剂，其与污水中溶解性的盐类，如磷酸盐混合后，形成颗粒状、非溶解性的物质。为了生成磷酸盐化合物，用于化学除磷的化学药剂主要是金属盐药剂和</w:t>
            </w:r>
            <w:hyperlink r:id="rId13" w:tgtFrame="_blank" w:history="1">
              <w:r>
                <w:rPr>
                  <w:rFonts w:hint="eastAsia"/>
                  <w:color w:val="000000"/>
                </w:rPr>
                <w:t>氢氧化</w:t>
              </w:r>
              <w:r>
                <w:rPr>
                  <w:rFonts w:hint="eastAsia"/>
                  <w:color w:val="000000"/>
                </w:rPr>
                <w:t>钙</w:t>
              </w:r>
            </w:hyperlink>
            <w:r>
              <w:rPr>
                <w:rFonts w:hint="eastAsia"/>
                <w:color w:val="000000"/>
              </w:rPr>
              <w:t>（熟石灰）。</w:t>
            </w:r>
          </w:p>
          <w:p w14:paraId="7AFFCF52" w14:textId="77777777" w:rsidR="00E358CE" w:rsidRDefault="004E76A4">
            <w:pPr>
              <w:ind w:firstLine="480"/>
              <w:rPr>
                <w:color w:val="000000"/>
              </w:rPr>
            </w:pPr>
            <w:r>
              <w:rPr>
                <w:color w:val="000000"/>
              </w:rPr>
              <w:fldChar w:fldCharType="begin"/>
            </w:r>
            <w:r>
              <w:rPr>
                <w:color w:val="000000"/>
              </w:rPr>
              <w:instrText xml:space="preserve"> </w:instrText>
            </w:r>
            <w:r>
              <w:rPr>
                <w:rFonts w:hint="eastAsia"/>
                <w:color w:val="000000"/>
              </w:rPr>
              <w:instrText>= 2 \* GB3</w:instrText>
            </w:r>
            <w:r>
              <w:rPr>
                <w:color w:val="000000"/>
              </w:rPr>
              <w:instrText xml:space="preserve"> </w:instrText>
            </w:r>
            <w:r>
              <w:rPr>
                <w:color w:val="000000"/>
              </w:rPr>
              <w:fldChar w:fldCharType="separate"/>
            </w:r>
            <w:r>
              <w:rPr>
                <w:rFonts w:hint="eastAsia"/>
                <w:color w:val="000000"/>
              </w:rPr>
              <w:t>②</w:t>
            </w:r>
            <w:r>
              <w:rPr>
                <w:color w:val="000000"/>
              </w:rPr>
              <w:fldChar w:fldCharType="end"/>
            </w:r>
            <w:r>
              <w:rPr>
                <w:rFonts w:hint="eastAsia"/>
                <w:color w:val="000000"/>
              </w:rPr>
              <w:t>通过控制硝化细菌在有氧环境下将污水中各类含氮污染物（</w:t>
            </w:r>
            <w:r>
              <w:rPr>
                <w:color w:val="000000"/>
              </w:rPr>
              <w:t>TN</w:t>
            </w:r>
            <w:r>
              <w:rPr>
                <w:rFonts w:hint="eastAsia"/>
                <w:color w:val="000000"/>
              </w:rPr>
              <w:t>及</w:t>
            </w:r>
            <w:r>
              <w:rPr>
                <w:color w:val="000000"/>
              </w:rPr>
              <w:t>NH</w:t>
            </w:r>
            <w:r>
              <w:rPr>
                <w:color w:val="000000"/>
                <w:vertAlign w:val="subscript"/>
              </w:rPr>
              <w:t>3</w:t>
            </w:r>
            <w:r>
              <w:rPr>
                <w:color w:val="000000"/>
              </w:rPr>
              <w:t>-N</w:t>
            </w:r>
            <w:r>
              <w:rPr>
                <w:rFonts w:hint="eastAsia"/>
                <w:color w:val="000000"/>
              </w:rPr>
              <w:t>）转化成</w:t>
            </w:r>
            <w:r>
              <w:rPr>
                <w:color w:val="000000"/>
              </w:rPr>
              <w:t>N</w:t>
            </w:r>
            <w:r>
              <w:rPr>
                <w:rFonts w:hint="eastAsia"/>
                <w:color w:val="000000"/>
              </w:rPr>
              <w:t>O</w:t>
            </w:r>
            <w:r>
              <w:rPr>
                <w:color w:val="000000"/>
                <w:vertAlign w:val="subscript"/>
              </w:rPr>
              <w:t>3</w:t>
            </w:r>
            <w:r>
              <w:rPr>
                <w:color w:val="000000"/>
              </w:rPr>
              <w:t>-N</w:t>
            </w:r>
            <w:r>
              <w:rPr>
                <w:rFonts w:hint="eastAsia"/>
                <w:color w:val="000000"/>
              </w:rPr>
              <w:t>及</w:t>
            </w:r>
            <w:r>
              <w:rPr>
                <w:color w:val="000000"/>
              </w:rPr>
              <w:t>N</w:t>
            </w:r>
            <w:r>
              <w:rPr>
                <w:rFonts w:hint="eastAsia"/>
                <w:color w:val="000000"/>
              </w:rPr>
              <w:t>O</w:t>
            </w:r>
            <w:r>
              <w:rPr>
                <w:rFonts w:hint="eastAsia"/>
                <w:color w:val="000000"/>
                <w:vertAlign w:val="subscript"/>
              </w:rPr>
              <w:t>2</w:t>
            </w:r>
            <w:r>
              <w:rPr>
                <w:color w:val="000000"/>
              </w:rPr>
              <w:t>-N</w:t>
            </w:r>
            <w:r>
              <w:rPr>
                <w:rFonts w:hint="eastAsia"/>
                <w:color w:val="000000"/>
              </w:rPr>
              <w:t>；控制反硝化细菌在缺氧条件下将污水中</w:t>
            </w:r>
            <w:r>
              <w:rPr>
                <w:color w:val="000000"/>
              </w:rPr>
              <w:t>N</w:t>
            </w:r>
            <w:r>
              <w:rPr>
                <w:rFonts w:hint="eastAsia"/>
                <w:color w:val="000000"/>
              </w:rPr>
              <w:t>O</w:t>
            </w:r>
            <w:r>
              <w:rPr>
                <w:color w:val="000000"/>
                <w:vertAlign w:val="subscript"/>
              </w:rPr>
              <w:t>3</w:t>
            </w:r>
            <w:r>
              <w:rPr>
                <w:color w:val="000000"/>
              </w:rPr>
              <w:t>-N</w:t>
            </w:r>
            <w:r>
              <w:rPr>
                <w:rFonts w:hint="eastAsia"/>
                <w:color w:val="000000"/>
              </w:rPr>
              <w:t>及</w:t>
            </w:r>
            <w:r>
              <w:rPr>
                <w:color w:val="000000"/>
              </w:rPr>
              <w:t>N</w:t>
            </w:r>
            <w:r>
              <w:rPr>
                <w:rFonts w:hint="eastAsia"/>
                <w:color w:val="000000"/>
              </w:rPr>
              <w:t>O</w:t>
            </w:r>
            <w:r>
              <w:rPr>
                <w:rFonts w:hint="eastAsia"/>
                <w:color w:val="000000"/>
                <w:vertAlign w:val="subscript"/>
              </w:rPr>
              <w:t>2</w:t>
            </w:r>
            <w:r>
              <w:rPr>
                <w:color w:val="000000"/>
              </w:rPr>
              <w:t>-N</w:t>
            </w:r>
            <w:r>
              <w:rPr>
                <w:rFonts w:hint="eastAsia"/>
                <w:color w:val="000000"/>
              </w:rPr>
              <w:t>转化成</w:t>
            </w:r>
            <w:r>
              <w:rPr>
                <w:rFonts w:hint="eastAsia"/>
                <w:color w:val="000000"/>
              </w:rPr>
              <w:t>N</w:t>
            </w:r>
            <w:r>
              <w:rPr>
                <w:rFonts w:hint="eastAsia"/>
                <w:color w:val="000000"/>
                <w:vertAlign w:val="subscript"/>
              </w:rPr>
              <w:t>2</w:t>
            </w:r>
            <w:r>
              <w:rPr>
                <w:rFonts w:hint="eastAsia"/>
                <w:color w:val="000000"/>
              </w:rPr>
              <w:t>，从而去除污水中的含氮污染物。</w:t>
            </w:r>
          </w:p>
          <w:p w14:paraId="42C16DEE" w14:textId="77777777" w:rsidR="00E358CE" w:rsidRDefault="004E76A4">
            <w:pPr>
              <w:ind w:firstLine="480"/>
              <w:rPr>
                <w:color w:val="000000"/>
              </w:rPr>
            </w:pPr>
            <w:r>
              <w:rPr>
                <w:color w:val="000000"/>
              </w:rPr>
              <w:fldChar w:fldCharType="begin"/>
            </w:r>
            <w:r>
              <w:rPr>
                <w:color w:val="000000"/>
              </w:rPr>
              <w:instrText xml:space="preserve"> </w:instrText>
            </w:r>
            <w:r>
              <w:rPr>
                <w:rFonts w:hint="eastAsia"/>
                <w:color w:val="000000"/>
              </w:rPr>
              <w:instrText>= 3 \* GB3</w:instrText>
            </w:r>
            <w:r>
              <w:rPr>
                <w:color w:val="000000"/>
              </w:rPr>
              <w:instrText xml:space="preserve"> </w:instrText>
            </w:r>
            <w:r>
              <w:rPr>
                <w:color w:val="000000"/>
              </w:rPr>
              <w:fldChar w:fldCharType="separate"/>
            </w:r>
            <w:r>
              <w:rPr>
                <w:rFonts w:hint="eastAsia"/>
                <w:color w:val="000000"/>
              </w:rPr>
              <w:t>③</w:t>
            </w:r>
            <w:r>
              <w:rPr>
                <w:color w:val="000000"/>
              </w:rPr>
              <w:fldChar w:fldCharType="end"/>
            </w:r>
            <w:proofErr w:type="gramStart"/>
            <w:r>
              <w:rPr>
                <w:rFonts w:hint="eastAsia"/>
                <w:color w:val="000000"/>
              </w:rPr>
              <w:t>利用聚磷菌</w:t>
            </w:r>
            <w:proofErr w:type="gramEnd"/>
            <w:r>
              <w:rPr>
                <w:rFonts w:hint="eastAsia"/>
                <w:color w:val="000000"/>
              </w:rPr>
              <w:t>、硝化及反硝化细菌、微生物等在活动时需要污水中的有机物（</w:t>
            </w:r>
            <w:proofErr w:type="spellStart"/>
            <w:r>
              <w:rPr>
                <w:color w:val="000000"/>
              </w:rPr>
              <w:t>COD</w:t>
            </w:r>
            <w:r>
              <w:rPr>
                <w:rFonts w:hint="eastAsia"/>
                <w:color w:val="000000"/>
              </w:rPr>
              <w:t>cr</w:t>
            </w:r>
            <w:proofErr w:type="spellEnd"/>
            <w:r>
              <w:rPr>
                <w:rFonts w:hint="eastAsia"/>
                <w:color w:val="000000"/>
              </w:rPr>
              <w:t>及</w:t>
            </w:r>
            <w:r>
              <w:rPr>
                <w:color w:val="000000"/>
              </w:rPr>
              <w:t>BOD</w:t>
            </w:r>
            <w:r>
              <w:rPr>
                <w:color w:val="000000"/>
                <w:vertAlign w:val="subscript"/>
              </w:rPr>
              <w:t>5</w:t>
            </w:r>
            <w:r>
              <w:rPr>
                <w:rFonts w:hint="eastAsia"/>
                <w:color w:val="000000"/>
              </w:rPr>
              <w:t>）</w:t>
            </w:r>
            <w:proofErr w:type="gramStart"/>
            <w:r>
              <w:rPr>
                <w:rFonts w:hint="eastAsia"/>
                <w:color w:val="000000"/>
              </w:rPr>
              <w:t>作为碳源的</w:t>
            </w:r>
            <w:proofErr w:type="gramEnd"/>
            <w:r>
              <w:rPr>
                <w:rFonts w:hint="eastAsia"/>
                <w:color w:val="000000"/>
              </w:rPr>
              <w:t>特点去除污水中的</w:t>
            </w:r>
            <w:proofErr w:type="spellStart"/>
            <w:r>
              <w:rPr>
                <w:color w:val="000000"/>
              </w:rPr>
              <w:t>COD</w:t>
            </w:r>
            <w:r>
              <w:rPr>
                <w:rFonts w:hint="eastAsia"/>
                <w:color w:val="000000"/>
              </w:rPr>
              <w:t>cr</w:t>
            </w:r>
            <w:proofErr w:type="spellEnd"/>
            <w:r>
              <w:rPr>
                <w:rFonts w:hint="eastAsia"/>
                <w:color w:val="000000"/>
              </w:rPr>
              <w:t>、</w:t>
            </w:r>
            <w:r>
              <w:rPr>
                <w:color w:val="000000"/>
              </w:rPr>
              <w:t>BOD</w:t>
            </w:r>
            <w:r>
              <w:rPr>
                <w:color w:val="000000"/>
                <w:vertAlign w:val="subscript"/>
              </w:rPr>
              <w:t>5</w:t>
            </w:r>
            <w:r>
              <w:rPr>
                <w:rFonts w:hint="eastAsia"/>
                <w:color w:val="000000"/>
              </w:rPr>
              <w:t>污染物。</w:t>
            </w:r>
          </w:p>
          <w:p w14:paraId="11A32818" w14:textId="77777777" w:rsidR="00E358CE" w:rsidRDefault="004E76A4">
            <w:pPr>
              <w:ind w:firstLine="480"/>
            </w:pPr>
            <w:r>
              <w:rPr>
                <w:rFonts w:hint="eastAsia"/>
              </w:rPr>
              <w:t>（</w:t>
            </w:r>
            <w:r>
              <w:t>2</w:t>
            </w:r>
            <w:r>
              <w:rPr>
                <w:rFonts w:hint="eastAsia"/>
              </w:rPr>
              <w:t>）污水处理流程</w:t>
            </w:r>
          </w:p>
          <w:p w14:paraId="3B45D206" w14:textId="77777777" w:rsidR="00E358CE" w:rsidRDefault="004E76A4">
            <w:pPr>
              <w:ind w:firstLine="480"/>
            </w:pPr>
            <w:r>
              <w:rPr>
                <w:rFonts w:hint="eastAsia"/>
              </w:rPr>
              <w:t>1</w:t>
            </w:r>
            <w:r>
              <w:rPr>
                <w:rFonts w:hint="eastAsia"/>
              </w:rPr>
              <w:t>）集水池</w:t>
            </w:r>
          </w:p>
          <w:p w14:paraId="0096F797" w14:textId="77777777" w:rsidR="00E358CE" w:rsidRDefault="004E76A4">
            <w:pPr>
              <w:ind w:firstLine="480"/>
            </w:pPr>
            <w:r>
              <w:rPr>
                <w:rFonts w:hint="eastAsia"/>
              </w:rPr>
              <w:t>来自镇区的生活污水由污水管网收集后，进入污水站的集水池；粗格栅设置于池内污水源头进水一端，通过格栅拦截去除生活污水中较大的悬浮物固体、纸屑。以避免堵塞后续管道设备，保证后续处理工序正常有效运行。</w:t>
            </w:r>
          </w:p>
          <w:p w14:paraId="3AA5134E" w14:textId="77777777" w:rsidR="00E358CE" w:rsidRDefault="004E76A4">
            <w:pPr>
              <w:ind w:firstLine="480"/>
            </w:pPr>
            <w:r>
              <w:t>2</w:t>
            </w:r>
            <w:r>
              <w:rPr>
                <w:rFonts w:hint="eastAsia"/>
              </w:rPr>
              <w:t>）一沉池</w:t>
            </w:r>
          </w:p>
          <w:p w14:paraId="69E25AB2" w14:textId="77777777" w:rsidR="00E358CE" w:rsidRDefault="004E76A4">
            <w:pPr>
              <w:ind w:firstLine="480"/>
            </w:pPr>
            <w:r>
              <w:rPr>
                <w:rFonts w:hint="eastAsia"/>
              </w:rPr>
              <w:t>去除废水中密度大于水的悬浮物，在重力作用下</w:t>
            </w:r>
            <w:r>
              <w:t>2</w:t>
            </w:r>
            <w:r>
              <w:rPr>
                <w:rFonts w:hint="eastAsia"/>
              </w:rPr>
              <w:t>h</w:t>
            </w:r>
            <w:r>
              <w:rPr>
                <w:rFonts w:hint="eastAsia"/>
              </w:rPr>
              <w:t>左右的自然沉降，从水中分离出来的悬浮固体，也可起到调节池的作用。</w:t>
            </w:r>
          </w:p>
          <w:p w14:paraId="2BBE4F48" w14:textId="77777777" w:rsidR="00E358CE" w:rsidRDefault="004E76A4">
            <w:pPr>
              <w:ind w:firstLine="480"/>
            </w:pPr>
            <w:r>
              <w:t>3</w:t>
            </w:r>
            <w:r>
              <w:rPr>
                <w:rFonts w:hint="eastAsia"/>
              </w:rPr>
              <w:t>）曝气调节池</w:t>
            </w:r>
          </w:p>
          <w:p w14:paraId="3EF45738" w14:textId="77777777" w:rsidR="00E358CE" w:rsidRDefault="004E76A4">
            <w:pPr>
              <w:ind w:firstLine="480"/>
            </w:pPr>
            <w:r>
              <w:rPr>
                <w:rFonts w:hint="eastAsia"/>
              </w:rPr>
              <w:t>项目沉砂池与细格栅合建，</w:t>
            </w:r>
            <w:proofErr w:type="gramStart"/>
            <w:r>
              <w:rPr>
                <w:rFonts w:hint="eastAsia"/>
              </w:rPr>
              <w:t>调节池能充分</w:t>
            </w:r>
            <w:proofErr w:type="gramEnd"/>
            <w:r>
              <w:rPr>
                <w:rFonts w:hint="eastAsia"/>
              </w:rPr>
              <w:t>平衡水质、水量，使污水能比较均匀进入后续处理单元，提高整个系统的抗冲击性能；</w:t>
            </w:r>
            <w:r>
              <w:t>向</w:t>
            </w:r>
            <w:r>
              <w:rPr>
                <w:rFonts w:hint="eastAsia"/>
              </w:rPr>
              <w:t>调节</w:t>
            </w:r>
            <w:r>
              <w:t>池中曝气的主要目的是使污水</w:t>
            </w:r>
            <w:r>
              <w:lastRenderedPageBreak/>
              <w:t>和</w:t>
            </w:r>
            <w:r>
              <w:rPr>
                <w:rFonts w:hint="eastAsia"/>
              </w:rPr>
              <w:t>悬浮物</w:t>
            </w:r>
            <w:r>
              <w:t>旋流运动，从而使</w:t>
            </w:r>
            <w:r>
              <w:rPr>
                <w:rFonts w:hint="eastAsia"/>
              </w:rPr>
              <w:t>悬浮物</w:t>
            </w:r>
            <w:r>
              <w:t>碰撞摩擦去除砂砾表面的有机物，降低后续处理难度。</w:t>
            </w:r>
          </w:p>
          <w:p w14:paraId="3EC2E5EC" w14:textId="77777777" w:rsidR="00E358CE" w:rsidRDefault="004E76A4">
            <w:pPr>
              <w:ind w:firstLine="480"/>
            </w:pPr>
            <w:r>
              <w:t>4</w:t>
            </w:r>
            <w:r>
              <w:rPr>
                <w:rFonts w:hint="eastAsia"/>
              </w:rPr>
              <w:t>）水解酸化池</w:t>
            </w:r>
          </w:p>
          <w:p w14:paraId="55FB5BC2" w14:textId="77777777" w:rsidR="00E358CE" w:rsidRDefault="004E76A4">
            <w:pPr>
              <w:ind w:firstLine="480"/>
            </w:pPr>
            <w:r>
              <w:rPr>
                <w:rFonts w:hint="eastAsia"/>
              </w:rPr>
              <w:t>水解酸化</w:t>
            </w:r>
            <w:proofErr w:type="gramStart"/>
            <w:r>
              <w:rPr>
                <w:rFonts w:hint="eastAsia"/>
              </w:rPr>
              <w:t>池采用</w:t>
            </w:r>
            <w:proofErr w:type="gramEnd"/>
            <w:r>
              <w:rPr>
                <w:rFonts w:hint="eastAsia"/>
              </w:rPr>
              <w:t>先进的升流式上向流、底部有层较厚的污泥床区，污水从水解池底部进入，通过底部污泥床时，其中的微生物将大量的颗粒物质和胶体物质及有机物迅速截留并吸附。同时为了增强水解池的作用，减少投运时培养微生物的启动时间，在水解池内装设了</w:t>
            </w:r>
            <w:r>
              <w:rPr>
                <w:rFonts w:hint="eastAsia"/>
              </w:rPr>
              <w:t>YDT</w:t>
            </w:r>
            <w:r>
              <w:rPr>
                <w:rFonts w:hint="eastAsia"/>
              </w:rPr>
              <w:t>弹性立体填</w:t>
            </w:r>
            <w:r>
              <w:rPr>
                <w:rFonts w:hint="eastAsia"/>
              </w:rPr>
              <w:t>,</w:t>
            </w:r>
            <w:r>
              <w:rPr>
                <w:rFonts w:hint="eastAsia"/>
              </w:rPr>
              <w:t>。</w:t>
            </w:r>
          </w:p>
          <w:p w14:paraId="26FC1731" w14:textId="77777777" w:rsidR="00E358CE" w:rsidRDefault="004E76A4">
            <w:pPr>
              <w:ind w:firstLine="480"/>
              <w:rPr>
                <w:kern w:val="0"/>
                <w:szCs w:val="24"/>
                <w:lang w:val="zh-CN"/>
              </w:rPr>
            </w:pPr>
            <w:r>
              <w:t>5</w:t>
            </w:r>
            <w:r>
              <w:rPr>
                <w:rFonts w:hint="eastAsia"/>
              </w:rPr>
              <w:t>）</w:t>
            </w:r>
            <w:r>
              <w:rPr>
                <w:kern w:val="0"/>
                <w:szCs w:val="24"/>
                <w:lang w:val="zh-CN"/>
              </w:rPr>
              <w:t>缺氧池</w:t>
            </w:r>
          </w:p>
          <w:p w14:paraId="301273FD" w14:textId="77777777" w:rsidR="00E358CE" w:rsidRDefault="004E76A4">
            <w:pPr>
              <w:ind w:firstLine="480"/>
            </w:pPr>
            <w:r>
              <w:rPr>
                <w:kern w:val="0"/>
                <w:szCs w:val="24"/>
                <w:lang w:val="zh-CN"/>
              </w:rPr>
              <w:t>缺氧</w:t>
            </w:r>
            <w:proofErr w:type="gramStart"/>
            <w:r>
              <w:rPr>
                <w:kern w:val="0"/>
                <w:szCs w:val="24"/>
                <w:lang w:val="zh-CN"/>
              </w:rPr>
              <w:t>池采用推</w:t>
            </w:r>
            <w:proofErr w:type="gramEnd"/>
            <w:r>
              <w:rPr>
                <w:kern w:val="0"/>
                <w:szCs w:val="24"/>
                <w:lang w:val="zh-CN"/>
              </w:rPr>
              <w:t>流式结构，同时为了防止底部积泥及厌氧化，池底设置穿孔曝气装置，内装设了</w:t>
            </w:r>
            <w:r>
              <w:rPr>
                <w:kern w:val="0"/>
                <w:szCs w:val="24"/>
                <w:lang w:val="zh-CN"/>
              </w:rPr>
              <w:t>YDT</w:t>
            </w:r>
            <w:r>
              <w:rPr>
                <w:kern w:val="0"/>
                <w:szCs w:val="24"/>
                <w:lang w:val="zh-CN"/>
              </w:rPr>
              <w:t>弹性立体填料</w:t>
            </w:r>
            <w:r>
              <w:rPr>
                <w:rFonts w:hint="eastAsia"/>
              </w:rPr>
              <w:t>。</w:t>
            </w:r>
          </w:p>
          <w:p w14:paraId="4EF88BCC" w14:textId="77777777" w:rsidR="00E358CE" w:rsidRDefault="004E76A4">
            <w:pPr>
              <w:ind w:firstLine="480"/>
              <w:rPr>
                <w:color w:val="000000"/>
              </w:rPr>
            </w:pPr>
            <w:r>
              <w:rPr>
                <w:rFonts w:hint="eastAsia"/>
                <w:color w:val="000000"/>
              </w:rPr>
              <w:t>经水解酸化后的污水与后续</w:t>
            </w:r>
            <w:proofErr w:type="gramStart"/>
            <w:r>
              <w:rPr>
                <w:rFonts w:hint="eastAsia"/>
                <w:color w:val="000000"/>
              </w:rPr>
              <w:t>二沉池</w:t>
            </w:r>
            <w:proofErr w:type="gramEnd"/>
            <w:r>
              <w:rPr>
                <w:rFonts w:hint="eastAsia"/>
                <w:color w:val="000000"/>
              </w:rPr>
              <w:t>回流的污泥一起经水泵及污泥回流泵泵入厌氧池内，后回流污泥中</w:t>
            </w:r>
            <w:proofErr w:type="gramStart"/>
            <w:r>
              <w:rPr>
                <w:rFonts w:hint="eastAsia"/>
                <w:color w:val="000000"/>
              </w:rPr>
              <w:t>的聚磷菌</w:t>
            </w:r>
            <w:proofErr w:type="gramEnd"/>
            <w:r>
              <w:rPr>
                <w:rFonts w:hint="eastAsia"/>
                <w:color w:val="000000"/>
              </w:rPr>
              <w:t>在无氧条件下将菌体内的磷释放到污水中，该过程称为“厌氧释磷”过程。该阶段由于厌氧微生物活动，会将污水中的部分有机物（以</w:t>
            </w:r>
            <w:r>
              <w:rPr>
                <w:color w:val="000000"/>
                <w:kern w:val="0"/>
              </w:rPr>
              <w:t>BOD</w:t>
            </w:r>
            <w:r>
              <w:rPr>
                <w:color w:val="000000"/>
                <w:kern w:val="0"/>
                <w:vertAlign w:val="subscript"/>
              </w:rPr>
              <w:t>5</w:t>
            </w:r>
            <w:r>
              <w:rPr>
                <w:rFonts w:hint="eastAsia"/>
                <w:color w:val="000000"/>
              </w:rPr>
              <w:t>表征）分解成各类有机酸、</w:t>
            </w:r>
            <w:r>
              <w:rPr>
                <w:rFonts w:hint="eastAsia"/>
                <w:color w:val="000000"/>
              </w:rPr>
              <w:t>H</w:t>
            </w:r>
            <w:r>
              <w:rPr>
                <w:rFonts w:hint="eastAsia"/>
                <w:color w:val="000000"/>
                <w:vertAlign w:val="subscript"/>
              </w:rPr>
              <w:t>2</w:t>
            </w:r>
            <w:r>
              <w:rPr>
                <w:rFonts w:hint="eastAsia"/>
                <w:color w:val="000000"/>
              </w:rPr>
              <w:t>O</w:t>
            </w:r>
            <w:r>
              <w:rPr>
                <w:rFonts w:hint="eastAsia"/>
                <w:color w:val="000000"/>
              </w:rPr>
              <w:t>及甲烷，同时微生物自身细胞合成与分裂活动亦将会消耗污水中的部分</w:t>
            </w:r>
            <w:r>
              <w:rPr>
                <w:color w:val="000000"/>
                <w:kern w:val="0"/>
              </w:rPr>
              <w:t>NH</w:t>
            </w:r>
            <w:r>
              <w:rPr>
                <w:color w:val="000000"/>
                <w:kern w:val="0"/>
                <w:vertAlign w:val="subscript"/>
              </w:rPr>
              <w:t>3</w:t>
            </w:r>
            <w:r>
              <w:rPr>
                <w:color w:val="000000"/>
                <w:kern w:val="0"/>
              </w:rPr>
              <w:t>-N</w:t>
            </w:r>
            <w:r>
              <w:rPr>
                <w:rFonts w:hint="eastAsia"/>
                <w:color w:val="000000"/>
                <w:kern w:val="0"/>
              </w:rPr>
              <w:t>。该阶段厌氧池内污泥部分将随污水流入下一个生化环节，剩余部分则将留在厌氧池内作为种泥，厌</w:t>
            </w:r>
            <w:r>
              <w:rPr>
                <w:rFonts w:hint="eastAsia"/>
                <w:color w:val="000000"/>
                <w:kern w:val="0"/>
              </w:rPr>
              <w:t>氧池内污泥总体上保持动态平衡。</w:t>
            </w:r>
          </w:p>
          <w:p w14:paraId="3017F79D" w14:textId="77777777" w:rsidR="00E358CE" w:rsidRDefault="004E76A4">
            <w:pPr>
              <w:ind w:firstLine="480"/>
            </w:pPr>
            <w:r>
              <w:t>6</w:t>
            </w:r>
            <w:r>
              <w:rPr>
                <w:rFonts w:hint="eastAsia"/>
              </w:rPr>
              <w:t>）生物接触氧化池</w:t>
            </w:r>
          </w:p>
          <w:p w14:paraId="22830818" w14:textId="77777777" w:rsidR="00E358CE" w:rsidRDefault="004E76A4">
            <w:pPr>
              <w:ind w:firstLine="480"/>
            </w:pPr>
            <w:r>
              <w:rPr>
                <w:rFonts w:hint="eastAsia"/>
              </w:rPr>
              <w:t>接触氧</w:t>
            </w:r>
            <w:proofErr w:type="gramStart"/>
            <w:r>
              <w:rPr>
                <w:rFonts w:hint="eastAsia"/>
              </w:rPr>
              <w:t>化池型为</w:t>
            </w:r>
            <w:proofErr w:type="gramEnd"/>
            <w:r>
              <w:rPr>
                <w:rFonts w:hint="eastAsia"/>
              </w:rPr>
              <w:t>长方形，共分二级，按</w:t>
            </w:r>
            <w:r>
              <w:rPr>
                <w:rFonts w:hint="eastAsia"/>
              </w:rPr>
              <w:t>2</w:t>
            </w:r>
            <w:r>
              <w:rPr>
                <w:rFonts w:hint="eastAsia"/>
              </w:rPr>
              <w:t>：</w:t>
            </w:r>
            <w:r>
              <w:rPr>
                <w:rFonts w:hint="eastAsia"/>
              </w:rPr>
              <w:t>1</w:t>
            </w:r>
            <w:r>
              <w:rPr>
                <w:rFonts w:hint="eastAsia"/>
              </w:rPr>
              <w:t>的比例划分，</w:t>
            </w:r>
            <w:proofErr w:type="gramStart"/>
            <w:r>
              <w:rPr>
                <w:rFonts w:hint="eastAsia"/>
              </w:rPr>
              <w:t>首池为高</w:t>
            </w:r>
            <w:proofErr w:type="gramEnd"/>
            <w:r>
              <w:rPr>
                <w:rFonts w:hint="eastAsia"/>
              </w:rPr>
              <w:t>负荷氧化池，终端</w:t>
            </w:r>
            <w:proofErr w:type="gramStart"/>
            <w:r>
              <w:rPr>
                <w:rFonts w:hint="eastAsia"/>
              </w:rPr>
              <w:t>池属于</w:t>
            </w:r>
            <w:proofErr w:type="gramEnd"/>
            <w:r>
              <w:rPr>
                <w:rFonts w:hint="eastAsia"/>
              </w:rPr>
              <w:t>低负荷氧化池，以确保能充分降解各种形态的主要是可溶性的有机污染物及去除氨氮。从水流方向总体属于推流式，但从单池水流状态又属于完全混合式。填料采用国际先进的</w:t>
            </w:r>
            <w:r>
              <w:rPr>
                <w:rFonts w:hint="eastAsia"/>
              </w:rPr>
              <w:t>YDT</w:t>
            </w:r>
            <w:r>
              <w:rPr>
                <w:rFonts w:hint="eastAsia"/>
              </w:rPr>
              <w:t>弹性立体填料，能对气泡进行二次切割，其具有硬性、软性、半软性的优点。曝气采用膜片式微孔曝气，气水比为</w:t>
            </w:r>
            <w:r>
              <w:rPr>
                <w:rFonts w:hint="eastAsia"/>
              </w:rPr>
              <w:t>12</w:t>
            </w:r>
            <w:r>
              <w:rPr>
                <w:rFonts w:hint="eastAsia"/>
              </w:rPr>
              <w:t>：</w:t>
            </w:r>
            <w:r>
              <w:rPr>
                <w:rFonts w:hint="eastAsia"/>
              </w:rPr>
              <w:t>1</w:t>
            </w:r>
            <w:r>
              <w:rPr>
                <w:rFonts w:hint="eastAsia"/>
              </w:rPr>
              <w:t>，污水在生化池内</w:t>
            </w:r>
            <w:proofErr w:type="gramStart"/>
            <w:r>
              <w:rPr>
                <w:rFonts w:hint="eastAsia"/>
              </w:rPr>
              <w:t>不断内</w:t>
            </w:r>
            <w:proofErr w:type="gramEnd"/>
            <w:r>
              <w:rPr>
                <w:rFonts w:hint="eastAsia"/>
              </w:rPr>
              <w:t>循环，以使填料上的生物膜与污水充分接触，使得污水中的有机物得到充分的降解。</w:t>
            </w:r>
          </w:p>
          <w:p w14:paraId="17DA5431" w14:textId="77777777" w:rsidR="00E358CE" w:rsidRDefault="004E76A4">
            <w:pPr>
              <w:ind w:firstLine="480"/>
              <w:rPr>
                <w:color w:val="000000"/>
              </w:rPr>
            </w:pPr>
            <w:r>
              <w:rPr>
                <w:rFonts w:hint="eastAsia"/>
                <w:color w:val="000000"/>
              </w:rPr>
              <w:t>二级</w:t>
            </w:r>
            <w:r>
              <w:rPr>
                <w:rFonts w:hint="eastAsia"/>
                <w:color w:val="000000"/>
              </w:rPr>
              <w:t>A/O</w:t>
            </w:r>
            <w:r>
              <w:rPr>
                <w:rFonts w:hint="eastAsia"/>
                <w:color w:val="000000"/>
              </w:rPr>
              <w:t>池</w:t>
            </w:r>
            <w:r>
              <w:rPr>
                <w:rFonts w:hint="eastAsia"/>
                <w:color w:val="000000"/>
              </w:rPr>
              <w:t>为缺氧水池（池内污水中溶解氧在</w:t>
            </w:r>
            <w:r>
              <w:rPr>
                <w:rFonts w:hint="eastAsia"/>
                <w:color w:val="000000"/>
              </w:rPr>
              <w:t>0.4mg/L~0.6mg/L</w:t>
            </w:r>
            <w:r>
              <w:rPr>
                <w:rFonts w:hint="eastAsia"/>
                <w:color w:val="000000"/>
              </w:rPr>
              <w:t>之间），内部预设有种泥，</w:t>
            </w:r>
            <w:proofErr w:type="gramStart"/>
            <w:r>
              <w:rPr>
                <w:rFonts w:hint="eastAsia"/>
                <w:color w:val="000000"/>
              </w:rPr>
              <w:t>种泥内部</w:t>
            </w:r>
            <w:proofErr w:type="gramEnd"/>
            <w:r>
              <w:rPr>
                <w:rFonts w:hint="eastAsia"/>
                <w:color w:val="000000"/>
              </w:rPr>
              <w:t>富含反硝化细菌及各</w:t>
            </w:r>
            <w:proofErr w:type="gramStart"/>
            <w:r>
              <w:rPr>
                <w:rFonts w:hint="eastAsia"/>
                <w:color w:val="000000"/>
              </w:rPr>
              <w:t>类兼氧型</w:t>
            </w:r>
            <w:proofErr w:type="gramEnd"/>
            <w:r>
              <w:rPr>
                <w:rFonts w:hint="eastAsia"/>
                <w:color w:val="000000"/>
              </w:rPr>
              <w:t>微生物。</w:t>
            </w:r>
          </w:p>
          <w:p w14:paraId="2DDC9C9D" w14:textId="77777777" w:rsidR="00E358CE" w:rsidRDefault="004E76A4">
            <w:pPr>
              <w:ind w:firstLine="480"/>
              <w:rPr>
                <w:color w:val="000000"/>
              </w:rPr>
            </w:pPr>
            <w:r>
              <w:rPr>
                <w:rFonts w:hint="eastAsia"/>
                <w:color w:val="000000"/>
              </w:rPr>
              <w:t>前述经厌氧生化工序后的污水与后续好氧生化工序的回流污水（污水中带有溶解氧）一起经水泵泵入二级</w:t>
            </w:r>
            <w:r>
              <w:rPr>
                <w:rFonts w:hint="eastAsia"/>
                <w:color w:val="000000"/>
              </w:rPr>
              <w:t>A/O</w:t>
            </w:r>
            <w:r>
              <w:rPr>
                <w:rFonts w:hint="eastAsia"/>
                <w:color w:val="000000"/>
              </w:rPr>
              <w:t>池内，后在反硝化细菌作用下将混合污水中的</w:t>
            </w:r>
            <w:r>
              <w:rPr>
                <w:color w:val="000000"/>
                <w:kern w:val="0"/>
              </w:rPr>
              <w:t>N</w:t>
            </w:r>
            <w:r>
              <w:rPr>
                <w:rFonts w:hint="eastAsia"/>
                <w:color w:val="000000"/>
                <w:kern w:val="0"/>
              </w:rPr>
              <w:t>O</w:t>
            </w:r>
            <w:r>
              <w:rPr>
                <w:color w:val="000000"/>
                <w:kern w:val="0"/>
                <w:vertAlign w:val="subscript"/>
              </w:rPr>
              <w:t>3</w:t>
            </w:r>
            <w:r>
              <w:rPr>
                <w:color w:val="000000"/>
                <w:kern w:val="0"/>
              </w:rPr>
              <w:t>-N</w:t>
            </w:r>
            <w:r>
              <w:rPr>
                <w:rFonts w:hint="eastAsia"/>
                <w:color w:val="000000"/>
                <w:kern w:val="0"/>
              </w:rPr>
              <w:t>、</w:t>
            </w:r>
            <w:r>
              <w:rPr>
                <w:color w:val="000000"/>
                <w:kern w:val="0"/>
              </w:rPr>
              <w:t>N</w:t>
            </w:r>
            <w:r>
              <w:rPr>
                <w:rFonts w:hint="eastAsia"/>
                <w:color w:val="000000"/>
                <w:kern w:val="0"/>
              </w:rPr>
              <w:t>O</w:t>
            </w:r>
            <w:r>
              <w:rPr>
                <w:rFonts w:hint="eastAsia"/>
                <w:color w:val="000000"/>
                <w:kern w:val="0"/>
                <w:vertAlign w:val="subscript"/>
              </w:rPr>
              <w:t>2</w:t>
            </w:r>
            <w:r>
              <w:rPr>
                <w:color w:val="000000"/>
                <w:kern w:val="0"/>
              </w:rPr>
              <w:t>-N</w:t>
            </w:r>
            <w:r>
              <w:rPr>
                <w:rFonts w:hint="eastAsia"/>
                <w:color w:val="000000"/>
              </w:rPr>
              <w:t>转化成</w:t>
            </w:r>
            <w:r>
              <w:rPr>
                <w:rFonts w:hint="eastAsia"/>
                <w:color w:val="000000"/>
              </w:rPr>
              <w:t>N</w:t>
            </w:r>
            <w:r>
              <w:rPr>
                <w:rFonts w:hint="eastAsia"/>
                <w:color w:val="000000"/>
                <w:vertAlign w:val="subscript"/>
              </w:rPr>
              <w:t>2</w:t>
            </w:r>
            <w:r>
              <w:rPr>
                <w:rFonts w:hint="eastAsia"/>
                <w:color w:val="000000"/>
              </w:rPr>
              <w:t>，该过程称为“反硝化”过程，是本次</w:t>
            </w:r>
            <w:r>
              <w:rPr>
                <w:rFonts w:hint="eastAsia"/>
                <w:color w:val="000000"/>
              </w:rPr>
              <w:t>A</w:t>
            </w:r>
            <w:r>
              <w:rPr>
                <w:rFonts w:hint="eastAsia"/>
                <w:color w:val="000000"/>
                <w:vertAlign w:val="superscript"/>
              </w:rPr>
              <w:t>2</w:t>
            </w:r>
            <w:r>
              <w:rPr>
                <w:rFonts w:hint="eastAsia"/>
                <w:color w:val="000000"/>
              </w:rPr>
              <w:t>/O</w:t>
            </w:r>
            <w:r>
              <w:rPr>
                <w:rFonts w:hint="eastAsia"/>
                <w:color w:val="000000"/>
              </w:rPr>
              <w:t>工艺中主要的除氮工序。</w:t>
            </w:r>
            <w:r>
              <w:rPr>
                <w:rFonts w:hint="eastAsia"/>
                <w:color w:val="000000"/>
              </w:rPr>
              <w:lastRenderedPageBreak/>
              <w:t>该阶段由于</w:t>
            </w:r>
            <w:proofErr w:type="gramStart"/>
            <w:r>
              <w:rPr>
                <w:rFonts w:hint="eastAsia"/>
                <w:color w:val="000000"/>
              </w:rPr>
              <w:t>兼氧型</w:t>
            </w:r>
            <w:proofErr w:type="gramEnd"/>
            <w:r>
              <w:rPr>
                <w:rFonts w:hint="eastAsia"/>
                <w:color w:val="000000"/>
              </w:rPr>
              <w:t>微生物活动，会将污水中的部分有机物（以</w:t>
            </w:r>
            <w:proofErr w:type="spellStart"/>
            <w:r>
              <w:rPr>
                <w:rFonts w:hint="eastAsia"/>
                <w:color w:val="000000"/>
              </w:rPr>
              <w:t>CODcr</w:t>
            </w:r>
            <w:proofErr w:type="spellEnd"/>
            <w:r>
              <w:rPr>
                <w:rFonts w:hint="eastAsia"/>
                <w:color w:val="000000"/>
              </w:rPr>
              <w:t>、</w:t>
            </w:r>
            <w:r>
              <w:rPr>
                <w:color w:val="000000"/>
                <w:kern w:val="0"/>
              </w:rPr>
              <w:t>BOD</w:t>
            </w:r>
            <w:r>
              <w:rPr>
                <w:color w:val="000000"/>
                <w:kern w:val="0"/>
                <w:vertAlign w:val="subscript"/>
              </w:rPr>
              <w:t>5</w:t>
            </w:r>
            <w:r>
              <w:rPr>
                <w:rFonts w:hint="eastAsia"/>
                <w:color w:val="000000"/>
              </w:rPr>
              <w:t>表征）分解成</w:t>
            </w:r>
            <w:r>
              <w:rPr>
                <w:rFonts w:hint="eastAsia"/>
                <w:color w:val="000000"/>
              </w:rPr>
              <w:t>CO</w:t>
            </w:r>
            <w:r>
              <w:rPr>
                <w:rFonts w:hint="eastAsia"/>
                <w:color w:val="000000"/>
                <w:vertAlign w:val="subscript"/>
              </w:rPr>
              <w:t>2</w:t>
            </w:r>
            <w:r>
              <w:rPr>
                <w:rFonts w:hint="eastAsia"/>
                <w:color w:val="000000"/>
              </w:rPr>
              <w:t>和</w:t>
            </w:r>
            <w:r>
              <w:rPr>
                <w:rFonts w:hint="eastAsia"/>
                <w:color w:val="000000"/>
              </w:rPr>
              <w:t>H</w:t>
            </w:r>
            <w:r>
              <w:rPr>
                <w:rFonts w:hint="eastAsia"/>
                <w:color w:val="000000"/>
                <w:vertAlign w:val="subscript"/>
              </w:rPr>
              <w:t>2</w:t>
            </w:r>
            <w:r>
              <w:rPr>
                <w:rFonts w:hint="eastAsia"/>
                <w:color w:val="000000"/>
              </w:rPr>
              <w:t>O</w:t>
            </w:r>
            <w:r>
              <w:rPr>
                <w:rFonts w:hint="eastAsia"/>
                <w:color w:val="000000"/>
              </w:rPr>
              <w:t>，同时微生物自身细胞合成与分裂活动亦将会消耗污水中的部分</w:t>
            </w:r>
            <w:r>
              <w:rPr>
                <w:color w:val="000000"/>
                <w:kern w:val="0"/>
              </w:rPr>
              <w:t>NH</w:t>
            </w:r>
            <w:r>
              <w:rPr>
                <w:color w:val="000000"/>
                <w:kern w:val="0"/>
                <w:vertAlign w:val="subscript"/>
              </w:rPr>
              <w:t>3</w:t>
            </w:r>
            <w:r>
              <w:rPr>
                <w:color w:val="000000"/>
                <w:kern w:val="0"/>
              </w:rPr>
              <w:t>-N</w:t>
            </w:r>
            <w:r>
              <w:rPr>
                <w:rFonts w:hint="eastAsia"/>
                <w:color w:val="000000"/>
                <w:kern w:val="0"/>
              </w:rPr>
              <w:t>。该阶段缺氧池内污泥部分将随污水流入下一个生化环节，剩余部分则将留在缺氧池内作为种泥，缺氧池内污泥总体上保持动态平衡。</w:t>
            </w:r>
          </w:p>
          <w:p w14:paraId="03711173" w14:textId="77777777" w:rsidR="00E358CE" w:rsidRDefault="004E76A4">
            <w:pPr>
              <w:ind w:firstLine="480"/>
              <w:rPr>
                <w:color w:val="000000"/>
              </w:rPr>
            </w:pPr>
            <w:r>
              <w:rPr>
                <w:rFonts w:hint="eastAsia"/>
                <w:color w:val="000000"/>
              </w:rPr>
              <w:t>前述经缺氧生化工序后的污水经水泵</w:t>
            </w:r>
            <w:proofErr w:type="gramStart"/>
            <w:r>
              <w:rPr>
                <w:rFonts w:hint="eastAsia"/>
                <w:color w:val="000000"/>
              </w:rPr>
              <w:t>泵入二沉池内</w:t>
            </w:r>
            <w:proofErr w:type="gramEnd"/>
            <w:r>
              <w:rPr>
                <w:rFonts w:hint="eastAsia"/>
                <w:color w:val="000000"/>
              </w:rPr>
              <w:t>，</w:t>
            </w:r>
            <w:proofErr w:type="gramStart"/>
            <w:r>
              <w:rPr>
                <w:rFonts w:hint="eastAsia"/>
                <w:color w:val="000000"/>
              </w:rPr>
              <w:t>二沉池内聚</w:t>
            </w:r>
            <w:proofErr w:type="gramEnd"/>
            <w:r>
              <w:rPr>
                <w:rFonts w:hint="eastAsia"/>
                <w:color w:val="000000"/>
              </w:rPr>
              <w:t>磷菌在有氧条件下将污水中大量的磷摄取至菌体内固化，同时污水中的</w:t>
            </w:r>
            <w:r>
              <w:rPr>
                <w:color w:val="000000"/>
                <w:kern w:val="0"/>
              </w:rPr>
              <w:t>NH</w:t>
            </w:r>
            <w:r>
              <w:rPr>
                <w:color w:val="000000"/>
                <w:kern w:val="0"/>
                <w:vertAlign w:val="subscript"/>
              </w:rPr>
              <w:t>3</w:t>
            </w:r>
            <w:r>
              <w:rPr>
                <w:color w:val="000000"/>
                <w:kern w:val="0"/>
              </w:rPr>
              <w:t>-N</w:t>
            </w:r>
            <w:r>
              <w:rPr>
                <w:rFonts w:hint="eastAsia"/>
                <w:color w:val="000000"/>
                <w:kern w:val="0"/>
              </w:rPr>
              <w:t>及其它含氮化合物（除</w:t>
            </w:r>
            <w:r>
              <w:rPr>
                <w:color w:val="000000"/>
                <w:kern w:val="0"/>
              </w:rPr>
              <w:t>N</w:t>
            </w:r>
            <w:r>
              <w:rPr>
                <w:rFonts w:hint="eastAsia"/>
                <w:color w:val="000000"/>
                <w:kern w:val="0"/>
              </w:rPr>
              <w:t>O</w:t>
            </w:r>
            <w:r>
              <w:rPr>
                <w:color w:val="000000"/>
                <w:kern w:val="0"/>
                <w:vertAlign w:val="subscript"/>
              </w:rPr>
              <w:t>3</w:t>
            </w:r>
            <w:r>
              <w:rPr>
                <w:color w:val="000000"/>
                <w:kern w:val="0"/>
              </w:rPr>
              <w:t>-N</w:t>
            </w:r>
            <w:r>
              <w:rPr>
                <w:rFonts w:hint="eastAsia"/>
                <w:color w:val="000000"/>
                <w:kern w:val="0"/>
              </w:rPr>
              <w:t>、</w:t>
            </w:r>
            <w:r>
              <w:rPr>
                <w:color w:val="000000"/>
                <w:kern w:val="0"/>
              </w:rPr>
              <w:t>N</w:t>
            </w:r>
            <w:r>
              <w:rPr>
                <w:rFonts w:hint="eastAsia"/>
                <w:color w:val="000000"/>
                <w:kern w:val="0"/>
              </w:rPr>
              <w:t>O</w:t>
            </w:r>
            <w:r>
              <w:rPr>
                <w:rFonts w:hint="eastAsia"/>
                <w:color w:val="000000"/>
                <w:kern w:val="0"/>
                <w:vertAlign w:val="subscript"/>
              </w:rPr>
              <w:t>2</w:t>
            </w:r>
            <w:r>
              <w:rPr>
                <w:color w:val="000000"/>
                <w:kern w:val="0"/>
              </w:rPr>
              <w:t>-N</w:t>
            </w:r>
            <w:r>
              <w:rPr>
                <w:rFonts w:hint="eastAsia"/>
                <w:color w:val="000000"/>
                <w:kern w:val="0"/>
              </w:rPr>
              <w:t>外）</w:t>
            </w:r>
            <w:r>
              <w:rPr>
                <w:rFonts w:hint="eastAsia"/>
                <w:color w:val="000000"/>
              </w:rPr>
              <w:t>在硝化细菌作用下大量转化成</w:t>
            </w:r>
            <w:r>
              <w:rPr>
                <w:color w:val="000000"/>
                <w:kern w:val="0"/>
              </w:rPr>
              <w:t>N</w:t>
            </w:r>
            <w:r>
              <w:rPr>
                <w:rFonts w:hint="eastAsia"/>
                <w:color w:val="000000"/>
                <w:kern w:val="0"/>
              </w:rPr>
              <w:t>O</w:t>
            </w:r>
            <w:r>
              <w:rPr>
                <w:color w:val="000000"/>
                <w:kern w:val="0"/>
                <w:vertAlign w:val="subscript"/>
              </w:rPr>
              <w:t>3</w:t>
            </w:r>
            <w:r>
              <w:rPr>
                <w:color w:val="000000"/>
                <w:kern w:val="0"/>
              </w:rPr>
              <w:t>-N</w:t>
            </w:r>
            <w:r>
              <w:rPr>
                <w:rFonts w:hint="eastAsia"/>
                <w:color w:val="000000"/>
                <w:kern w:val="0"/>
              </w:rPr>
              <w:t>、</w:t>
            </w:r>
            <w:r>
              <w:rPr>
                <w:color w:val="000000"/>
                <w:kern w:val="0"/>
              </w:rPr>
              <w:t>N</w:t>
            </w:r>
            <w:r>
              <w:rPr>
                <w:rFonts w:hint="eastAsia"/>
                <w:color w:val="000000"/>
                <w:kern w:val="0"/>
              </w:rPr>
              <w:t>O</w:t>
            </w:r>
            <w:r>
              <w:rPr>
                <w:rFonts w:hint="eastAsia"/>
                <w:color w:val="000000"/>
                <w:kern w:val="0"/>
                <w:vertAlign w:val="subscript"/>
              </w:rPr>
              <w:t>2</w:t>
            </w:r>
            <w:r>
              <w:rPr>
                <w:color w:val="000000"/>
                <w:kern w:val="0"/>
              </w:rPr>
              <w:t>-N</w:t>
            </w:r>
            <w:r>
              <w:rPr>
                <w:rFonts w:hint="eastAsia"/>
                <w:color w:val="000000"/>
                <w:kern w:val="0"/>
              </w:rPr>
              <w:t>。</w:t>
            </w:r>
            <w:r>
              <w:rPr>
                <w:rFonts w:hint="eastAsia"/>
                <w:color w:val="000000"/>
              </w:rPr>
              <w:t>该阶段由于好氧微生物活动，会将污水中的大部分有机物（以</w:t>
            </w:r>
            <w:proofErr w:type="spellStart"/>
            <w:r>
              <w:rPr>
                <w:rFonts w:hint="eastAsia"/>
                <w:color w:val="000000"/>
              </w:rPr>
              <w:t>CODcr</w:t>
            </w:r>
            <w:proofErr w:type="spellEnd"/>
            <w:r>
              <w:rPr>
                <w:rFonts w:hint="eastAsia"/>
                <w:color w:val="000000"/>
              </w:rPr>
              <w:t>、</w:t>
            </w:r>
            <w:r>
              <w:rPr>
                <w:color w:val="000000"/>
                <w:kern w:val="0"/>
              </w:rPr>
              <w:t>BOD</w:t>
            </w:r>
            <w:r>
              <w:rPr>
                <w:color w:val="000000"/>
                <w:kern w:val="0"/>
                <w:vertAlign w:val="subscript"/>
              </w:rPr>
              <w:t>5</w:t>
            </w:r>
            <w:r>
              <w:rPr>
                <w:rFonts w:hint="eastAsia"/>
                <w:color w:val="000000"/>
              </w:rPr>
              <w:t>表征）分解成</w:t>
            </w:r>
            <w:r>
              <w:rPr>
                <w:rFonts w:hint="eastAsia"/>
                <w:color w:val="000000"/>
              </w:rPr>
              <w:t>CO</w:t>
            </w:r>
            <w:r>
              <w:rPr>
                <w:rFonts w:hint="eastAsia"/>
                <w:color w:val="000000"/>
                <w:vertAlign w:val="subscript"/>
              </w:rPr>
              <w:t>2</w:t>
            </w:r>
            <w:r>
              <w:rPr>
                <w:rFonts w:hint="eastAsia"/>
                <w:color w:val="000000"/>
              </w:rPr>
              <w:t>和</w:t>
            </w:r>
            <w:r>
              <w:rPr>
                <w:rFonts w:hint="eastAsia"/>
                <w:color w:val="000000"/>
              </w:rPr>
              <w:t>H</w:t>
            </w:r>
            <w:r>
              <w:rPr>
                <w:rFonts w:hint="eastAsia"/>
                <w:color w:val="000000"/>
                <w:vertAlign w:val="subscript"/>
              </w:rPr>
              <w:t>2</w:t>
            </w:r>
            <w:r>
              <w:rPr>
                <w:rFonts w:hint="eastAsia"/>
                <w:color w:val="000000"/>
              </w:rPr>
              <w:t>O</w:t>
            </w:r>
            <w:r>
              <w:rPr>
                <w:rFonts w:hint="eastAsia"/>
                <w:color w:val="000000"/>
                <w:kern w:val="0"/>
              </w:rPr>
              <w:t>。该阶段好氧池内大部分污泥将随污水流入下一个生化环节，剩余部分则将留在好氧池内作为种泥，好氧池内污泥总体上保持动态平衡。</w:t>
            </w:r>
          </w:p>
          <w:p w14:paraId="23B71729" w14:textId="77777777" w:rsidR="00E358CE" w:rsidRDefault="004E76A4">
            <w:pPr>
              <w:ind w:firstLine="480"/>
              <w:rPr>
                <w:kern w:val="0"/>
                <w:szCs w:val="24"/>
                <w:lang w:val="zh-CN"/>
              </w:rPr>
            </w:pPr>
            <w:r>
              <w:rPr>
                <w:kern w:val="0"/>
                <w:szCs w:val="24"/>
                <w:lang w:val="zh-CN"/>
              </w:rPr>
              <w:t>7</w:t>
            </w:r>
            <w:r>
              <w:rPr>
                <w:rFonts w:hint="eastAsia"/>
                <w:kern w:val="0"/>
                <w:szCs w:val="24"/>
                <w:lang w:val="zh-CN"/>
              </w:rPr>
              <w:t>）</w:t>
            </w:r>
            <w:proofErr w:type="gramStart"/>
            <w:r>
              <w:rPr>
                <w:kern w:val="0"/>
                <w:szCs w:val="24"/>
                <w:lang w:val="zh-CN"/>
              </w:rPr>
              <w:t>二沉池</w:t>
            </w:r>
            <w:proofErr w:type="gramEnd"/>
          </w:p>
          <w:p w14:paraId="42004414" w14:textId="77777777" w:rsidR="00E358CE" w:rsidRDefault="004E76A4">
            <w:pPr>
              <w:ind w:firstLine="480"/>
              <w:rPr>
                <w:kern w:val="0"/>
                <w:szCs w:val="24"/>
                <w:lang w:val="zh-CN"/>
              </w:rPr>
            </w:pPr>
            <w:proofErr w:type="gramStart"/>
            <w:r>
              <w:rPr>
                <w:kern w:val="0"/>
                <w:szCs w:val="24"/>
                <w:lang w:val="zh-CN"/>
              </w:rPr>
              <w:t>二沉池产生</w:t>
            </w:r>
            <w:proofErr w:type="gramEnd"/>
            <w:r>
              <w:rPr>
                <w:kern w:val="0"/>
                <w:szCs w:val="24"/>
                <w:lang w:val="zh-CN"/>
              </w:rPr>
              <w:t>的污泥一部分回流至缺氧池，一部分作为剩余污泥排至污泥浓缩池，然后到污泥压滤机，泥饼外运填埋处置。污泥池内设置有溢流管，使澄清的上清液回流到调节池进行再处理，同时也保证污泥池内污泥</w:t>
            </w:r>
            <w:proofErr w:type="gramStart"/>
            <w:r>
              <w:rPr>
                <w:kern w:val="0"/>
                <w:szCs w:val="24"/>
                <w:lang w:val="zh-CN"/>
              </w:rPr>
              <w:t>不益出地面</w:t>
            </w:r>
            <w:proofErr w:type="gramEnd"/>
            <w:r>
              <w:rPr>
                <w:kern w:val="0"/>
                <w:szCs w:val="24"/>
                <w:lang w:val="zh-CN"/>
              </w:rPr>
              <w:t>。</w:t>
            </w:r>
          </w:p>
          <w:p w14:paraId="1F409859" w14:textId="77777777" w:rsidR="00E358CE" w:rsidRDefault="004E76A4">
            <w:pPr>
              <w:ind w:firstLine="480"/>
              <w:rPr>
                <w:lang w:val="zh-CN"/>
              </w:rPr>
            </w:pPr>
            <w:r>
              <w:rPr>
                <w:rFonts w:hint="eastAsia"/>
                <w:lang w:val="zh-CN"/>
              </w:rPr>
              <w:t>沉淀池池</w:t>
            </w:r>
            <w:proofErr w:type="gramStart"/>
            <w:r>
              <w:rPr>
                <w:rFonts w:hint="eastAsia"/>
                <w:lang w:val="zh-CN"/>
              </w:rPr>
              <w:t>体设计</w:t>
            </w:r>
            <w:proofErr w:type="gramEnd"/>
            <w:r>
              <w:rPr>
                <w:rFonts w:hint="eastAsia"/>
                <w:lang w:val="zh-CN"/>
              </w:rPr>
              <w:t>上部集水设置多孔管集水堰集水确保集水均匀、下部采用支母多孔管小阻力布水确保布水均匀、中间设置六角蜂窝斜管填料以增加沉淀面积。为去除磷酸盐及经氧化后水中脱落的微生物</w:t>
            </w:r>
            <w:r>
              <w:rPr>
                <w:rFonts w:hint="eastAsia"/>
                <w:lang w:val="zh-CN"/>
              </w:rPr>
              <w:t>尸体而设置的，在沉淀池进水管前加入</w:t>
            </w:r>
            <w:r>
              <w:rPr>
                <w:rFonts w:hint="eastAsia"/>
                <w:lang w:val="zh-CN"/>
              </w:rPr>
              <w:t>PAC</w:t>
            </w:r>
            <w:r>
              <w:rPr>
                <w:rFonts w:hint="eastAsia"/>
                <w:lang w:val="zh-CN"/>
              </w:rPr>
              <w:t>、</w:t>
            </w:r>
            <w:r>
              <w:rPr>
                <w:rFonts w:hint="eastAsia"/>
                <w:lang w:val="zh-CN"/>
              </w:rPr>
              <w:t>PAM</w:t>
            </w:r>
            <w:r>
              <w:rPr>
                <w:rFonts w:hint="eastAsia"/>
                <w:lang w:val="zh-CN"/>
              </w:rPr>
              <w:t>药剂，利用管道混合反应，路</w:t>
            </w:r>
            <w:r>
              <w:rPr>
                <w:rFonts w:hint="eastAsia"/>
                <w:lang w:val="zh-CN"/>
              </w:rPr>
              <w:t>SS</w:t>
            </w:r>
            <w:r>
              <w:rPr>
                <w:rFonts w:hint="eastAsia"/>
                <w:lang w:val="zh-CN"/>
              </w:rPr>
              <w:t>和磷的作用。</w:t>
            </w:r>
          </w:p>
          <w:p w14:paraId="0C214316" w14:textId="77777777" w:rsidR="00E358CE" w:rsidRDefault="004E76A4">
            <w:pPr>
              <w:ind w:firstLine="480"/>
              <w:rPr>
                <w:lang w:val="zh-CN"/>
              </w:rPr>
            </w:pPr>
            <w:r>
              <w:rPr>
                <w:lang w:val="zh-CN"/>
              </w:rPr>
              <w:t>8</w:t>
            </w:r>
            <w:r>
              <w:rPr>
                <w:rFonts w:hint="eastAsia"/>
                <w:lang w:val="zh-CN"/>
              </w:rPr>
              <w:t>）生物碳化池</w:t>
            </w:r>
          </w:p>
          <w:p w14:paraId="731751AB" w14:textId="77777777" w:rsidR="00E358CE" w:rsidRDefault="004E76A4">
            <w:pPr>
              <w:ind w:firstLine="480"/>
              <w:rPr>
                <w:lang w:val="zh-CN"/>
              </w:rPr>
            </w:pPr>
            <w:r>
              <w:rPr>
                <w:rFonts w:hint="eastAsia"/>
                <w:lang w:val="zh-CN"/>
              </w:rPr>
              <w:t>利用</w:t>
            </w:r>
            <w:proofErr w:type="gramStart"/>
            <w:r>
              <w:rPr>
                <w:rFonts w:hint="eastAsia"/>
                <w:lang w:val="zh-CN"/>
              </w:rPr>
              <w:t>滤</w:t>
            </w:r>
            <w:proofErr w:type="gramEnd"/>
            <w:r>
              <w:rPr>
                <w:rFonts w:hint="eastAsia"/>
                <w:lang w:val="zh-CN"/>
              </w:rPr>
              <w:t>层高度为</w:t>
            </w:r>
            <w:r>
              <w:rPr>
                <w:rFonts w:hint="eastAsia"/>
                <w:lang w:val="zh-CN"/>
              </w:rPr>
              <w:t>2m</w:t>
            </w:r>
            <w:r>
              <w:rPr>
                <w:rFonts w:hint="eastAsia"/>
                <w:lang w:val="zh-CN"/>
              </w:rPr>
              <w:t>的活性炭去除水中最终残余的有机物及悬浮物质。生物</w:t>
            </w:r>
            <w:proofErr w:type="gramStart"/>
            <w:r>
              <w:rPr>
                <w:rFonts w:hint="eastAsia"/>
                <w:lang w:val="zh-CN"/>
              </w:rPr>
              <w:t>炭</w:t>
            </w:r>
            <w:proofErr w:type="gramEnd"/>
            <w:r>
              <w:rPr>
                <w:rFonts w:hint="eastAsia"/>
                <w:lang w:val="zh-CN"/>
              </w:rPr>
              <w:t>滤池需定期水气联合的反洗，反洗排水回流集水池。本次改造为提升水池。</w:t>
            </w:r>
          </w:p>
          <w:p w14:paraId="60A5138A" w14:textId="77777777" w:rsidR="00E358CE" w:rsidRDefault="004E76A4">
            <w:pPr>
              <w:ind w:firstLine="480"/>
              <w:rPr>
                <w:lang w:val="zh-CN"/>
              </w:rPr>
            </w:pPr>
            <w:r>
              <w:rPr>
                <w:lang w:val="zh-CN"/>
              </w:rPr>
              <w:t>9</w:t>
            </w:r>
            <w:r>
              <w:rPr>
                <w:rFonts w:hint="eastAsia"/>
                <w:lang w:val="zh-CN"/>
              </w:rPr>
              <w:t>）消毒池</w:t>
            </w:r>
          </w:p>
          <w:p w14:paraId="37EB903E" w14:textId="77777777" w:rsidR="00E358CE" w:rsidRDefault="004E76A4">
            <w:pPr>
              <w:ind w:firstLine="480"/>
              <w:rPr>
                <w:lang w:val="zh-CN"/>
              </w:rPr>
            </w:pPr>
            <w:r>
              <w:rPr>
                <w:rFonts w:hint="eastAsia"/>
                <w:lang w:val="zh-CN"/>
              </w:rPr>
              <w:t>污水从生物炭化池溢流到消毒池，污水中夹带的大量微生物一直未能有效灭活，采用紫外线消毒，避免二次对水源污染。在紫外线的作用下，废水中残余的细菌病毒被充分杀死。消毒后的废水达标排放。</w:t>
            </w:r>
          </w:p>
          <w:p w14:paraId="63095EB5" w14:textId="77777777" w:rsidR="00E358CE" w:rsidRDefault="004E76A4">
            <w:pPr>
              <w:ind w:firstLine="480"/>
              <w:rPr>
                <w:lang w:val="zh-CN"/>
              </w:rPr>
            </w:pPr>
            <w:r>
              <w:rPr>
                <w:lang w:val="zh-CN"/>
              </w:rPr>
              <w:t>10</w:t>
            </w:r>
            <w:r>
              <w:rPr>
                <w:rFonts w:hint="eastAsia"/>
                <w:lang w:val="zh-CN"/>
              </w:rPr>
              <w:t>）清水池</w:t>
            </w:r>
          </w:p>
          <w:p w14:paraId="79832AD4" w14:textId="77777777" w:rsidR="00E358CE" w:rsidRDefault="004E76A4">
            <w:pPr>
              <w:ind w:firstLine="480"/>
              <w:rPr>
                <w:lang w:val="zh-CN"/>
              </w:rPr>
            </w:pPr>
            <w:r>
              <w:rPr>
                <w:rFonts w:hint="eastAsia"/>
                <w:lang w:val="zh-CN"/>
              </w:rPr>
              <w:t>景观清水池采用钢混结构，埋地式设置，池内设置变频供水泵反流位控制装置。景观清水水池起到两个作用，一是起到出水缓冲的作用、满足反冲排水的贮水要求；</w:t>
            </w:r>
            <w:r>
              <w:rPr>
                <w:rFonts w:hint="eastAsia"/>
                <w:lang w:val="zh-CN"/>
              </w:rPr>
              <w:lastRenderedPageBreak/>
              <w:t>二是作为景观区、里面养殖景观鱼类或植物，美化自然环境。</w:t>
            </w:r>
          </w:p>
          <w:p w14:paraId="380F087E" w14:textId="77777777" w:rsidR="00E358CE" w:rsidRDefault="004E76A4">
            <w:pPr>
              <w:ind w:firstLine="480"/>
            </w:pPr>
            <w:r>
              <w:rPr>
                <w:rFonts w:hint="eastAsia"/>
              </w:rPr>
              <w:t>（</w:t>
            </w:r>
            <w:r>
              <w:rPr>
                <w:rFonts w:hint="eastAsia"/>
              </w:rPr>
              <w:t>2</w:t>
            </w:r>
            <w:r>
              <w:rPr>
                <w:rFonts w:hint="eastAsia"/>
              </w:rPr>
              <w:t>）污泥处理</w:t>
            </w:r>
          </w:p>
          <w:p w14:paraId="33C59ED1" w14:textId="77777777" w:rsidR="00E358CE" w:rsidRDefault="004E76A4">
            <w:pPr>
              <w:ind w:firstLine="480"/>
            </w:pPr>
            <w:r>
              <w:t>本工程的污泥</w:t>
            </w:r>
            <w:r>
              <w:rPr>
                <w:rFonts w:hint="eastAsia"/>
              </w:rPr>
              <w:t>脱水</w:t>
            </w:r>
            <w:r>
              <w:t>采用</w:t>
            </w:r>
            <w:r>
              <w:rPr>
                <w:rFonts w:hint="eastAsia"/>
              </w:rPr>
              <w:t>板框压滤机脱水，具体为：调节池、</w:t>
            </w:r>
            <w:proofErr w:type="gramStart"/>
            <w:r>
              <w:rPr>
                <w:rFonts w:hint="eastAsia"/>
              </w:rPr>
              <w:t>二沉池</w:t>
            </w:r>
            <w:proofErr w:type="gramEnd"/>
            <w:r>
              <w:rPr>
                <w:rFonts w:hint="eastAsia"/>
              </w:rPr>
              <w:t>及絮凝沉淀池来的污泥首先进入污泥浓缩池内暂存。</w:t>
            </w:r>
            <w:proofErr w:type="gramStart"/>
            <w:r>
              <w:rPr>
                <w:rFonts w:hint="eastAsia"/>
              </w:rPr>
              <w:t>待静置</w:t>
            </w:r>
            <w:proofErr w:type="gramEnd"/>
            <w:r>
              <w:rPr>
                <w:rFonts w:hint="eastAsia"/>
              </w:rPr>
              <w:t>澄清后，上清液由污水泵</w:t>
            </w:r>
            <w:proofErr w:type="gramStart"/>
            <w:r>
              <w:rPr>
                <w:rFonts w:hint="eastAsia"/>
              </w:rPr>
              <w:t>泵</w:t>
            </w:r>
            <w:proofErr w:type="gramEnd"/>
            <w:r>
              <w:rPr>
                <w:rFonts w:hint="eastAsia"/>
              </w:rPr>
              <w:t>回厌氧生化工序、沉淀的污泥通过压滤</w:t>
            </w:r>
            <w:r>
              <w:t>脱水后</w:t>
            </w:r>
            <w:r>
              <w:rPr>
                <w:rFonts w:hint="eastAsia"/>
              </w:rPr>
              <w:t>的污泥</w:t>
            </w:r>
            <w:r>
              <w:t>含水</w:t>
            </w:r>
            <w:r>
              <w:rPr>
                <w:rFonts w:hint="eastAsia"/>
              </w:rPr>
              <w:t>率</w:t>
            </w:r>
            <w:r>
              <w:t>低于</w:t>
            </w:r>
            <w:r>
              <w:rPr>
                <w:rFonts w:hint="eastAsia"/>
              </w:rPr>
              <w:t>80</w:t>
            </w:r>
            <w:r>
              <w:t>%</w:t>
            </w:r>
            <w:r>
              <w:rPr>
                <w:rFonts w:hint="eastAsia"/>
              </w:rPr>
              <w:t>，交由环卫部门清运。</w:t>
            </w:r>
          </w:p>
          <w:p w14:paraId="3F6A97FC" w14:textId="77777777" w:rsidR="00E358CE" w:rsidRDefault="004E76A4">
            <w:pPr>
              <w:ind w:firstLine="480"/>
            </w:pPr>
            <w:r>
              <w:rPr>
                <w:rFonts w:hint="eastAsia"/>
              </w:rPr>
              <w:t>污泥浓缩池</w:t>
            </w:r>
            <w:r>
              <w:rPr>
                <w:rFonts w:hint="eastAsia"/>
              </w:rPr>
              <w:t>1</w:t>
            </w:r>
            <w:r>
              <w:rPr>
                <w:rFonts w:hint="eastAsia"/>
              </w:rPr>
              <w:t>座，钢防腐结构。外形尺寸：</w:t>
            </w:r>
            <w:r>
              <w:rPr>
                <w:rFonts w:hint="eastAsia"/>
              </w:rPr>
              <w:t>1.5m</w:t>
            </w:r>
            <w:r>
              <w:rPr>
                <w:rFonts w:hint="eastAsia"/>
              </w:rPr>
              <w:t>×</w:t>
            </w:r>
            <w:r>
              <w:rPr>
                <w:rFonts w:hint="eastAsia"/>
              </w:rPr>
              <w:t>1.5m</w:t>
            </w:r>
            <w:r>
              <w:rPr>
                <w:rFonts w:hint="eastAsia"/>
              </w:rPr>
              <w:t>×</w:t>
            </w:r>
            <w:r>
              <w:rPr>
                <w:rFonts w:hint="eastAsia"/>
              </w:rPr>
              <w:t>3.3m</w:t>
            </w:r>
            <w:r>
              <w:rPr>
                <w:rFonts w:hint="eastAsia"/>
              </w:rPr>
              <w:t>，容积为</w:t>
            </w:r>
            <w:r>
              <w:rPr>
                <w:rFonts w:hint="eastAsia"/>
              </w:rPr>
              <w:t>10</w:t>
            </w:r>
            <w:r>
              <w:rPr>
                <w:rFonts w:hint="eastAsia"/>
              </w:rPr>
              <w:t>m</w:t>
            </w:r>
            <w:r>
              <w:rPr>
                <w:rFonts w:hint="eastAsia"/>
                <w:vertAlign w:val="superscript"/>
              </w:rPr>
              <w:t>2</w:t>
            </w:r>
            <w:r>
              <w:rPr>
                <w:rFonts w:hint="eastAsia"/>
              </w:rPr>
              <w:t>。设置污泥压滤泵</w:t>
            </w:r>
            <w:r>
              <w:rPr>
                <w:rFonts w:hint="eastAsia"/>
              </w:rPr>
              <w:t>2</w:t>
            </w:r>
            <w:r>
              <w:rPr>
                <w:rFonts w:hint="eastAsia"/>
              </w:rPr>
              <w:t>台，型号为</w:t>
            </w:r>
            <w:r>
              <w:rPr>
                <w:rFonts w:hint="eastAsia"/>
              </w:rPr>
              <w:t>G40-1</w:t>
            </w:r>
            <w:r>
              <w:rPr>
                <w:rFonts w:hint="eastAsia"/>
              </w:rPr>
              <w:t>，流量</w:t>
            </w:r>
            <w:r>
              <w:rPr>
                <w:rFonts w:hint="eastAsia"/>
              </w:rPr>
              <w:t>10m</w:t>
            </w:r>
            <w:r>
              <w:rPr>
                <w:rFonts w:hint="eastAsia"/>
                <w:vertAlign w:val="superscript"/>
              </w:rPr>
              <w:t>2</w:t>
            </w:r>
            <w:r>
              <w:rPr>
                <w:rFonts w:hint="eastAsia"/>
              </w:rPr>
              <w:t>/h</w:t>
            </w:r>
            <w:r>
              <w:rPr>
                <w:rFonts w:hint="eastAsia"/>
              </w:rPr>
              <w:t>。浮球</w:t>
            </w:r>
            <w:proofErr w:type="gramStart"/>
            <w:r>
              <w:rPr>
                <w:rFonts w:hint="eastAsia"/>
              </w:rPr>
              <w:t>式液位计</w:t>
            </w:r>
            <w:proofErr w:type="gramEnd"/>
            <w:r>
              <w:rPr>
                <w:rFonts w:hint="eastAsia"/>
              </w:rPr>
              <w:t>1</w:t>
            </w:r>
            <w:r>
              <w:rPr>
                <w:rFonts w:hint="eastAsia"/>
              </w:rPr>
              <w:t>套。</w:t>
            </w:r>
          </w:p>
          <w:p w14:paraId="77557323" w14:textId="77777777" w:rsidR="00E358CE" w:rsidRDefault="004E76A4">
            <w:pPr>
              <w:pStyle w:val="TIE-3"/>
              <w:ind w:firstLine="482"/>
              <w:rPr>
                <w:color w:val="000000"/>
                <w:kern w:val="2"/>
              </w:rPr>
            </w:pPr>
            <w:r>
              <w:rPr>
                <w:rFonts w:hint="eastAsia"/>
                <w:color w:val="000000"/>
                <w:kern w:val="2"/>
              </w:rPr>
              <w:t>（</w:t>
            </w:r>
            <w:r>
              <w:rPr>
                <w:rFonts w:hint="eastAsia"/>
                <w:color w:val="000000"/>
                <w:kern w:val="2"/>
              </w:rPr>
              <w:t>3</w:t>
            </w:r>
            <w:r>
              <w:rPr>
                <w:rFonts w:hint="eastAsia"/>
                <w:color w:val="000000"/>
                <w:kern w:val="2"/>
              </w:rPr>
              <w:t>）现有工程进出水水质</w:t>
            </w:r>
          </w:p>
          <w:p w14:paraId="242F08B1" w14:textId="77777777" w:rsidR="00E358CE" w:rsidRDefault="004E76A4">
            <w:pPr>
              <w:ind w:firstLine="480"/>
            </w:pPr>
            <w:r>
              <w:t>根据验收监测报告及最新监督性检查报告</w:t>
            </w:r>
            <w:r>
              <w:rPr>
                <w:rFonts w:hint="eastAsia"/>
              </w:rPr>
              <w:t>，</w:t>
            </w:r>
            <w:r>
              <w:t>现有工程</w:t>
            </w:r>
            <w:r>
              <w:rPr>
                <w:rFonts w:hint="eastAsia"/>
              </w:rPr>
              <w:t>出水水质除总磷、总氮外，其余水质指标均到达《城镇污水处理厂污染物排放标准》（</w:t>
            </w:r>
            <w:r>
              <w:rPr>
                <w:rFonts w:hint="eastAsia"/>
              </w:rPr>
              <w:t>GB18918-2002</w:t>
            </w:r>
            <w:r>
              <w:rPr>
                <w:rFonts w:hint="eastAsia"/>
              </w:rPr>
              <w:t>）</w:t>
            </w:r>
            <w:r>
              <w:rPr>
                <w:rFonts w:hint="eastAsia"/>
              </w:rPr>
              <w:t>1</w:t>
            </w:r>
            <w:r>
              <w:rPr>
                <w:rFonts w:hint="eastAsia"/>
              </w:rPr>
              <w:t>中一级</w:t>
            </w:r>
            <w:r>
              <w:rPr>
                <w:rFonts w:hint="eastAsia"/>
              </w:rPr>
              <w:t>B</w:t>
            </w:r>
            <w:r>
              <w:rPr>
                <w:rFonts w:hint="eastAsia"/>
              </w:rPr>
              <w:t>标准，现有工程</w:t>
            </w:r>
            <w:r>
              <w:t>进出水水质情况见</w:t>
            </w:r>
            <w:r>
              <w:rPr>
                <w:rFonts w:hint="eastAsia"/>
              </w:rPr>
              <w:t>下表。</w:t>
            </w:r>
          </w:p>
          <w:p w14:paraId="3B6D3542" w14:textId="77777777" w:rsidR="00E358CE" w:rsidRDefault="004E76A4">
            <w:pPr>
              <w:pStyle w:val="TIE"/>
              <w:ind w:firstLine="480"/>
              <w:rPr>
                <w:rFonts w:eastAsia="宋体"/>
                <w:color w:val="000000"/>
              </w:rPr>
            </w:pPr>
            <w:r>
              <w:rPr>
                <w:rFonts w:eastAsia="宋体"/>
                <w:color w:val="000000"/>
              </w:rPr>
              <w:t>表</w:t>
            </w:r>
            <w:r>
              <w:rPr>
                <w:rFonts w:eastAsia="宋体" w:hint="eastAsia"/>
                <w:color w:val="000000"/>
              </w:rPr>
              <w:t>3</w:t>
            </w:r>
            <w:r>
              <w:rPr>
                <w:rFonts w:eastAsia="宋体"/>
                <w:color w:val="000000"/>
              </w:rPr>
              <w:t xml:space="preserve">    </w:t>
            </w:r>
            <w:r>
              <w:rPr>
                <w:rFonts w:eastAsia="宋体"/>
                <w:color w:val="000000"/>
              </w:rPr>
              <w:t>进出水水质及处理效率</w:t>
            </w:r>
          </w:p>
          <w:tbl>
            <w:tblPr>
              <w:tblW w:w="878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721"/>
              <w:gridCol w:w="1178"/>
              <w:gridCol w:w="1178"/>
              <w:gridCol w:w="1178"/>
              <w:gridCol w:w="1178"/>
              <w:gridCol w:w="1177"/>
              <w:gridCol w:w="1177"/>
            </w:tblGrid>
            <w:tr w:rsidR="00E358CE" w14:paraId="196A1DB7" w14:textId="77777777">
              <w:trPr>
                <w:jc w:val="center"/>
              </w:trPr>
              <w:tc>
                <w:tcPr>
                  <w:tcW w:w="1721" w:type="dxa"/>
                  <w:vAlign w:val="center"/>
                </w:tcPr>
                <w:p w14:paraId="67A0FF57" w14:textId="77777777" w:rsidR="00E358CE" w:rsidRDefault="004E76A4">
                  <w:pPr>
                    <w:pStyle w:val="TIE-"/>
                  </w:pPr>
                  <w:r>
                    <w:rPr>
                      <w:rFonts w:hint="eastAsia"/>
                    </w:rPr>
                    <w:t>类别</w:t>
                  </w:r>
                </w:p>
              </w:tc>
              <w:tc>
                <w:tcPr>
                  <w:tcW w:w="1178" w:type="dxa"/>
                  <w:vAlign w:val="center"/>
                </w:tcPr>
                <w:p w14:paraId="267088B2" w14:textId="77777777" w:rsidR="00E358CE" w:rsidRDefault="004E76A4">
                  <w:pPr>
                    <w:pStyle w:val="TIE-"/>
                    <w:rPr>
                      <w:vertAlign w:val="subscript"/>
                    </w:rPr>
                  </w:pPr>
                  <w:r>
                    <w:t>BOD</w:t>
                  </w:r>
                  <w:r>
                    <w:rPr>
                      <w:vertAlign w:val="subscript"/>
                    </w:rPr>
                    <w:t>5</w:t>
                  </w:r>
                </w:p>
                <w:p w14:paraId="4638D135" w14:textId="77777777" w:rsidR="00E358CE" w:rsidRDefault="004E76A4">
                  <w:pPr>
                    <w:pStyle w:val="TIE-"/>
                  </w:pPr>
                  <w:r>
                    <w:t>（</w:t>
                  </w:r>
                  <w:r>
                    <w:t>mg/L</w:t>
                  </w:r>
                  <w:r>
                    <w:t>）</w:t>
                  </w:r>
                </w:p>
              </w:tc>
              <w:tc>
                <w:tcPr>
                  <w:tcW w:w="1178" w:type="dxa"/>
                  <w:vAlign w:val="center"/>
                </w:tcPr>
                <w:p w14:paraId="0CBEAF1B" w14:textId="77777777" w:rsidR="00E358CE" w:rsidRDefault="004E76A4">
                  <w:pPr>
                    <w:pStyle w:val="TIE-"/>
                  </w:pPr>
                  <w:proofErr w:type="spellStart"/>
                  <w:r>
                    <w:t>CODcr</w:t>
                  </w:r>
                  <w:proofErr w:type="spellEnd"/>
                </w:p>
                <w:p w14:paraId="0A5051EA" w14:textId="77777777" w:rsidR="00E358CE" w:rsidRDefault="004E76A4">
                  <w:pPr>
                    <w:pStyle w:val="TIE-"/>
                  </w:pPr>
                  <w:r>
                    <w:t>（</w:t>
                  </w:r>
                  <w:r>
                    <w:t>mg/L</w:t>
                  </w:r>
                  <w:r>
                    <w:t>）</w:t>
                  </w:r>
                </w:p>
              </w:tc>
              <w:tc>
                <w:tcPr>
                  <w:tcW w:w="1178" w:type="dxa"/>
                  <w:vAlign w:val="center"/>
                </w:tcPr>
                <w:p w14:paraId="46632CD7" w14:textId="77777777" w:rsidR="00E358CE" w:rsidRDefault="004E76A4">
                  <w:pPr>
                    <w:pStyle w:val="TIE-"/>
                  </w:pPr>
                  <w:r>
                    <w:t>SS</w:t>
                  </w:r>
                </w:p>
                <w:p w14:paraId="65BBFBBC" w14:textId="77777777" w:rsidR="00E358CE" w:rsidRDefault="004E76A4">
                  <w:pPr>
                    <w:pStyle w:val="TIE-"/>
                  </w:pPr>
                  <w:r>
                    <w:t>（</w:t>
                  </w:r>
                  <w:r>
                    <w:t>mg/L</w:t>
                  </w:r>
                  <w:r>
                    <w:t>）</w:t>
                  </w:r>
                </w:p>
              </w:tc>
              <w:tc>
                <w:tcPr>
                  <w:tcW w:w="1178" w:type="dxa"/>
                  <w:vAlign w:val="center"/>
                </w:tcPr>
                <w:p w14:paraId="77B54E02" w14:textId="77777777" w:rsidR="00E358CE" w:rsidRDefault="004E76A4">
                  <w:pPr>
                    <w:pStyle w:val="TIE-"/>
                  </w:pPr>
                  <w:r>
                    <w:t>NH</w:t>
                  </w:r>
                  <w:r>
                    <w:rPr>
                      <w:vertAlign w:val="subscript"/>
                    </w:rPr>
                    <w:t>3</w:t>
                  </w:r>
                  <w:r>
                    <w:t>-N</w:t>
                  </w:r>
                </w:p>
                <w:p w14:paraId="017EA674" w14:textId="77777777" w:rsidR="00E358CE" w:rsidRDefault="004E76A4">
                  <w:pPr>
                    <w:pStyle w:val="TIE-"/>
                  </w:pPr>
                  <w:r>
                    <w:t>（</w:t>
                  </w:r>
                  <w:r>
                    <w:t>mg/L</w:t>
                  </w:r>
                  <w:r>
                    <w:t>）</w:t>
                  </w:r>
                </w:p>
              </w:tc>
              <w:tc>
                <w:tcPr>
                  <w:tcW w:w="1177" w:type="dxa"/>
                  <w:vAlign w:val="center"/>
                </w:tcPr>
                <w:p w14:paraId="72C47034" w14:textId="77777777" w:rsidR="00E358CE" w:rsidRDefault="004E76A4">
                  <w:pPr>
                    <w:pStyle w:val="TIE-"/>
                  </w:pPr>
                  <w:r>
                    <w:t>TN</w:t>
                  </w:r>
                </w:p>
                <w:p w14:paraId="75116057" w14:textId="77777777" w:rsidR="00E358CE" w:rsidRDefault="004E76A4">
                  <w:pPr>
                    <w:pStyle w:val="TIE-"/>
                  </w:pPr>
                  <w:r>
                    <w:t>（</w:t>
                  </w:r>
                  <w:r>
                    <w:t>mg/L</w:t>
                  </w:r>
                  <w:r>
                    <w:t>）</w:t>
                  </w:r>
                </w:p>
              </w:tc>
              <w:tc>
                <w:tcPr>
                  <w:tcW w:w="1177" w:type="dxa"/>
                  <w:vAlign w:val="center"/>
                </w:tcPr>
                <w:p w14:paraId="36A9F31A" w14:textId="77777777" w:rsidR="00E358CE" w:rsidRDefault="004E76A4">
                  <w:pPr>
                    <w:pStyle w:val="TIE-"/>
                  </w:pPr>
                  <w:r>
                    <w:t>TP</w:t>
                  </w:r>
                </w:p>
                <w:p w14:paraId="30DFEBE9" w14:textId="77777777" w:rsidR="00E358CE" w:rsidRDefault="004E76A4">
                  <w:pPr>
                    <w:pStyle w:val="TIE-"/>
                  </w:pPr>
                  <w:r>
                    <w:t>（</w:t>
                  </w:r>
                  <w:r>
                    <w:t>mg/L</w:t>
                  </w:r>
                  <w:r>
                    <w:t>）</w:t>
                  </w:r>
                </w:p>
              </w:tc>
            </w:tr>
            <w:tr w:rsidR="00E358CE" w14:paraId="7DE696F9" w14:textId="77777777">
              <w:trPr>
                <w:jc w:val="center"/>
              </w:trPr>
              <w:tc>
                <w:tcPr>
                  <w:tcW w:w="1721" w:type="dxa"/>
                  <w:vAlign w:val="center"/>
                </w:tcPr>
                <w:p w14:paraId="1702C7AE" w14:textId="77777777" w:rsidR="00E358CE" w:rsidRDefault="004E76A4">
                  <w:pPr>
                    <w:pStyle w:val="TIE-"/>
                  </w:pPr>
                  <w:r>
                    <w:t>进水水质</w:t>
                  </w:r>
                </w:p>
              </w:tc>
              <w:tc>
                <w:tcPr>
                  <w:tcW w:w="1178" w:type="dxa"/>
                  <w:vAlign w:val="center"/>
                </w:tcPr>
                <w:p w14:paraId="60B31BA7" w14:textId="77777777" w:rsidR="00E358CE" w:rsidRDefault="004E76A4">
                  <w:pPr>
                    <w:pStyle w:val="TIE-"/>
                  </w:pPr>
                  <w:r>
                    <w:t>43.3</w:t>
                  </w:r>
                </w:p>
              </w:tc>
              <w:tc>
                <w:tcPr>
                  <w:tcW w:w="1178" w:type="dxa"/>
                  <w:vAlign w:val="center"/>
                </w:tcPr>
                <w:p w14:paraId="5238AD69" w14:textId="77777777" w:rsidR="00E358CE" w:rsidRDefault="004E76A4">
                  <w:pPr>
                    <w:pStyle w:val="TIE-"/>
                  </w:pPr>
                  <w:r>
                    <w:t>229</w:t>
                  </w:r>
                </w:p>
              </w:tc>
              <w:tc>
                <w:tcPr>
                  <w:tcW w:w="1178" w:type="dxa"/>
                  <w:vAlign w:val="center"/>
                </w:tcPr>
                <w:p w14:paraId="63616385" w14:textId="77777777" w:rsidR="00E358CE" w:rsidRDefault="004E76A4">
                  <w:pPr>
                    <w:pStyle w:val="TIE-"/>
                  </w:pPr>
                  <w:r>
                    <w:t>78.8</w:t>
                  </w:r>
                </w:p>
              </w:tc>
              <w:tc>
                <w:tcPr>
                  <w:tcW w:w="1178" w:type="dxa"/>
                  <w:vAlign w:val="center"/>
                </w:tcPr>
                <w:p w14:paraId="2A33BF02" w14:textId="77777777" w:rsidR="00E358CE" w:rsidRDefault="004E76A4">
                  <w:pPr>
                    <w:pStyle w:val="TIE-"/>
                  </w:pPr>
                  <w:r>
                    <w:t>75.9</w:t>
                  </w:r>
                </w:p>
              </w:tc>
              <w:tc>
                <w:tcPr>
                  <w:tcW w:w="1177" w:type="dxa"/>
                  <w:vAlign w:val="center"/>
                </w:tcPr>
                <w:p w14:paraId="1E337377" w14:textId="77777777" w:rsidR="00E358CE" w:rsidRDefault="004E76A4">
                  <w:pPr>
                    <w:pStyle w:val="TIE-"/>
                  </w:pPr>
                  <w:r>
                    <w:t>126</w:t>
                  </w:r>
                </w:p>
              </w:tc>
              <w:tc>
                <w:tcPr>
                  <w:tcW w:w="1177" w:type="dxa"/>
                  <w:vAlign w:val="center"/>
                </w:tcPr>
                <w:p w14:paraId="36E15780" w14:textId="77777777" w:rsidR="00E358CE" w:rsidRDefault="004E76A4">
                  <w:pPr>
                    <w:pStyle w:val="TIE-"/>
                  </w:pPr>
                  <w:r>
                    <w:t>5.18</w:t>
                  </w:r>
                </w:p>
              </w:tc>
            </w:tr>
            <w:tr w:rsidR="00E358CE" w14:paraId="4F5C89A7" w14:textId="77777777">
              <w:trPr>
                <w:jc w:val="center"/>
              </w:trPr>
              <w:tc>
                <w:tcPr>
                  <w:tcW w:w="1721" w:type="dxa"/>
                  <w:vAlign w:val="center"/>
                </w:tcPr>
                <w:p w14:paraId="123AC79F" w14:textId="77777777" w:rsidR="00E358CE" w:rsidRDefault="004E76A4">
                  <w:pPr>
                    <w:pStyle w:val="TIE-"/>
                  </w:pPr>
                  <w:r>
                    <w:t>出水水质</w:t>
                  </w:r>
                </w:p>
              </w:tc>
              <w:tc>
                <w:tcPr>
                  <w:tcW w:w="1178" w:type="dxa"/>
                  <w:vAlign w:val="center"/>
                </w:tcPr>
                <w:p w14:paraId="7408C74C" w14:textId="77777777" w:rsidR="00E358CE" w:rsidRDefault="004E76A4">
                  <w:pPr>
                    <w:pStyle w:val="TIE-"/>
                  </w:pPr>
                  <w:r>
                    <w:t>4.51</w:t>
                  </w:r>
                </w:p>
              </w:tc>
              <w:tc>
                <w:tcPr>
                  <w:tcW w:w="1178" w:type="dxa"/>
                  <w:vAlign w:val="center"/>
                </w:tcPr>
                <w:p w14:paraId="0FD292B8" w14:textId="77777777" w:rsidR="00E358CE" w:rsidRDefault="004E76A4">
                  <w:pPr>
                    <w:pStyle w:val="TIE-"/>
                  </w:pPr>
                  <w:r>
                    <w:t>22.3</w:t>
                  </w:r>
                </w:p>
              </w:tc>
              <w:tc>
                <w:tcPr>
                  <w:tcW w:w="1178" w:type="dxa"/>
                  <w:vAlign w:val="center"/>
                </w:tcPr>
                <w:p w14:paraId="1C5343BC" w14:textId="77777777" w:rsidR="00E358CE" w:rsidRDefault="004E76A4">
                  <w:pPr>
                    <w:pStyle w:val="TIE-"/>
                  </w:pPr>
                  <w:r>
                    <w:t>6.0</w:t>
                  </w:r>
                </w:p>
              </w:tc>
              <w:tc>
                <w:tcPr>
                  <w:tcW w:w="1178" w:type="dxa"/>
                  <w:vAlign w:val="center"/>
                </w:tcPr>
                <w:p w14:paraId="415A4130" w14:textId="77777777" w:rsidR="00E358CE" w:rsidRDefault="004E76A4">
                  <w:pPr>
                    <w:pStyle w:val="TIE-"/>
                  </w:pPr>
                  <w:r>
                    <w:t>2.97</w:t>
                  </w:r>
                </w:p>
              </w:tc>
              <w:tc>
                <w:tcPr>
                  <w:tcW w:w="1177" w:type="dxa"/>
                  <w:vAlign w:val="center"/>
                </w:tcPr>
                <w:p w14:paraId="3E83A9A0" w14:textId="77777777" w:rsidR="00E358CE" w:rsidRDefault="004E76A4">
                  <w:pPr>
                    <w:pStyle w:val="TIE-"/>
                  </w:pPr>
                  <w:r>
                    <w:rPr>
                      <w:rFonts w:hint="eastAsia"/>
                    </w:rPr>
                    <w:t>40.0</w:t>
                  </w:r>
                </w:p>
              </w:tc>
              <w:tc>
                <w:tcPr>
                  <w:tcW w:w="1177" w:type="dxa"/>
                  <w:vAlign w:val="center"/>
                </w:tcPr>
                <w:p w14:paraId="5C0F3B23" w14:textId="77777777" w:rsidR="00E358CE" w:rsidRDefault="004E76A4">
                  <w:pPr>
                    <w:pStyle w:val="TIE-"/>
                  </w:pPr>
                  <w:r>
                    <w:rPr>
                      <w:rFonts w:hint="eastAsia"/>
                    </w:rPr>
                    <w:t>2.84</w:t>
                  </w:r>
                </w:p>
              </w:tc>
            </w:tr>
            <w:tr w:rsidR="00E358CE" w14:paraId="696F4745" w14:textId="77777777">
              <w:trPr>
                <w:jc w:val="center"/>
              </w:trPr>
              <w:tc>
                <w:tcPr>
                  <w:tcW w:w="1721" w:type="dxa"/>
                  <w:vAlign w:val="center"/>
                </w:tcPr>
                <w:p w14:paraId="2C19A0A3" w14:textId="77777777" w:rsidR="00E358CE" w:rsidRDefault="004E76A4">
                  <w:pPr>
                    <w:pStyle w:val="TIE-"/>
                  </w:pPr>
                  <w:r>
                    <w:rPr>
                      <w:rFonts w:hint="eastAsia"/>
                    </w:rPr>
                    <w:t>标准值（一级</w:t>
                  </w:r>
                  <w:r>
                    <w:rPr>
                      <w:rFonts w:hint="eastAsia"/>
                    </w:rPr>
                    <w:t>B</w:t>
                  </w:r>
                  <w:r>
                    <w:rPr>
                      <w:rFonts w:hint="eastAsia"/>
                    </w:rPr>
                    <w:t>）</w:t>
                  </w:r>
                </w:p>
              </w:tc>
              <w:tc>
                <w:tcPr>
                  <w:tcW w:w="1178" w:type="dxa"/>
                  <w:vAlign w:val="center"/>
                </w:tcPr>
                <w:p w14:paraId="6E34664D" w14:textId="77777777" w:rsidR="00E358CE" w:rsidRDefault="004E76A4">
                  <w:pPr>
                    <w:pStyle w:val="TIE-"/>
                  </w:pPr>
                  <w:r>
                    <w:t>20</w:t>
                  </w:r>
                </w:p>
              </w:tc>
              <w:tc>
                <w:tcPr>
                  <w:tcW w:w="1178" w:type="dxa"/>
                  <w:vAlign w:val="center"/>
                </w:tcPr>
                <w:p w14:paraId="6B45970C" w14:textId="77777777" w:rsidR="00E358CE" w:rsidRDefault="004E76A4">
                  <w:pPr>
                    <w:pStyle w:val="TIE-"/>
                  </w:pPr>
                  <w:r>
                    <w:t>60</w:t>
                  </w:r>
                </w:p>
              </w:tc>
              <w:tc>
                <w:tcPr>
                  <w:tcW w:w="1178" w:type="dxa"/>
                  <w:vAlign w:val="center"/>
                </w:tcPr>
                <w:p w14:paraId="67C0A9F5" w14:textId="77777777" w:rsidR="00E358CE" w:rsidRDefault="004E76A4">
                  <w:pPr>
                    <w:pStyle w:val="TIE-"/>
                  </w:pPr>
                  <w:r>
                    <w:t>20</w:t>
                  </w:r>
                </w:p>
              </w:tc>
              <w:tc>
                <w:tcPr>
                  <w:tcW w:w="1178" w:type="dxa"/>
                  <w:vAlign w:val="center"/>
                </w:tcPr>
                <w:p w14:paraId="65450CEB" w14:textId="77777777" w:rsidR="00E358CE" w:rsidRDefault="004E76A4">
                  <w:pPr>
                    <w:pStyle w:val="TIE-"/>
                  </w:pPr>
                  <w:r>
                    <w:t>8</w:t>
                  </w:r>
                  <w:r>
                    <w:rPr>
                      <w:rFonts w:hint="eastAsia"/>
                    </w:rPr>
                    <w:t>（</w:t>
                  </w:r>
                  <w:r>
                    <w:rPr>
                      <w:rFonts w:hint="eastAsia"/>
                    </w:rPr>
                    <w:t>1</w:t>
                  </w:r>
                  <w:r>
                    <w:t>5</w:t>
                  </w:r>
                  <w:r>
                    <w:rPr>
                      <w:rFonts w:hint="eastAsia"/>
                    </w:rPr>
                    <w:t>）</w:t>
                  </w:r>
                </w:p>
              </w:tc>
              <w:tc>
                <w:tcPr>
                  <w:tcW w:w="1177" w:type="dxa"/>
                  <w:vAlign w:val="center"/>
                </w:tcPr>
                <w:p w14:paraId="250D894F" w14:textId="77777777" w:rsidR="00E358CE" w:rsidRDefault="004E76A4">
                  <w:pPr>
                    <w:pStyle w:val="TIE-"/>
                  </w:pPr>
                  <w:r>
                    <w:t>20</w:t>
                  </w:r>
                </w:p>
              </w:tc>
              <w:tc>
                <w:tcPr>
                  <w:tcW w:w="1177" w:type="dxa"/>
                  <w:vAlign w:val="center"/>
                </w:tcPr>
                <w:p w14:paraId="135971CB" w14:textId="77777777" w:rsidR="00E358CE" w:rsidRDefault="004E76A4">
                  <w:pPr>
                    <w:pStyle w:val="TIE-"/>
                  </w:pPr>
                  <w:r>
                    <w:t>1</w:t>
                  </w:r>
                </w:p>
              </w:tc>
            </w:tr>
            <w:tr w:rsidR="00E358CE" w14:paraId="3CE33F1A" w14:textId="77777777">
              <w:trPr>
                <w:jc w:val="center"/>
              </w:trPr>
              <w:tc>
                <w:tcPr>
                  <w:tcW w:w="1721" w:type="dxa"/>
                  <w:vAlign w:val="center"/>
                </w:tcPr>
                <w:p w14:paraId="6D0E09B1" w14:textId="77777777" w:rsidR="00E358CE" w:rsidRDefault="004E76A4">
                  <w:pPr>
                    <w:pStyle w:val="TIE-"/>
                  </w:pPr>
                  <w:r>
                    <w:t>去除率（</w:t>
                  </w:r>
                  <w:r>
                    <w:t>%</w:t>
                  </w:r>
                  <w:r>
                    <w:t>）</w:t>
                  </w:r>
                </w:p>
              </w:tc>
              <w:tc>
                <w:tcPr>
                  <w:tcW w:w="1178" w:type="dxa"/>
                  <w:vAlign w:val="center"/>
                </w:tcPr>
                <w:p w14:paraId="4E96AD28" w14:textId="77777777" w:rsidR="00E358CE" w:rsidRDefault="004E76A4">
                  <w:pPr>
                    <w:pStyle w:val="TIE-"/>
                  </w:pPr>
                  <w:r>
                    <w:t>89.6</w:t>
                  </w:r>
                </w:p>
              </w:tc>
              <w:tc>
                <w:tcPr>
                  <w:tcW w:w="1178" w:type="dxa"/>
                  <w:vAlign w:val="center"/>
                </w:tcPr>
                <w:p w14:paraId="057DBA11" w14:textId="77777777" w:rsidR="00E358CE" w:rsidRDefault="004E76A4">
                  <w:pPr>
                    <w:pStyle w:val="TIE-"/>
                  </w:pPr>
                  <w:r>
                    <w:t>90.3</w:t>
                  </w:r>
                </w:p>
              </w:tc>
              <w:tc>
                <w:tcPr>
                  <w:tcW w:w="1178" w:type="dxa"/>
                  <w:vAlign w:val="center"/>
                </w:tcPr>
                <w:p w14:paraId="4357CC2F" w14:textId="77777777" w:rsidR="00E358CE" w:rsidRDefault="004E76A4">
                  <w:pPr>
                    <w:pStyle w:val="TIE-"/>
                  </w:pPr>
                  <w:r>
                    <w:t>92</w:t>
                  </w:r>
                  <w:r>
                    <w:rPr>
                      <w:rFonts w:hint="eastAsia"/>
                    </w:rPr>
                    <w:t>.</w:t>
                  </w:r>
                  <w:r>
                    <w:t>4</w:t>
                  </w:r>
                </w:p>
              </w:tc>
              <w:tc>
                <w:tcPr>
                  <w:tcW w:w="1178" w:type="dxa"/>
                  <w:vAlign w:val="center"/>
                </w:tcPr>
                <w:p w14:paraId="1A40EEC9" w14:textId="77777777" w:rsidR="00E358CE" w:rsidRDefault="004E76A4">
                  <w:pPr>
                    <w:pStyle w:val="TIE-"/>
                  </w:pPr>
                  <w:r>
                    <w:t>85.7</w:t>
                  </w:r>
                </w:p>
              </w:tc>
              <w:tc>
                <w:tcPr>
                  <w:tcW w:w="1177" w:type="dxa"/>
                  <w:vAlign w:val="center"/>
                </w:tcPr>
                <w:p w14:paraId="481541FA" w14:textId="77777777" w:rsidR="00E358CE" w:rsidRDefault="004E76A4">
                  <w:pPr>
                    <w:pStyle w:val="TIE-"/>
                  </w:pPr>
                  <w:r>
                    <w:rPr>
                      <w:rFonts w:hint="eastAsia"/>
                    </w:rPr>
                    <w:t>68.25</w:t>
                  </w:r>
                </w:p>
              </w:tc>
              <w:tc>
                <w:tcPr>
                  <w:tcW w:w="1177" w:type="dxa"/>
                  <w:vAlign w:val="center"/>
                </w:tcPr>
                <w:p w14:paraId="7290ED0F" w14:textId="77777777" w:rsidR="00E358CE" w:rsidRDefault="004E76A4">
                  <w:pPr>
                    <w:pStyle w:val="TIE-"/>
                  </w:pPr>
                  <w:r>
                    <w:rPr>
                      <w:rFonts w:hint="eastAsia"/>
                    </w:rPr>
                    <w:t>45.17</w:t>
                  </w:r>
                </w:p>
              </w:tc>
            </w:tr>
          </w:tbl>
          <w:p w14:paraId="74F89C96" w14:textId="77777777" w:rsidR="00E358CE" w:rsidRDefault="004E76A4">
            <w:pPr>
              <w:pStyle w:val="TIE-3"/>
              <w:ind w:firstLine="482"/>
              <w:rPr>
                <w:color w:val="000000"/>
                <w:kern w:val="2"/>
              </w:rPr>
            </w:pPr>
            <w:r>
              <w:rPr>
                <w:rFonts w:hint="eastAsia"/>
                <w:color w:val="000000"/>
                <w:kern w:val="2"/>
              </w:rPr>
              <w:t>（</w:t>
            </w:r>
            <w:r>
              <w:rPr>
                <w:rFonts w:hint="eastAsia"/>
                <w:color w:val="000000"/>
                <w:kern w:val="2"/>
              </w:rPr>
              <w:t>4</w:t>
            </w:r>
            <w:r>
              <w:rPr>
                <w:rFonts w:hint="eastAsia"/>
                <w:color w:val="000000"/>
                <w:kern w:val="2"/>
              </w:rPr>
              <w:t>）本次改造工程</w:t>
            </w:r>
          </w:p>
          <w:p w14:paraId="009C2606" w14:textId="77777777" w:rsidR="00E358CE" w:rsidRDefault="004E76A4">
            <w:pPr>
              <w:ind w:firstLine="480"/>
            </w:pPr>
            <w:r>
              <w:rPr>
                <w:rFonts w:hint="eastAsia"/>
              </w:rPr>
              <w:t>与现有工程相比，本次改造现有</w:t>
            </w:r>
            <w:r>
              <w:rPr>
                <w:rFonts w:hint="eastAsia"/>
              </w:rPr>
              <w:t>A</w:t>
            </w:r>
            <w:r>
              <w:t>2/O</w:t>
            </w:r>
            <w:r>
              <w:rPr>
                <w:rFonts w:hint="eastAsia"/>
              </w:rPr>
              <w:t>污水处理工艺末端增加深度处理工艺，新建高效沉淀池、反硝化滤池进行脱磷脱氮，出水水质达到《城镇污水处理厂污染物排放标准》（</w:t>
            </w:r>
            <w:r>
              <w:rPr>
                <w:rFonts w:hint="eastAsia"/>
              </w:rPr>
              <w:t>GB18918-2002</w:t>
            </w:r>
            <w:r>
              <w:rPr>
                <w:rFonts w:hint="eastAsia"/>
              </w:rPr>
              <w:t>）中一级</w:t>
            </w:r>
            <w:r>
              <w:rPr>
                <w:rFonts w:hint="eastAsia"/>
              </w:rPr>
              <w:t>A</w:t>
            </w:r>
            <w:r>
              <w:rPr>
                <w:rFonts w:hint="eastAsia"/>
              </w:rPr>
              <w:t>标准，回用于园林绿化；并配套新建</w:t>
            </w:r>
            <w:r>
              <w:rPr>
                <w:rFonts w:hint="eastAsia"/>
              </w:rPr>
              <w:t>3.07km</w:t>
            </w:r>
            <w:r>
              <w:rPr>
                <w:rFonts w:hint="eastAsia"/>
              </w:rPr>
              <w:t>污水管网，新建中水回用水管线</w:t>
            </w:r>
            <w:r>
              <w:rPr>
                <w:rFonts w:hint="eastAsia"/>
              </w:rPr>
              <w:t>1.58km</w:t>
            </w:r>
            <w:r>
              <w:rPr>
                <w:rFonts w:hint="eastAsia"/>
              </w:rPr>
              <w:t>。</w:t>
            </w:r>
          </w:p>
          <w:p w14:paraId="016B6DA7" w14:textId="77777777" w:rsidR="00E358CE" w:rsidRDefault="004E76A4">
            <w:pPr>
              <w:pStyle w:val="TIE-2"/>
              <w:ind w:firstLine="482"/>
              <w:rPr>
                <w:color w:val="000000"/>
              </w:rPr>
            </w:pPr>
            <w:r>
              <w:rPr>
                <w:rFonts w:eastAsia="宋体" w:hint="eastAsia"/>
                <w:color w:val="000000"/>
              </w:rPr>
              <w:t>7</w:t>
            </w:r>
            <w:r>
              <w:rPr>
                <w:rFonts w:eastAsia="宋体" w:hint="eastAsia"/>
                <w:color w:val="000000"/>
              </w:rPr>
              <w:t>、</w:t>
            </w:r>
            <w:r>
              <w:rPr>
                <w:rFonts w:ascii="宋体" w:eastAsia="宋体" w:hAnsi="宋体" w:cs="宋体" w:hint="eastAsia"/>
                <w:color w:val="000000"/>
              </w:rPr>
              <w:t>技改项目概况</w:t>
            </w:r>
          </w:p>
          <w:p w14:paraId="115A5F5D" w14:textId="77777777" w:rsidR="00E358CE" w:rsidRDefault="004E76A4">
            <w:pPr>
              <w:pStyle w:val="TIE-3"/>
              <w:ind w:firstLine="482"/>
              <w:rPr>
                <w:color w:val="000000"/>
              </w:rPr>
            </w:pPr>
            <w:r>
              <w:rPr>
                <w:rFonts w:hint="eastAsia"/>
                <w:color w:val="000000"/>
                <w:kern w:val="2"/>
              </w:rPr>
              <w:t>（</w:t>
            </w:r>
            <w:r>
              <w:rPr>
                <w:rFonts w:hint="eastAsia"/>
                <w:color w:val="000000"/>
                <w:kern w:val="2"/>
              </w:rPr>
              <w:t>1</w:t>
            </w:r>
            <w:r>
              <w:rPr>
                <w:rFonts w:hint="eastAsia"/>
                <w:color w:val="000000"/>
                <w:kern w:val="2"/>
              </w:rPr>
              <w:t>）基本情况</w:t>
            </w:r>
          </w:p>
          <w:p w14:paraId="53091A88" w14:textId="77777777" w:rsidR="00E358CE" w:rsidRDefault="004E76A4">
            <w:pPr>
              <w:ind w:firstLine="480"/>
              <w:rPr>
                <w:color w:val="000000"/>
              </w:rPr>
            </w:pPr>
            <w:r>
              <w:rPr>
                <w:color w:val="000000"/>
              </w:rPr>
              <w:t>项目名称：</w:t>
            </w:r>
            <w:r>
              <w:rPr>
                <w:rFonts w:hint="eastAsia"/>
                <w:color w:val="000000"/>
              </w:rPr>
              <w:t>五原县塔尔湖镇水环境综合治理项目</w:t>
            </w:r>
            <w:r>
              <w:rPr>
                <w:rFonts w:hint="eastAsia"/>
              </w:rPr>
              <w:t>（</w:t>
            </w:r>
            <w:r>
              <w:rPr>
                <w:rFonts w:hint="eastAsia"/>
                <w:color w:val="000000"/>
              </w:rPr>
              <w:t>塔尔湖镇污水处理工程改造项目</w:t>
            </w:r>
            <w:r>
              <w:rPr>
                <w:rFonts w:hint="eastAsia"/>
              </w:rPr>
              <w:t>）</w:t>
            </w:r>
            <w:r>
              <w:rPr>
                <w:rFonts w:hint="eastAsia"/>
                <w:color w:val="000000"/>
                <w:szCs w:val="24"/>
              </w:rPr>
              <w:t>。</w:t>
            </w:r>
          </w:p>
          <w:p w14:paraId="1F4BB740" w14:textId="77777777" w:rsidR="00E358CE" w:rsidRDefault="004E76A4">
            <w:pPr>
              <w:ind w:firstLine="480"/>
              <w:rPr>
                <w:color w:val="000000"/>
              </w:rPr>
            </w:pPr>
            <w:r>
              <w:rPr>
                <w:color w:val="000000"/>
              </w:rPr>
              <w:t>建设性质：</w:t>
            </w:r>
            <w:r>
              <w:rPr>
                <w:rFonts w:hint="eastAsia"/>
                <w:color w:val="000000"/>
              </w:rPr>
              <w:t>技改</w:t>
            </w:r>
            <w:r>
              <w:rPr>
                <w:color w:val="000000"/>
              </w:rPr>
              <w:t>。</w:t>
            </w:r>
          </w:p>
          <w:p w14:paraId="36C1DA55" w14:textId="77777777" w:rsidR="00E358CE" w:rsidRDefault="004E76A4">
            <w:pPr>
              <w:ind w:firstLine="480"/>
              <w:rPr>
                <w:color w:val="000000"/>
              </w:rPr>
            </w:pPr>
            <w:r>
              <w:rPr>
                <w:rFonts w:hint="eastAsia"/>
                <w:color w:val="000000"/>
              </w:rPr>
              <w:t>投资总额：</w:t>
            </w:r>
            <w:r>
              <w:rPr>
                <w:color w:val="000000"/>
              </w:rPr>
              <w:t>842.7</w:t>
            </w:r>
            <w:r>
              <w:rPr>
                <w:color w:val="000000"/>
              </w:rPr>
              <w:t>万元</w:t>
            </w:r>
            <w:r>
              <w:rPr>
                <w:rFonts w:hint="eastAsia"/>
                <w:color w:val="000000"/>
              </w:rPr>
              <w:t>。</w:t>
            </w:r>
          </w:p>
          <w:p w14:paraId="45E1BEAD" w14:textId="77777777" w:rsidR="00E358CE" w:rsidRDefault="004E76A4">
            <w:pPr>
              <w:ind w:firstLine="480"/>
              <w:rPr>
                <w:color w:val="000000"/>
              </w:rPr>
            </w:pPr>
            <w:r>
              <w:rPr>
                <w:color w:val="000000"/>
              </w:rPr>
              <w:t>占地面积：本次</w:t>
            </w:r>
            <w:r>
              <w:rPr>
                <w:rFonts w:hint="eastAsia"/>
                <w:color w:val="000000"/>
              </w:rPr>
              <w:t>改造</w:t>
            </w:r>
            <w:r>
              <w:rPr>
                <w:color w:val="000000"/>
              </w:rPr>
              <w:t>在</w:t>
            </w:r>
            <w:r>
              <w:rPr>
                <w:rFonts w:hint="eastAsia"/>
                <w:color w:val="000000"/>
              </w:rPr>
              <w:t>塔尔湖镇污水处理厂</w:t>
            </w:r>
            <w:r>
              <w:rPr>
                <w:color w:val="000000"/>
              </w:rPr>
              <w:t>区预留用地内进行</w:t>
            </w:r>
            <w:r>
              <w:rPr>
                <w:rFonts w:hint="eastAsia"/>
                <w:color w:val="000000"/>
              </w:rPr>
              <w:t>，占地面积</w:t>
            </w:r>
            <w:r>
              <w:rPr>
                <w:rFonts w:hint="eastAsia"/>
                <w:color w:val="000000"/>
              </w:rPr>
              <w:t>500m</w:t>
            </w:r>
            <w:r>
              <w:rPr>
                <w:rFonts w:hint="eastAsia"/>
                <w:color w:val="000000"/>
                <w:vertAlign w:val="superscript"/>
              </w:rPr>
              <w:t>2</w:t>
            </w:r>
            <w:r>
              <w:rPr>
                <w:rFonts w:hint="eastAsia"/>
                <w:color w:val="000000"/>
              </w:rPr>
              <w:t>，</w:t>
            </w:r>
            <w:r>
              <w:rPr>
                <w:rFonts w:hint="eastAsia"/>
                <w:color w:val="000000"/>
              </w:rPr>
              <w:lastRenderedPageBreak/>
              <w:t>不涉及新增占地及拆迁。</w:t>
            </w:r>
          </w:p>
          <w:p w14:paraId="005CDDD9" w14:textId="77777777" w:rsidR="00E358CE" w:rsidRDefault="004E76A4">
            <w:pPr>
              <w:ind w:firstLine="480"/>
              <w:rPr>
                <w:color w:val="000000"/>
              </w:rPr>
            </w:pPr>
            <w:r>
              <w:rPr>
                <w:color w:val="000000"/>
              </w:rPr>
              <w:t>建设地点：</w:t>
            </w:r>
            <w:bookmarkStart w:id="5" w:name="OLE_LINK4"/>
            <w:bookmarkStart w:id="6" w:name="OLE_LINK29"/>
            <w:bookmarkStart w:id="7" w:name="OLE_LINK30"/>
            <w:r>
              <w:rPr>
                <w:rFonts w:hint="eastAsia"/>
                <w:color w:val="000000"/>
              </w:rPr>
              <w:t>位于</w:t>
            </w:r>
            <w:r>
              <w:rPr>
                <w:rFonts w:hint="eastAsia"/>
                <w:color w:val="000000"/>
                <w:szCs w:val="24"/>
              </w:rPr>
              <w:t>五原</w:t>
            </w:r>
            <w:r>
              <w:rPr>
                <w:rFonts w:hint="eastAsia"/>
                <w:color w:val="000000"/>
              </w:rPr>
              <w:t>塔尔湖镇污水处理厂</w:t>
            </w:r>
            <w:r>
              <w:rPr>
                <w:rFonts w:hint="eastAsia"/>
                <w:color w:val="000000"/>
                <w:szCs w:val="24"/>
              </w:rPr>
              <w:t>现有厂区内</w:t>
            </w:r>
            <w:r>
              <w:rPr>
                <w:rFonts w:hint="eastAsia"/>
                <w:color w:val="000000"/>
              </w:rPr>
              <w:t>，项目</w:t>
            </w:r>
            <w:r>
              <w:rPr>
                <w:color w:val="000000"/>
              </w:rPr>
              <w:t>中心地理坐标</w:t>
            </w:r>
            <w:bookmarkEnd w:id="5"/>
            <w:bookmarkEnd w:id="6"/>
            <w:bookmarkEnd w:id="7"/>
            <w:r>
              <w:rPr>
                <w:rFonts w:hint="eastAsia"/>
                <w:color w:val="000000"/>
              </w:rPr>
              <w:t>：</w:t>
            </w:r>
            <w:r>
              <w:rPr>
                <w:rFonts w:hint="eastAsia"/>
                <w:color w:val="000000"/>
              </w:rPr>
              <w:t>N</w:t>
            </w:r>
            <w:r>
              <w:rPr>
                <w:color w:val="000000"/>
              </w:rPr>
              <w:t>41° 4'43.46"</w:t>
            </w:r>
            <w:r>
              <w:rPr>
                <w:rFonts w:hint="eastAsia"/>
                <w:color w:val="000000"/>
              </w:rPr>
              <w:t>，</w:t>
            </w:r>
            <w:r>
              <w:rPr>
                <w:color w:val="000000"/>
              </w:rPr>
              <w:t>E107°53'50.85"</w:t>
            </w:r>
            <w:r>
              <w:rPr>
                <w:rFonts w:hint="eastAsia"/>
                <w:color w:val="000000"/>
              </w:rPr>
              <w:t>，</w:t>
            </w:r>
            <w:r>
              <w:rPr>
                <w:color w:val="000000"/>
              </w:rPr>
              <w:t>具体地理位置</w:t>
            </w:r>
            <w:r>
              <w:rPr>
                <w:rFonts w:hint="eastAsia"/>
                <w:color w:val="000000"/>
              </w:rPr>
              <w:t>见</w:t>
            </w:r>
            <w:r>
              <w:rPr>
                <w:color w:val="000000"/>
              </w:rPr>
              <w:t>附图</w:t>
            </w:r>
            <w:r>
              <w:rPr>
                <w:color w:val="000000"/>
              </w:rPr>
              <w:t>1</w:t>
            </w:r>
            <w:r>
              <w:rPr>
                <w:color w:val="000000"/>
              </w:rPr>
              <w:t>。</w:t>
            </w:r>
          </w:p>
          <w:p w14:paraId="05B78FFF" w14:textId="77777777" w:rsidR="00E358CE" w:rsidRDefault="004E76A4">
            <w:pPr>
              <w:ind w:firstLine="480"/>
              <w:rPr>
                <w:color w:val="000000"/>
              </w:rPr>
            </w:pPr>
            <w:r>
              <w:rPr>
                <w:rFonts w:hint="eastAsia"/>
                <w:color w:val="000000"/>
              </w:rPr>
              <w:t>内部关系：本次深度处理工程位于现有工程东南端，为厂区预留用地；东侧为空地，南侧为二期预留用地，西侧为厂区内部道路，北侧为污泥处理车间。</w:t>
            </w:r>
          </w:p>
          <w:p w14:paraId="6E1BEC06" w14:textId="77777777" w:rsidR="00E358CE" w:rsidRDefault="004E76A4">
            <w:pPr>
              <w:ind w:firstLine="480"/>
              <w:rPr>
                <w:color w:val="000000"/>
              </w:rPr>
            </w:pPr>
            <w:r>
              <w:rPr>
                <w:color w:val="000000"/>
              </w:rPr>
              <w:t>外部关系</w:t>
            </w:r>
            <w:r>
              <w:rPr>
                <w:rFonts w:hint="eastAsia"/>
                <w:color w:val="000000"/>
              </w:rPr>
              <w:t>：</w:t>
            </w:r>
            <w:r>
              <w:rPr>
                <w:color w:val="000000"/>
              </w:rPr>
              <w:t>厂区</w:t>
            </w:r>
            <w:r>
              <w:rPr>
                <w:rFonts w:hint="eastAsia"/>
                <w:color w:val="000000"/>
              </w:rPr>
              <w:t>东侧、南侧为荒地，西侧为乡村道路，隔路为番茄厂，北侧为耕地；</w:t>
            </w:r>
            <w:r>
              <w:rPr>
                <w:color w:val="000000"/>
              </w:rPr>
              <w:t>项目四邻关系示意图</w:t>
            </w:r>
            <w:r>
              <w:rPr>
                <w:rFonts w:hint="eastAsia"/>
                <w:color w:val="000000"/>
              </w:rPr>
              <w:t>见附图</w:t>
            </w:r>
            <w:r>
              <w:rPr>
                <w:rFonts w:hint="eastAsia"/>
                <w:color w:val="000000"/>
              </w:rPr>
              <w:t>2</w:t>
            </w:r>
            <w:r>
              <w:rPr>
                <w:color w:val="000000"/>
              </w:rPr>
              <w:t>，</w:t>
            </w:r>
            <w:r>
              <w:rPr>
                <w:rFonts w:hint="eastAsia"/>
                <w:color w:val="000000"/>
                <w:szCs w:val="24"/>
              </w:rPr>
              <w:t>项目环境现状见附图</w:t>
            </w:r>
            <w:r>
              <w:rPr>
                <w:rFonts w:hint="eastAsia"/>
                <w:color w:val="000000"/>
                <w:szCs w:val="24"/>
              </w:rPr>
              <w:t>3</w:t>
            </w:r>
            <w:r>
              <w:rPr>
                <w:rFonts w:hint="eastAsia"/>
                <w:color w:val="000000"/>
                <w:szCs w:val="24"/>
              </w:rPr>
              <w:t>。</w:t>
            </w:r>
          </w:p>
          <w:p w14:paraId="403A87D8" w14:textId="77777777" w:rsidR="00E358CE" w:rsidRDefault="004E76A4">
            <w:pPr>
              <w:pStyle w:val="TIE-3"/>
              <w:ind w:firstLine="482"/>
              <w:rPr>
                <w:color w:val="000000"/>
              </w:rPr>
            </w:pPr>
            <w:r>
              <w:rPr>
                <w:rFonts w:hint="eastAsia"/>
                <w:color w:val="000000"/>
              </w:rPr>
              <w:t>（</w:t>
            </w:r>
            <w:r>
              <w:rPr>
                <w:rFonts w:hint="eastAsia"/>
                <w:color w:val="000000"/>
              </w:rPr>
              <w:t>2</w:t>
            </w:r>
            <w:r>
              <w:rPr>
                <w:rFonts w:hint="eastAsia"/>
                <w:color w:val="000000"/>
              </w:rPr>
              <w:t>）服务范围</w:t>
            </w:r>
          </w:p>
          <w:p w14:paraId="207A3F1D" w14:textId="77777777" w:rsidR="00E358CE" w:rsidRDefault="004E76A4">
            <w:pPr>
              <w:ind w:firstLine="480"/>
              <w:rPr>
                <w:color w:val="000000"/>
              </w:rPr>
            </w:pPr>
            <w:r>
              <w:rPr>
                <w:rFonts w:hint="eastAsia"/>
                <w:color w:val="000000"/>
              </w:rPr>
              <w:t>本项目现有工程服务范围为塔尔湖镇污水管网覆盖居民区的生活污水</w:t>
            </w:r>
            <w:r>
              <w:rPr>
                <w:rFonts w:hint="eastAsia"/>
                <w:color w:val="000000"/>
              </w:rPr>
              <w:t>，本次改造工程对塔尔湖镇北侧的移民村敷设污水管网</w:t>
            </w:r>
            <w:r>
              <w:rPr>
                <w:rFonts w:hint="eastAsia"/>
                <w:color w:val="000000"/>
              </w:rPr>
              <w:t>3.07km</w:t>
            </w:r>
            <w:r>
              <w:rPr>
                <w:rFonts w:hint="eastAsia"/>
                <w:color w:val="000000"/>
              </w:rPr>
              <w:t>，纳入项目收水范围。</w:t>
            </w:r>
          </w:p>
          <w:p w14:paraId="0CD4069E" w14:textId="77777777" w:rsidR="00E358CE" w:rsidRDefault="004E76A4">
            <w:pPr>
              <w:pStyle w:val="TIE-3"/>
              <w:ind w:firstLine="482"/>
              <w:rPr>
                <w:color w:val="000000"/>
              </w:rPr>
            </w:pPr>
            <w:r>
              <w:rPr>
                <w:rFonts w:hint="eastAsia"/>
                <w:color w:val="000000"/>
              </w:rPr>
              <w:t>（</w:t>
            </w:r>
            <w:r>
              <w:rPr>
                <w:rFonts w:hint="eastAsia"/>
                <w:color w:val="000000"/>
              </w:rPr>
              <w:t>3</w:t>
            </w:r>
            <w:r>
              <w:rPr>
                <w:rFonts w:hint="eastAsia"/>
                <w:color w:val="000000"/>
              </w:rPr>
              <w:t>）处理规模</w:t>
            </w:r>
          </w:p>
          <w:p w14:paraId="3D0E8F06" w14:textId="77777777" w:rsidR="00E358CE" w:rsidRDefault="004E76A4">
            <w:pPr>
              <w:ind w:firstLine="480"/>
              <w:rPr>
                <w:color w:val="000000"/>
              </w:rPr>
            </w:pPr>
            <w:r>
              <w:rPr>
                <w:rFonts w:hint="eastAsia"/>
                <w:color w:val="000000"/>
              </w:rPr>
              <w:t>现有工程设计处理规模为</w:t>
            </w:r>
            <w:r>
              <w:rPr>
                <w:rFonts w:hint="eastAsia"/>
                <w:color w:val="000000"/>
              </w:rPr>
              <w:t>500m</w:t>
            </w:r>
            <w:r>
              <w:rPr>
                <w:rFonts w:hint="eastAsia"/>
                <w:color w:val="000000"/>
                <w:vertAlign w:val="superscript"/>
              </w:rPr>
              <w:t>3</w:t>
            </w:r>
            <w:r>
              <w:rPr>
                <w:rFonts w:hint="eastAsia"/>
                <w:color w:val="000000"/>
              </w:rPr>
              <w:t>/d</w:t>
            </w:r>
            <w:r>
              <w:rPr>
                <w:rFonts w:hint="eastAsia"/>
                <w:color w:val="000000"/>
              </w:rPr>
              <w:t>，实际收集污水量为</w:t>
            </w:r>
            <w:r>
              <w:rPr>
                <w:rFonts w:hint="eastAsia"/>
                <w:color w:val="000000"/>
              </w:rPr>
              <w:t>350m</w:t>
            </w:r>
            <w:r>
              <w:rPr>
                <w:rFonts w:hint="eastAsia"/>
                <w:color w:val="000000"/>
                <w:vertAlign w:val="superscript"/>
              </w:rPr>
              <w:t>3</w:t>
            </w:r>
            <w:r>
              <w:rPr>
                <w:rFonts w:hint="eastAsia"/>
                <w:color w:val="000000"/>
              </w:rPr>
              <w:t>/d</w:t>
            </w:r>
            <w:r>
              <w:rPr>
                <w:rFonts w:hint="eastAsia"/>
                <w:color w:val="000000"/>
              </w:rPr>
              <w:t>；本次改造</w:t>
            </w:r>
            <w:proofErr w:type="gramStart"/>
            <w:r>
              <w:rPr>
                <w:rFonts w:hint="eastAsia"/>
                <w:color w:val="000000"/>
              </w:rPr>
              <w:t>不</w:t>
            </w:r>
            <w:proofErr w:type="gramEnd"/>
            <w:r>
              <w:rPr>
                <w:rFonts w:hint="eastAsia"/>
                <w:color w:val="000000"/>
              </w:rPr>
              <w:t>新增处理规模，仅增加深度处理工艺，深度处理规模为</w:t>
            </w:r>
            <w:r>
              <w:rPr>
                <w:rFonts w:hint="eastAsia"/>
                <w:color w:val="000000"/>
              </w:rPr>
              <w:t>500m</w:t>
            </w:r>
            <w:r>
              <w:rPr>
                <w:rFonts w:hint="eastAsia"/>
                <w:color w:val="000000"/>
                <w:vertAlign w:val="superscript"/>
              </w:rPr>
              <w:t>3</w:t>
            </w:r>
            <w:r>
              <w:rPr>
                <w:rFonts w:hint="eastAsia"/>
                <w:color w:val="000000"/>
              </w:rPr>
              <w:t>/d</w:t>
            </w:r>
            <w:r>
              <w:rPr>
                <w:rFonts w:hint="eastAsia"/>
                <w:color w:val="000000"/>
              </w:rPr>
              <w:t>。</w:t>
            </w:r>
          </w:p>
          <w:p w14:paraId="7291B8C9" w14:textId="77777777" w:rsidR="00E358CE" w:rsidRDefault="004E76A4">
            <w:pPr>
              <w:ind w:firstLine="480"/>
            </w:pPr>
            <w:r>
              <w:t>根据设计资料，塔尔湖镇移民村目前常住人口</w:t>
            </w:r>
            <w:r>
              <w:t>510</w:t>
            </w:r>
            <w:r>
              <w:t>人，预测移民村</w:t>
            </w:r>
            <w:r>
              <w:t>2025</w:t>
            </w:r>
            <w:r>
              <w:t>年常住人口约</w:t>
            </w:r>
            <w:r>
              <w:t>5</w:t>
            </w:r>
            <w:r>
              <w:rPr>
                <w:rFonts w:hint="eastAsia"/>
              </w:rPr>
              <w:t>5</w:t>
            </w:r>
            <w:r>
              <w:t>0</w:t>
            </w:r>
            <w:r>
              <w:t>人，</w:t>
            </w:r>
            <w:r>
              <w:t>2030</w:t>
            </w:r>
            <w:r>
              <w:t>年常住人口约</w:t>
            </w:r>
            <w:r>
              <w:t>600</w:t>
            </w:r>
            <w:r>
              <w:t>人。本工程设计年限按远期</w:t>
            </w:r>
            <w:r>
              <w:t>2030</w:t>
            </w:r>
            <w:r>
              <w:t>年设计。根据《内蒙古自治区行业用水定额标准》（</w:t>
            </w:r>
            <w:r>
              <w:t>2019</w:t>
            </w:r>
            <w:r>
              <w:t>版），结合项目区实际情况，考虑当地的卫生器具的配备状况（按室内有给</w:t>
            </w:r>
            <w:r>
              <w:t>水排水卫生设备无洗浴设施）及发展过程，设计</w:t>
            </w:r>
            <w:proofErr w:type="gramStart"/>
            <w:r>
              <w:t>取人均</w:t>
            </w:r>
            <w:proofErr w:type="gramEnd"/>
            <w:r>
              <w:t>综合生活用水量标准为</w:t>
            </w:r>
            <w:r>
              <w:t>40</w:t>
            </w:r>
            <w:r>
              <w:t>（</w:t>
            </w:r>
            <w:r>
              <w:t>L/</w:t>
            </w:r>
            <w:r>
              <w:t>人</w:t>
            </w:r>
            <w:r>
              <w:t>·d</w:t>
            </w:r>
            <w:r>
              <w:t>）。</w:t>
            </w:r>
          </w:p>
          <w:p w14:paraId="5B6AEE87" w14:textId="77777777" w:rsidR="00E358CE" w:rsidRDefault="004E76A4">
            <w:pPr>
              <w:ind w:firstLine="480"/>
            </w:pPr>
            <w:r>
              <w:t>城市综合生活污水的排放系数可取</w:t>
            </w:r>
            <w:r>
              <w:t>0.80</w:t>
            </w:r>
            <w:r>
              <w:t>～</w:t>
            </w:r>
            <w:r>
              <w:t>0.90</w:t>
            </w:r>
            <w:r>
              <w:t>，根据《室外排水设计标准》规定，按照用水定额确定污水定额，建筑内部给排水设施水平较高的地区，可按用水定额的</w:t>
            </w:r>
            <w:r>
              <w:t>90</w:t>
            </w:r>
            <w:r>
              <w:rPr>
                <w:rFonts w:hint="eastAsia"/>
              </w:rPr>
              <w:t>%</w:t>
            </w:r>
            <w:r>
              <w:t>计，一般水平的，可按用水定额的</w:t>
            </w:r>
            <w:r>
              <w:t>80</w:t>
            </w:r>
            <w:r>
              <w:rPr>
                <w:rFonts w:hint="eastAsia"/>
              </w:rPr>
              <w:t>%</w:t>
            </w:r>
            <w:r>
              <w:t>计。项目所在地建筑内给排水设施水平一般，因此本项目</w:t>
            </w:r>
            <w:proofErr w:type="gramStart"/>
            <w:r>
              <w:t>的折减系数</w:t>
            </w:r>
            <w:proofErr w:type="gramEnd"/>
            <w:r>
              <w:t>取</w:t>
            </w:r>
            <w:r>
              <w:t>0.8</w:t>
            </w:r>
            <w:r>
              <w:t>。</w:t>
            </w:r>
          </w:p>
          <w:p w14:paraId="304DA675" w14:textId="77777777" w:rsidR="00E358CE" w:rsidRDefault="004E76A4">
            <w:pPr>
              <w:ind w:firstLine="480"/>
            </w:pPr>
            <w:r>
              <w:rPr>
                <w:rFonts w:hint="eastAsia"/>
              </w:rPr>
              <w:t>污水量预测</w:t>
            </w:r>
            <w:proofErr w:type="gramStart"/>
            <w:r>
              <w:rPr>
                <w:rFonts w:hint="eastAsia"/>
              </w:rPr>
              <w:t>采用折污系数</w:t>
            </w:r>
            <w:proofErr w:type="gramEnd"/>
            <w:r>
              <w:rPr>
                <w:rFonts w:hint="eastAsia"/>
              </w:rPr>
              <w:t>法计算见下表。</w:t>
            </w:r>
          </w:p>
          <w:p w14:paraId="2DF7A22F" w14:textId="77777777" w:rsidR="00E358CE" w:rsidRDefault="004E76A4">
            <w:pPr>
              <w:pStyle w:val="TIE"/>
            </w:pPr>
            <w:r>
              <w:rPr>
                <w:rFonts w:ascii="宋体" w:eastAsia="宋体" w:hAnsi="宋体" w:cs="宋体" w:hint="eastAsia"/>
              </w:rPr>
              <w:t>表</w:t>
            </w:r>
            <w:r>
              <w:rPr>
                <w:rFonts w:eastAsia="宋体" w:hint="eastAsia"/>
              </w:rPr>
              <w:t>4</w:t>
            </w:r>
            <w:r>
              <w:rPr>
                <w:rFonts w:hint="eastAsia"/>
              </w:rPr>
              <w:t xml:space="preserve">  </w:t>
            </w:r>
            <w:r>
              <w:t xml:space="preserve"> </w:t>
            </w:r>
            <w:r>
              <w:rPr>
                <w:rFonts w:hint="eastAsia"/>
              </w:rPr>
              <w:t xml:space="preserve"> </w:t>
            </w:r>
            <w:r>
              <w:rPr>
                <w:rFonts w:ascii="宋体" w:eastAsia="宋体" w:hAnsi="宋体" w:cs="宋体" w:hint="eastAsia"/>
              </w:rPr>
              <w:t>移民村污水量预测表</w:t>
            </w:r>
          </w:p>
          <w:tbl>
            <w:tblPr>
              <w:tblW w:w="8782"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2195"/>
              <w:gridCol w:w="2195"/>
              <w:gridCol w:w="2196"/>
              <w:gridCol w:w="2196"/>
            </w:tblGrid>
            <w:tr w:rsidR="00E358CE" w14:paraId="117B7129" w14:textId="77777777">
              <w:tc>
                <w:tcPr>
                  <w:tcW w:w="2195" w:type="dxa"/>
                  <w:shd w:val="clear" w:color="auto" w:fill="auto"/>
                </w:tcPr>
                <w:p w14:paraId="1015AA16" w14:textId="77777777" w:rsidR="00E358CE" w:rsidRDefault="004E76A4">
                  <w:pPr>
                    <w:pStyle w:val="TIE-"/>
                  </w:pPr>
                  <w:r>
                    <w:rPr>
                      <w:rFonts w:hint="eastAsia"/>
                    </w:rPr>
                    <w:t>分项</w:t>
                  </w:r>
                </w:p>
              </w:tc>
              <w:tc>
                <w:tcPr>
                  <w:tcW w:w="2195" w:type="dxa"/>
                  <w:shd w:val="clear" w:color="auto" w:fill="auto"/>
                </w:tcPr>
                <w:p w14:paraId="2A2ACCA2" w14:textId="77777777" w:rsidR="00E358CE" w:rsidRDefault="004E76A4">
                  <w:pPr>
                    <w:pStyle w:val="TIE-"/>
                  </w:pPr>
                  <w:r>
                    <w:rPr>
                      <w:rFonts w:hint="eastAsia"/>
                    </w:rPr>
                    <w:t>单位</w:t>
                  </w:r>
                </w:p>
              </w:tc>
              <w:tc>
                <w:tcPr>
                  <w:tcW w:w="2196" w:type="dxa"/>
                  <w:shd w:val="clear" w:color="auto" w:fill="auto"/>
                </w:tcPr>
                <w:p w14:paraId="46F936FF" w14:textId="77777777" w:rsidR="00E358CE" w:rsidRDefault="004E76A4">
                  <w:pPr>
                    <w:pStyle w:val="TIE-"/>
                  </w:pPr>
                  <w:r>
                    <w:rPr>
                      <w:rFonts w:hint="eastAsia"/>
                    </w:rPr>
                    <w:t>近期</w:t>
                  </w:r>
                  <w:r>
                    <w:rPr>
                      <w:rFonts w:hint="eastAsia"/>
                    </w:rPr>
                    <w:t>2025</w:t>
                  </w:r>
                  <w:r>
                    <w:rPr>
                      <w:rFonts w:hint="eastAsia"/>
                    </w:rPr>
                    <w:t>年</w:t>
                  </w:r>
                </w:p>
              </w:tc>
              <w:tc>
                <w:tcPr>
                  <w:tcW w:w="2196" w:type="dxa"/>
                  <w:shd w:val="clear" w:color="auto" w:fill="auto"/>
                </w:tcPr>
                <w:p w14:paraId="61BFADCD" w14:textId="77777777" w:rsidR="00E358CE" w:rsidRDefault="004E76A4">
                  <w:pPr>
                    <w:pStyle w:val="TIE-"/>
                  </w:pPr>
                  <w:r>
                    <w:rPr>
                      <w:rFonts w:hint="eastAsia"/>
                    </w:rPr>
                    <w:t>远期</w:t>
                  </w:r>
                  <w:r>
                    <w:rPr>
                      <w:rFonts w:hint="eastAsia"/>
                    </w:rPr>
                    <w:t>2030</w:t>
                  </w:r>
                  <w:r>
                    <w:rPr>
                      <w:rFonts w:hint="eastAsia"/>
                    </w:rPr>
                    <w:t>年</w:t>
                  </w:r>
                </w:p>
              </w:tc>
            </w:tr>
            <w:tr w:rsidR="00E358CE" w14:paraId="7EF570C4" w14:textId="77777777">
              <w:tc>
                <w:tcPr>
                  <w:tcW w:w="2195" w:type="dxa"/>
                  <w:shd w:val="clear" w:color="auto" w:fill="auto"/>
                </w:tcPr>
                <w:p w14:paraId="47B0E3A6" w14:textId="77777777" w:rsidR="00E358CE" w:rsidRDefault="004E76A4">
                  <w:pPr>
                    <w:pStyle w:val="TIE-"/>
                  </w:pPr>
                  <w:r>
                    <w:rPr>
                      <w:rFonts w:hint="eastAsia"/>
                    </w:rPr>
                    <w:t>设计人口</w:t>
                  </w:r>
                </w:p>
              </w:tc>
              <w:tc>
                <w:tcPr>
                  <w:tcW w:w="2195" w:type="dxa"/>
                  <w:shd w:val="clear" w:color="auto" w:fill="auto"/>
                </w:tcPr>
                <w:p w14:paraId="681A2228" w14:textId="77777777" w:rsidR="00E358CE" w:rsidRDefault="004E76A4">
                  <w:pPr>
                    <w:pStyle w:val="TIE-"/>
                  </w:pPr>
                  <w:r>
                    <w:t>C</w:t>
                  </w:r>
                  <w:r>
                    <w:rPr>
                      <w:rFonts w:hint="eastAsia"/>
                    </w:rPr>
                    <w:t>ap</w:t>
                  </w:r>
                </w:p>
              </w:tc>
              <w:tc>
                <w:tcPr>
                  <w:tcW w:w="2196" w:type="dxa"/>
                  <w:shd w:val="clear" w:color="auto" w:fill="auto"/>
                </w:tcPr>
                <w:p w14:paraId="4D9D43FA" w14:textId="77777777" w:rsidR="00E358CE" w:rsidRDefault="004E76A4">
                  <w:pPr>
                    <w:pStyle w:val="TIE-"/>
                  </w:pPr>
                  <w:r>
                    <w:rPr>
                      <w:rFonts w:hint="eastAsia"/>
                    </w:rPr>
                    <w:t>550</w:t>
                  </w:r>
                </w:p>
              </w:tc>
              <w:tc>
                <w:tcPr>
                  <w:tcW w:w="2196" w:type="dxa"/>
                  <w:shd w:val="clear" w:color="auto" w:fill="auto"/>
                </w:tcPr>
                <w:p w14:paraId="2545B9CB" w14:textId="77777777" w:rsidR="00E358CE" w:rsidRDefault="004E76A4">
                  <w:pPr>
                    <w:pStyle w:val="TIE-"/>
                  </w:pPr>
                  <w:r>
                    <w:rPr>
                      <w:rFonts w:hint="eastAsia"/>
                    </w:rPr>
                    <w:t>600</w:t>
                  </w:r>
                </w:p>
              </w:tc>
            </w:tr>
            <w:tr w:rsidR="00E358CE" w14:paraId="0B90AD69" w14:textId="77777777">
              <w:tc>
                <w:tcPr>
                  <w:tcW w:w="2195" w:type="dxa"/>
                  <w:shd w:val="clear" w:color="auto" w:fill="auto"/>
                </w:tcPr>
                <w:p w14:paraId="28F40F1C" w14:textId="77777777" w:rsidR="00E358CE" w:rsidRDefault="004E76A4">
                  <w:pPr>
                    <w:pStyle w:val="TIE-"/>
                  </w:pPr>
                  <w:r>
                    <w:rPr>
                      <w:rFonts w:hint="eastAsia"/>
                    </w:rPr>
                    <w:t>居民生活用水定额</w:t>
                  </w:r>
                </w:p>
              </w:tc>
              <w:tc>
                <w:tcPr>
                  <w:tcW w:w="2195" w:type="dxa"/>
                  <w:shd w:val="clear" w:color="auto" w:fill="auto"/>
                </w:tcPr>
                <w:p w14:paraId="35F45B0C" w14:textId="77777777" w:rsidR="00E358CE" w:rsidRDefault="004E76A4">
                  <w:pPr>
                    <w:pStyle w:val="TIE-"/>
                  </w:pPr>
                  <w:r>
                    <w:rPr>
                      <w:rFonts w:hint="eastAsia"/>
                    </w:rPr>
                    <w:t>L/</w:t>
                  </w:r>
                  <w:r>
                    <w:rPr>
                      <w:rFonts w:hint="eastAsia"/>
                    </w:rPr>
                    <w:t>（</w:t>
                  </w:r>
                  <w:proofErr w:type="spellStart"/>
                  <w:r>
                    <w:rPr>
                      <w:rFonts w:hint="eastAsia"/>
                    </w:rPr>
                    <w:t>cap.d</w:t>
                  </w:r>
                  <w:proofErr w:type="spellEnd"/>
                  <w:r>
                    <w:rPr>
                      <w:rFonts w:hint="eastAsia"/>
                    </w:rPr>
                    <w:t>）</w:t>
                  </w:r>
                </w:p>
              </w:tc>
              <w:tc>
                <w:tcPr>
                  <w:tcW w:w="2196" w:type="dxa"/>
                  <w:shd w:val="clear" w:color="auto" w:fill="auto"/>
                </w:tcPr>
                <w:p w14:paraId="7A55A5D6" w14:textId="77777777" w:rsidR="00E358CE" w:rsidRDefault="004E76A4">
                  <w:pPr>
                    <w:pStyle w:val="TIE-"/>
                  </w:pPr>
                  <w:r>
                    <w:rPr>
                      <w:rFonts w:hint="eastAsia"/>
                    </w:rPr>
                    <w:t>40</w:t>
                  </w:r>
                </w:p>
              </w:tc>
              <w:tc>
                <w:tcPr>
                  <w:tcW w:w="2196" w:type="dxa"/>
                  <w:shd w:val="clear" w:color="auto" w:fill="auto"/>
                </w:tcPr>
                <w:p w14:paraId="42C7F1B6" w14:textId="77777777" w:rsidR="00E358CE" w:rsidRDefault="004E76A4">
                  <w:pPr>
                    <w:pStyle w:val="TIE-"/>
                  </w:pPr>
                  <w:r>
                    <w:rPr>
                      <w:rFonts w:hint="eastAsia"/>
                    </w:rPr>
                    <w:t>40</w:t>
                  </w:r>
                </w:p>
              </w:tc>
            </w:tr>
            <w:tr w:rsidR="00E358CE" w14:paraId="473B9142" w14:textId="77777777">
              <w:tc>
                <w:tcPr>
                  <w:tcW w:w="2195" w:type="dxa"/>
                  <w:shd w:val="clear" w:color="auto" w:fill="auto"/>
                </w:tcPr>
                <w:p w14:paraId="485943E6" w14:textId="77777777" w:rsidR="00E358CE" w:rsidRDefault="004E76A4">
                  <w:pPr>
                    <w:pStyle w:val="TIE-"/>
                  </w:pPr>
                  <w:r>
                    <w:rPr>
                      <w:rFonts w:hint="eastAsia"/>
                    </w:rPr>
                    <w:t>用水普及率</w:t>
                  </w:r>
                </w:p>
              </w:tc>
              <w:tc>
                <w:tcPr>
                  <w:tcW w:w="2195" w:type="dxa"/>
                  <w:shd w:val="clear" w:color="auto" w:fill="auto"/>
                </w:tcPr>
                <w:p w14:paraId="238EB595" w14:textId="77777777" w:rsidR="00E358CE" w:rsidRDefault="004E76A4">
                  <w:pPr>
                    <w:pStyle w:val="TIE-"/>
                  </w:pPr>
                  <w:r>
                    <w:rPr>
                      <w:rFonts w:hint="eastAsia"/>
                    </w:rPr>
                    <w:t>%</w:t>
                  </w:r>
                </w:p>
              </w:tc>
              <w:tc>
                <w:tcPr>
                  <w:tcW w:w="2196" w:type="dxa"/>
                  <w:shd w:val="clear" w:color="auto" w:fill="auto"/>
                </w:tcPr>
                <w:p w14:paraId="34D8E59A" w14:textId="77777777" w:rsidR="00E358CE" w:rsidRDefault="004E76A4">
                  <w:pPr>
                    <w:pStyle w:val="TIE-"/>
                  </w:pPr>
                  <w:r>
                    <w:rPr>
                      <w:rFonts w:hint="eastAsia"/>
                    </w:rPr>
                    <w:t>100</w:t>
                  </w:r>
                </w:p>
              </w:tc>
              <w:tc>
                <w:tcPr>
                  <w:tcW w:w="2196" w:type="dxa"/>
                  <w:shd w:val="clear" w:color="auto" w:fill="auto"/>
                </w:tcPr>
                <w:p w14:paraId="7FED21EE" w14:textId="77777777" w:rsidR="00E358CE" w:rsidRDefault="004E76A4">
                  <w:pPr>
                    <w:pStyle w:val="TIE-"/>
                  </w:pPr>
                  <w:r>
                    <w:rPr>
                      <w:rFonts w:hint="eastAsia"/>
                    </w:rPr>
                    <w:t>100</w:t>
                  </w:r>
                </w:p>
              </w:tc>
            </w:tr>
            <w:tr w:rsidR="00E358CE" w14:paraId="2ED5C03C" w14:textId="77777777">
              <w:tc>
                <w:tcPr>
                  <w:tcW w:w="2195" w:type="dxa"/>
                  <w:shd w:val="clear" w:color="auto" w:fill="auto"/>
                </w:tcPr>
                <w:p w14:paraId="53407D19" w14:textId="77777777" w:rsidR="00E358CE" w:rsidRDefault="004E76A4">
                  <w:pPr>
                    <w:pStyle w:val="TIE-"/>
                  </w:pPr>
                  <w:r>
                    <w:rPr>
                      <w:rFonts w:hint="eastAsia"/>
                    </w:rPr>
                    <w:t>用水总量</w:t>
                  </w:r>
                </w:p>
              </w:tc>
              <w:tc>
                <w:tcPr>
                  <w:tcW w:w="2195" w:type="dxa"/>
                  <w:shd w:val="clear" w:color="auto" w:fill="auto"/>
                </w:tcPr>
                <w:p w14:paraId="6C0C060A" w14:textId="77777777" w:rsidR="00E358CE" w:rsidRDefault="004E76A4">
                  <w:pPr>
                    <w:pStyle w:val="TIE-"/>
                  </w:pPr>
                  <w:r>
                    <w:t>m</w:t>
                  </w:r>
                  <w:r>
                    <w:rPr>
                      <w:rFonts w:hint="eastAsia"/>
                      <w:vertAlign w:val="superscript"/>
                    </w:rPr>
                    <w:t>3</w:t>
                  </w:r>
                  <w:r>
                    <w:rPr>
                      <w:rFonts w:hint="eastAsia"/>
                    </w:rPr>
                    <w:t>/d</w:t>
                  </w:r>
                </w:p>
              </w:tc>
              <w:tc>
                <w:tcPr>
                  <w:tcW w:w="2196" w:type="dxa"/>
                  <w:shd w:val="clear" w:color="auto" w:fill="auto"/>
                </w:tcPr>
                <w:p w14:paraId="2450A54C" w14:textId="77777777" w:rsidR="00E358CE" w:rsidRDefault="004E76A4">
                  <w:pPr>
                    <w:pStyle w:val="TIE-"/>
                  </w:pPr>
                  <w:r>
                    <w:rPr>
                      <w:rFonts w:hint="eastAsia"/>
                    </w:rPr>
                    <w:t>22</w:t>
                  </w:r>
                </w:p>
              </w:tc>
              <w:tc>
                <w:tcPr>
                  <w:tcW w:w="2196" w:type="dxa"/>
                  <w:shd w:val="clear" w:color="auto" w:fill="auto"/>
                </w:tcPr>
                <w:p w14:paraId="44E20B3B" w14:textId="77777777" w:rsidR="00E358CE" w:rsidRDefault="004E76A4">
                  <w:pPr>
                    <w:pStyle w:val="TIE-"/>
                  </w:pPr>
                  <w:r>
                    <w:rPr>
                      <w:rFonts w:hint="eastAsia"/>
                    </w:rPr>
                    <w:t>24</w:t>
                  </w:r>
                </w:p>
              </w:tc>
            </w:tr>
            <w:tr w:rsidR="00E358CE" w14:paraId="794D4461" w14:textId="77777777">
              <w:tc>
                <w:tcPr>
                  <w:tcW w:w="2195" w:type="dxa"/>
                  <w:shd w:val="clear" w:color="auto" w:fill="auto"/>
                </w:tcPr>
                <w:p w14:paraId="593C838E" w14:textId="77777777" w:rsidR="00E358CE" w:rsidRDefault="004E76A4">
                  <w:pPr>
                    <w:pStyle w:val="TIE-"/>
                  </w:pPr>
                  <w:proofErr w:type="gramStart"/>
                  <w:r>
                    <w:rPr>
                      <w:rFonts w:hint="eastAsia"/>
                    </w:rPr>
                    <w:t>折减系数</w:t>
                  </w:r>
                  <w:proofErr w:type="gramEnd"/>
                </w:p>
              </w:tc>
              <w:tc>
                <w:tcPr>
                  <w:tcW w:w="2195" w:type="dxa"/>
                  <w:shd w:val="clear" w:color="auto" w:fill="auto"/>
                </w:tcPr>
                <w:p w14:paraId="018FBC8D" w14:textId="77777777" w:rsidR="00E358CE" w:rsidRDefault="004E76A4">
                  <w:pPr>
                    <w:pStyle w:val="TIE-"/>
                  </w:pPr>
                  <w:r>
                    <w:rPr>
                      <w:rFonts w:hint="eastAsia"/>
                    </w:rPr>
                    <w:t>%</w:t>
                  </w:r>
                </w:p>
              </w:tc>
              <w:tc>
                <w:tcPr>
                  <w:tcW w:w="2196" w:type="dxa"/>
                  <w:shd w:val="clear" w:color="auto" w:fill="auto"/>
                </w:tcPr>
                <w:p w14:paraId="02411829" w14:textId="77777777" w:rsidR="00E358CE" w:rsidRDefault="004E76A4">
                  <w:pPr>
                    <w:pStyle w:val="TIE-"/>
                  </w:pPr>
                  <w:r>
                    <w:rPr>
                      <w:rFonts w:hint="eastAsia"/>
                    </w:rPr>
                    <w:t>80</w:t>
                  </w:r>
                </w:p>
              </w:tc>
              <w:tc>
                <w:tcPr>
                  <w:tcW w:w="2196" w:type="dxa"/>
                  <w:shd w:val="clear" w:color="auto" w:fill="auto"/>
                </w:tcPr>
                <w:p w14:paraId="16489372" w14:textId="77777777" w:rsidR="00E358CE" w:rsidRDefault="004E76A4">
                  <w:pPr>
                    <w:pStyle w:val="TIE-"/>
                  </w:pPr>
                  <w:r>
                    <w:rPr>
                      <w:rFonts w:hint="eastAsia"/>
                    </w:rPr>
                    <w:t>80</w:t>
                  </w:r>
                </w:p>
              </w:tc>
            </w:tr>
            <w:tr w:rsidR="00E358CE" w14:paraId="75456804" w14:textId="77777777">
              <w:tc>
                <w:tcPr>
                  <w:tcW w:w="2195" w:type="dxa"/>
                  <w:shd w:val="clear" w:color="auto" w:fill="auto"/>
                </w:tcPr>
                <w:p w14:paraId="24452521" w14:textId="77777777" w:rsidR="00E358CE" w:rsidRDefault="004E76A4">
                  <w:pPr>
                    <w:pStyle w:val="TIE-"/>
                  </w:pPr>
                  <w:r>
                    <w:rPr>
                      <w:rFonts w:hint="eastAsia"/>
                    </w:rPr>
                    <w:lastRenderedPageBreak/>
                    <w:t>管网覆盖率</w:t>
                  </w:r>
                </w:p>
              </w:tc>
              <w:tc>
                <w:tcPr>
                  <w:tcW w:w="2195" w:type="dxa"/>
                  <w:shd w:val="clear" w:color="auto" w:fill="auto"/>
                </w:tcPr>
                <w:p w14:paraId="0BAE23CE" w14:textId="77777777" w:rsidR="00E358CE" w:rsidRDefault="004E76A4">
                  <w:pPr>
                    <w:pStyle w:val="TIE-"/>
                  </w:pPr>
                  <w:r>
                    <w:rPr>
                      <w:rFonts w:hint="eastAsia"/>
                    </w:rPr>
                    <w:t>%</w:t>
                  </w:r>
                </w:p>
              </w:tc>
              <w:tc>
                <w:tcPr>
                  <w:tcW w:w="2196" w:type="dxa"/>
                  <w:shd w:val="clear" w:color="auto" w:fill="auto"/>
                </w:tcPr>
                <w:p w14:paraId="32A04DE2" w14:textId="77777777" w:rsidR="00E358CE" w:rsidRDefault="004E76A4">
                  <w:pPr>
                    <w:pStyle w:val="TIE-"/>
                  </w:pPr>
                  <w:r>
                    <w:rPr>
                      <w:rFonts w:hint="eastAsia"/>
                    </w:rPr>
                    <w:t>100</w:t>
                  </w:r>
                </w:p>
              </w:tc>
              <w:tc>
                <w:tcPr>
                  <w:tcW w:w="2196" w:type="dxa"/>
                  <w:shd w:val="clear" w:color="auto" w:fill="auto"/>
                </w:tcPr>
                <w:p w14:paraId="4AD8ABD8" w14:textId="77777777" w:rsidR="00E358CE" w:rsidRDefault="004E76A4">
                  <w:pPr>
                    <w:pStyle w:val="TIE-"/>
                  </w:pPr>
                  <w:r>
                    <w:rPr>
                      <w:rFonts w:hint="eastAsia"/>
                    </w:rPr>
                    <w:t>100</w:t>
                  </w:r>
                </w:p>
              </w:tc>
            </w:tr>
            <w:tr w:rsidR="00E358CE" w14:paraId="5930DDC7" w14:textId="77777777">
              <w:tc>
                <w:tcPr>
                  <w:tcW w:w="2195" w:type="dxa"/>
                  <w:shd w:val="clear" w:color="auto" w:fill="auto"/>
                </w:tcPr>
                <w:p w14:paraId="02B44689" w14:textId="77777777" w:rsidR="00E358CE" w:rsidRDefault="004E76A4">
                  <w:pPr>
                    <w:pStyle w:val="TIE-"/>
                  </w:pPr>
                  <w:r>
                    <w:rPr>
                      <w:rFonts w:hint="eastAsia"/>
                    </w:rPr>
                    <w:t>污水总量</w:t>
                  </w:r>
                </w:p>
              </w:tc>
              <w:tc>
                <w:tcPr>
                  <w:tcW w:w="2195" w:type="dxa"/>
                  <w:shd w:val="clear" w:color="auto" w:fill="auto"/>
                </w:tcPr>
                <w:p w14:paraId="5902AA98" w14:textId="77777777" w:rsidR="00E358CE" w:rsidRDefault="004E76A4">
                  <w:pPr>
                    <w:pStyle w:val="TIE-"/>
                  </w:pPr>
                  <w:r>
                    <w:t>m</w:t>
                  </w:r>
                  <w:r>
                    <w:rPr>
                      <w:rFonts w:hint="eastAsia"/>
                      <w:vertAlign w:val="superscript"/>
                    </w:rPr>
                    <w:t>3</w:t>
                  </w:r>
                  <w:r>
                    <w:rPr>
                      <w:rFonts w:hint="eastAsia"/>
                    </w:rPr>
                    <w:t>/d</w:t>
                  </w:r>
                </w:p>
              </w:tc>
              <w:tc>
                <w:tcPr>
                  <w:tcW w:w="2196" w:type="dxa"/>
                  <w:shd w:val="clear" w:color="auto" w:fill="auto"/>
                </w:tcPr>
                <w:p w14:paraId="5657653B" w14:textId="77777777" w:rsidR="00E358CE" w:rsidRDefault="004E76A4">
                  <w:pPr>
                    <w:pStyle w:val="TIE-"/>
                  </w:pPr>
                  <w:r>
                    <w:rPr>
                      <w:rFonts w:hint="eastAsia"/>
                    </w:rPr>
                    <w:t>17.6</w:t>
                  </w:r>
                </w:p>
              </w:tc>
              <w:tc>
                <w:tcPr>
                  <w:tcW w:w="2196" w:type="dxa"/>
                  <w:shd w:val="clear" w:color="auto" w:fill="auto"/>
                </w:tcPr>
                <w:p w14:paraId="71D37B5F" w14:textId="77777777" w:rsidR="00E358CE" w:rsidRDefault="004E76A4">
                  <w:pPr>
                    <w:pStyle w:val="TIE-"/>
                  </w:pPr>
                  <w:r>
                    <w:rPr>
                      <w:rFonts w:hint="eastAsia"/>
                    </w:rPr>
                    <w:t>19.2</w:t>
                  </w:r>
                </w:p>
              </w:tc>
            </w:tr>
          </w:tbl>
          <w:p w14:paraId="42B8F548" w14:textId="77777777" w:rsidR="00E358CE" w:rsidRDefault="004E76A4">
            <w:pPr>
              <w:ind w:firstLine="480"/>
            </w:pPr>
            <w:r>
              <w:rPr>
                <w:rFonts w:hint="eastAsia"/>
              </w:rPr>
              <w:t>根据污水量预测远期新增污水量为</w:t>
            </w:r>
            <w:r>
              <w:rPr>
                <w:rFonts w:hint="eastAsia"/>
              </w:rPr>
              <w:t>19.2m</w:t>
            </w:r>
            <w:r>
              <w:rPr>
                <w:rFonts w:hint="eastAsia"/>
                <w:vertAlign w:val="superscript"/>
              </w:rPr>
              <w:t>3</w:t>
            </w:r>
            <w:r>
              <w:rPr>
                <w:rFonts w:hint="eastAsia"/>
              </w:rPr>
              <w:t>/d</w:t>
            </w:r>
            <w:r>
              <w:rPr>
                <w:rFonts w:hint="eastAsia"/>
              </w:rPr>
              <w:t>，考虑</w:t>
            </w:r>
            <w:r>
              <w:t>污水厂的运行负荷率按</w:t>
            </w:r>
            <w:r>
              <w:rPr>
                <w:rFonts w:hint="eastAsia"/>
              </w:rPr>
              <w:t>85</w:t>
            </w:r>
            <w:r>
              <w:t>%</w:t>
            </w:r>
            <w:r>
              <w:t>计</w:t>
            </w:r>
            <w:r>
              <w:rPr>
                <w:rFonts w:hint="eastAsia"/>
              </w:rPr>
              <w:t>（</w:t>
            </w:r>
            <w:r>
              <w:rPr>
                <w:rFonts w:hint="eastAsia"/>
              </w:rPr>
              <w:t>425m</w:t>
            </w:r>
            <w:r>
              <w:rPr>
                <w:rFonts w:hint="eastAsia"/>
                <w:vertAlign w:val="superscript"/>
              </w:rPr>
              <w:t>3</w:t>
            </w:r>
            <w:r>
              <w:rPr>
                <w:rFonts w:hint="eastAsia"/>
              </w:rPr>
              <w:t>/d</w:t>
            </w:r>
            <w:r>
              <w:rPr>
                <w:rFonts w:hint="eastAsia"/>
              </w:rPr>
              <w:t>），接受本次新增污水后污水处理厂剩余处理能力为</w:t>
            </w:r>
            <w:r>
              <w:rPr>
                <w:rFonts w:hint="eastAsia"/>
              </w:rPr>
              <w:t>55.8m</w:t>
            </w:r>
            <w:r>
              <w:rPr>
                <w:rFonts w:hint="eastAsia"/>
                <w:vertAlign w:val="superscript"/>
              </w:rPr>
              <w:t>3</w:t>
            </w:r>
            <w:r>
              <w:rPr>
                <w:rFonts w:hint="eastAsia"/>
              </w:rPr>
              <w:t>/d</w:t>
            </w:r>
            <w:r>
              <w:rPr>
                <w:rFonts w:hint="eastAsia"/>
              </w:rPr>
              <w:t>，因此收集移民村生活污水不会超过污水处理厂现有负荷。</w:t>
            </w:r>
          </w:p>
          <w:p w14:paraId="4CA6AAC4" w14:textId="77777777" w:rsidR="00E358CE" w:rsidRDefault="004E76A4">
            <w:pPr>
              <w:pStyle w:val="TIE-3"/>
              <w:ind w:firstLine="482"/>
              <w:rPr>
                <w:color w:val="000000"/>
              </w:rPr>
            </w:pPr>
            <w:r>
              <w:rPr>
                <w:rFonts w:hint="eastAsia"/>
                <w:color w:val="000000"/>
              </w:rPr>
              <w:t>（</w:t>
            </w:r>
            <w:r>
              <w:rPr>
                <w:rFonts w:hint="eastAsia"/>
                <w:color w:val="000000"/>
              </w:rPr>
              <w:t>4</w:t>
            </w:r>
            <w:r>
              <w:rPr>
                <w:rFonts w:hint="eastAsia"/>
                <w:color w:val="000000"/>
              </w:rPr>
              <w:t>）进出水质及处理效率</w:t>
            </w:r>
          </w:p>
          <w:p w14:paraId="30F1F25A" w14:textId="77777777" w:rsidR="00E358CE" w:rsidRDefault="004E76A4">
            <w:pPr>
              <w:ind w:firstLine="480"/>
              <w:rPr>
                <w:color w:val="000000"/>
              </w:rPr>
            </w:pPr>
            <w:r>
              <w:rPr>
                <w:rFonts w:hint="eastAsia"/>
                <w:color w:val="000000"/>
              </w:rPr>
              <w:t>本次深度处理接受水质为《城镇污水处理厂污染物排放标准》（</w:t>
            </w:r>
            <w:r>
              <w:rPr>
                <w:rFonts w:hint="eastAsia"/>
                <w:color w:val="000000"/>
              </w:rPr>
              <w:t>GB18918-2002</w:t>
            </w:r>
            <w:r>
              <w:rPr>
                <w:rFonts w:hint="eastAsia"/>
                <w:color w:val="000000"/>
              </w:rPr>
              <w:t>）中一级</w:t>
            </w:r>
            <w:r>
              <w:rPr>
                <w:rFonts w:hint="eastAsia"/>
                <w:color w:val="000000"/>
              </w:rPr>
              <w:t>A</w:t>
            </w:r>
            <w:r>
              <w:rPr>
                <w:rFonts w:hint="eastAsia"/>
                <w:color w:val="000000"/>
              </w:rPr>
              <w:t>标准，根据最新监督性监测报告，总磷、总氮不能稳定达标，本次评价采用最新监督性监测报告作为项目进水水质，其他污染物因子采用一级</w:t>
            </w:r>
            <w:r>
              <w:rPr>
                <w:rFonts w:hint="eastAsia"/>
                <w:color w:val="000000"/>
              </w:rPr>
              <w:t>B</w:t>
            </w:r>
            <w:r>
              <w:rPr>
                <w:rFonts w:hint="eastAsia"/>
                <w:color w:val="000000"/>
              </w:rPr>
              <w:t>相关标准，经深度处理后出水到达《城镇污水处理厂污染物排放标准》（</w:t>
            </w:r>
            <w:r>
              <w:rPr>
                <w:rFonts w:hint="eastAsia"/>
                <w:color w:val="000000"/>
              </w:rPr>
              <w:t>GB18918-2002</w:t>
            </w:r>
            <w:r>
              <w:rPr>
                <w:rFonts w:hint="eastAsia"/>
                <w:color w:val="000000"/>
              </w:rPr>
              <w:t>）中一级</w:t>
            </w:r>
            <w:r>
              <w:rPr>
                <w:rFonts w:hint="eastAsia"/>
                <w:color w:val="000000"/>
              </w:rPr>
              <w:t>A</w:t>
            </w:r>
            <w:r>
              <w:rPr>
                <w:rFonts w:hint="eastAsia"/>
                <w:color w:val="000000"/>
              </w:rPr>
              <w:t>标准，项目进出水水质见下表。</w:t>
            </w:r>
          </w:p>
          <w:p w14:paraId="4CEB35AB" w14:textId="77777777" w:rsidR="00E358CE" w:rsidRDefault="004E76A4">
            <w:pPr>
              <w:pStyle w:val="TIE"/>
              <w:ind w:firstLine="480"/>
              <w:rPr>
                <w:rFonts w:eastAsia="宋体"/>
                <w:color w:val="000000"/>
              </w:rPr>
            </w:pPr>
            <w:r>
              <w:rPr>
                <w:rFonts w:eastAsia="宋体"/>
                <w:color w:val="000000"/>
              </w:rPr>
              <w:t>表</w:t>
            </w:r>
            <w:r>
              <w:rPr>
                <w:rFonts w:eastAsia="宋体" w:hint="eastAsia"/>
                <w:color w:val="000000"/>
              </w:rPr>
              <w:t>5</w:t>
            </w:r>
            <w:r>
              <w:rPr>
                <w:rFonts w:eastAsia="宋体"/>
                <w:color w:val="000000"/>
              </w:rPr>
              <w:t xml:space="preserve">    </w:t>
            </w:r>
            <w:r>
              <w:rPr>
                <w:rFonts w:eastAsia="宋体"/>
                <w:color w:val="000000"/>
              </w:rPr>
              <w:t>进出水水质及处理效率</w:t>
            </w:r>
          </w:p>
          <w:tbl>
            <w:tblPr>
              <w:tblW w:w="878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2205"/>
              <w:gridCol w:w="1096"/>
              <w:gridCol w:w="1097"/>
              <w:gridCol w:w="1097"/>
              <w:gridCol w:w="1097"/>
              <w:gridCol w:w="1097"/>
              <w:gridCol w:w="1098"/>
            </w:tblGrid>
            <w:tr w:rsidR="00E358CE" w14:paraId="311CC207" w14:textId="77777777">
              <w:trPr>
                <w:jc w:val="center"/>
              </w:trPr>
              <w:tc>
                <w:tcPr>
                  <w:tcW w:w="2205" w:type="dxa"/>
                  <w:vAlign w:val="center"/>
                </w:tcPr>
                <w:p w14:paraId="7676CC31" w14:textId="77777777" w:rsidR="00E358CE" w:rsidRDefault="004E76A4">
                  <w:pPr>
                    <w:pStyle w:val="TIE-"/>
                  </w:pPr>
                  <w:r>
                    <w:rPr>
                      <w:rFonts w:hint="eastAsia"/>
                    </w:rPr>
                    <w:t>类别</w:t>
                  </w:r>
                </w:p>
              </w:tc>
              <w:tc>
                <w:tcPr>
                  <w:tcW w:w="1096" w:type="dxa"/>
                  <w:vAlign w:val="center"/>
                </w:tcPr>
                <w:p w14:paraId="4684634B" w14:textId="77777777" w:rsidR="00E358CE" w:rsidRDefault="004E76A4">
                  <w:pPr>
                    <w:pStyle w:val="TIE-"/>
                    <w:rPr>
                      <w:vertAlign w:val="subscript"/>
                    </w:rPr>
                  </w:pPr>
                  <w:r>
                    <w:t>BOD</w:t>
                  </w:r>
                  <w:r>
                    <w:rPr>
                      <w:vertAlign w:val="subscript"/>
                    </w:rPr>
                    <w:t>5</w:t>
                  </w:r>
                </w:p>
                <w:p w14:paraId="5FE218E0" w14:textId="77777777" w:rsidR="00E358CE" w:rsidRDefault="004E76A4">
                  <w:pPr>
                    <w:pStyle w:val="TIE-"/>
                  </w:pPr>
                  <w:r>
                    <w:t>（</w:t>
                  </w:r>
                  <w:r>
                    <w:t>mg/L</w:t>
                  </w:r>
                  <w:r>
                    <w:t>）</w:t>
                  </w:r>
                </w:p>
              </w:tc>
              <w:tc>
                <w:tcPr>
                  <w:tcW w:w="1097" w:type="dxa"/>
                  <w:vAlign w:val="center"/>
                </w:tcPr>
                <w:p w14:paraId="7FE1210A" w14:textId="77777777" w:rsidR="00E358CE" w:rsidRDefault="004E76A4">
                  <w:pPr>
                    <w:pStyle w:val="TIE-"/>
                  </w:pPr>
                  <w:proofErr w:type="spellStart"/>
                  <w:r>
                    <w:t>CODcr</w:t>
                  </w:r>
                  <w:proofErr w:type="spellEnd"/>
                </w:p>
                <w:p w14:paraId="7ABD6A66" w14:textId="77777777" w:rsidR="00E358CE" w:rsidRDefault="004E76A4">
                  <w:pPr>
                    <w:pStyle w:val="TIE-"/>
                  </w:pPr>
                  <w:r>
                    <w:t>（</w:t>
                  </w:r>
                  <w:r>
                    <w:t>mg/L</w:t>
                  </w:r>
                  <w:r>
                    <w:t>）</w:t>
                  </w:r>
                </w:p>
              </w:tc>
              <w:tc>
                <w:tcPr>
                  <w:tcW w:w="1097" w:type="dxa"/>
                  <w:vAlign w:val="center"/>
                </w:tcPr>
                <w:p w14:paraId="4FA7CF4D" w14:textId="77777777" w:rsidR="00E358CE" w:rsidRDefault="004E76A4">
                  <w:pPr>
                    <w:pStyle w:val="TIE-"/>
                  </w:pPr>
                  <w:r>
                    <w:t>SS</w:t>
                  </w:r>
                </w:p>
                <w:p w14:paraId="73C8ADBD" w14:textId="77777777" w:rsidR="00E358CE" w:rsidRDefault="004E76A4">
                  <w:pPr>
                    <w:pStyle w:val="TIE-"/>
                  </w:pPr>
                  <w:r>
                    <w:t>（</w:t>
                  </w:r>
                  <w:r>
                    <w:t>mg/L</w:t>
                  </w:r>
                  <w:r>
                    <w:t>）</w:t>
                  </w:r>
                </w:p>
              </w:tc>
              <w:tc>
                <w:tcPr>
                  <w:tcW w:w="1097" w:type="dxa"/>
                  <w:vAlign w:val="center"/>
                </w:tcPr>
                <w:p w14:paraId="74BE13A8" w14:textId="77777777" w:rsidR="00E358CE" w:rsidRDefault="004E76A4">
                  <w:pPr>
                    <w:pStyle w:val="TIE-"/>
                  </w:pPr>
                  <w:r>
                    <w:t>NH</w:t>
                  </w:r>
                  <w:r>
                    <w:rPr>
                      <w:vertAlign w:val="subscript"/>
                    </w:rPr>
                    <w:t>3</w:t>
                  </w:r>
                  <w:r>
                    <w:t>-N</w:t>
                  </w:r>
                  <w:r>
                    <w:t>（</w:t>
                  </w:r>
                  <w:r>
                    <w:t>mg/L</w:t>
                  </w:r>
                  <w:r>
                    <w:t>）</w:t>
                  </w:r>
                </w:p>
              </w:tc>
              <w:tc>
                <w:tcPr>
                  <w:tcW w:w="1097" w:type="dxa"/>
                  <w:vAlign w:val="center"/>
                </w:tcPr>
                <w:p w14:paraId="3B0518BB" w14:textId="77777777" w:rsidR="00E358CE" w:rsidRDefault="004E76A4">
                  <w:pPr>
                    <w:pStyle w:val="TIE-"/>
                  </w:pPr>
                  <w:r>
                    <w:t>TN</w:t>
                  </w:r>
                </w:p>
                <w:p w14:paraId="4D928BC9" w14:textId="77777777" w:rsidR="00E358CE" w:rsidRDefault="004E76A4">
                  <w:pPr>
                    <w:pStyle w:val="TIE-"/>
                  </w:pPr>
                  <w:r>
                    <w:t>（</w:t>
                  </w:r>
                  <w:r>
                    <w:t>mg/L</w:t>
                  </w:r>
                  <w:r>
                    <w:t>）</w:t>
                  </w:r>
                </w:p>
              </w:tc>
              <w:tc>
                <w:tcPr>
                  <w:tcW w:w="1098" w:type="dxa"/>
                  <w:vAlign w:val="center"/>
                </w:tcPr>
                <w:p w14:paraId="0A096D4C" w14:textId="77777777" w:rsidR="00E358CE" w:rsidRDefault="004E76A4">
                  <w:pPr>
                    <w:pStyle w:val="TIE-"/>
                  </w:pPr>
                  <w:r>
                    <w:t>TP</w:t>
                  </w:r>
                </w:p>
                <w:p w14:paraId="26B2B6D5" w14:textId="77777777" w:rsidR="00E358CE" w:rsidRDefault="004E76A4">
                  <w:pPr>
                    <w:pStyle w:val="TIE-"/>
                  </w:pPr>
                  <w:r>
                    <w:t>（</w:t>
                  </w:r>
                  <w:r>
                    <w:t>mg/L</w:t>
                  </w:r>
                  <w:r>
                    <w:t>）</w:t>
                  </w:r>
                </w:p>
              </w:tc>
            </w:tr>
            <w:tr w:rsidR="00E358CE" w14:paraId="4EA901F2" w14:textId="77777777">
              <w:trPr>
                <w:jc w:val="center"/>
              </w:trPr>
              <w:tc>
                <w:tcPr>
                  <w:tcW w:w="2205" w:type="dxa"/>
                  <w:vAlign w:val="center"/>
                </w:tcPr>
                <w:p w14:paraId="374C464F" w14:textId="77777777" w:rsidR="00E358CE" w:rsidRDefault="004E76A4">
                  <w:pPr>
                    <w:pStyle w:val="TIE-"/>
                  </w:pPr>
                  <w:r>
                    <w:t>进水水质</w:t>
                  </w:r>
                  <w:r>
                    <w:rPr>
                      <w:rFonts w:hint="eastAsia"/>
                    </w:rPr>
                    <w:t>（一级</w:t>
                  </w:r>
                  <w:r>
                    <w:rPr>
                      <w:rFonts w:hint="eastAsia"/>
                    </w:rPr>
                    <w:t>B</w:t>
                  </w:r>
                  <w:r>
                    <w:rPr>
                      <w:rFonts w:hint="eastAsia"/>
                    </w:rPr>
                    <w:t>）</w:t>
                  </w:r>
                </w:p>
              </w:tc>
              <w:tc>
                <w:tcPr>
                  <w:tcW w:w="1096" w:type="dxa"/>
                  <w:vAlign w:val="center"/>
                </w:tcPr>
                <w:p w14:paraId="04320E48" w14:textId="77777777" w:rsidR="00E358CE" w:rsidRDefault="004E76A4">
                  <w:pPr>
                    <w:pStyle w:val="TIE-"/>
                  </w:pPr>
                  <w:r>
                    <w:t>20</w:t>
                  </w:r>
                </w:p>
              </w:tc>
              <w:tc>
                <w:tcPr>
                  <w:tcW w:w="1097" w:type="dxa"/>
                  <w:vAlign w:val="center"/>
                </w:tcPr>
                <w:p w14:paraId="0F5AA1DF" w14:textId="77777777" w:rsidR="00E358CE" w:rsidRDefault="004E76A4">
                  <w:pPr>
                    <w:pStyle w:val="TIE-"/>
                  </w:pPr>
                  <w:r>
                    <w:t>60</w:t>
                  </w:r>
                </w:p>
              </w:tc>
              <w:tc>
                <w:tcPr>
                  <w:tcW w:w="1097" w:type="dxa"/>
                  <w:vAlign w:val="center"/>
                </w:tcPr>
                <w:p w14:paraId="2300A6F4" w14:textId="77777777" w:rsidR="00E358CE" w:rsidRDefault="004E76A4">
                  <w:pPr>
                    <w:pStyle w:val="TIE-"/>
                  </w:pPr>
                  <w:r>
                    <w:t>20</w:t>
                  </w:r>
                </w:p>
              </w:tc>
              <w:tc>
                <w:tcPr>
                  <w:tcW w:w="1097" w:type="dxa"/>
                  <w:vAlign w:val="center"/>
                </w:tcPr>
                <w:p w14:paraId="6B11A84B" w14:textId="77777777" w:rsidR="00E358CE" w:rsidRDefault="004E76A4">
                  <w:pPr>
                    <w:pStyle w:val="TIE-"/>
                  </w:pPr>
                  <w:r>
                    <w:t>8</w:t>
                  </w:r>
                  <w:r>
                    <w:rPr>
                      <w:rFonts w:hint="eastAsia"/>
                    </w:rPr>
                    <w:t>（</w:t>
                  </w:r>
                  <w:r>
                    <w:rPr>
                      <w:rFonts w:hint="eastAsia"/>
                    </w:rPr>
                    <w:t>1</w:t>
                  </w:r>
                  <w:r>
                    <w:t>5</w:t>
                  </w:r>
                  <w:r>
                    <w:rPr>
                      <w:rFonts w:hint="eastAsia"/>
                    </w:rPr>
                    <w:t>）</w:t>
                  </w:r>
                </w:p>
              </w:tc>
              <w:tc>
                <w:tcPr>
                  <w:tcW w:w="1097" w:type="dxa"/>
                  <w:vAlign w:val="center"/>
                </w:tcPr>
                <w:p w14:paraId="1F72344B" w14:textId="77777777" w:rsidR="00E358CE" w:rsidRDefault="004E76A4">
                  <w:pPr>
                    <w:pStyle w:val="TIE-"/>
                  </w:pPr>
                  <w:r>
                    <w:rPr>
                      <w:rFonts w:hint="eastAsia"/>
                    </w:rPr>
                    <w:t>40.0</w:t>
                  </w:r>
                </w:p>
              </w:tc>
              <w:tc>
                <w:tcPr>
                  <w:tcW w:w="1098" w:type="dxa"/>
                  <w:vAlign w:val="center"/>
                </w:tcPr>
                <w:p w14:paraId="7B4CDC36" w14:textId="77777777" w:rsidR="00E358CE" w:rsidRDefault="004E76A4">
                  <w:pPr>
                    <w:pStyle w:val="TIE-"/>
                  </w:pPr>
                  <w:r>
                    <w:rPr>
                      <w:rFonts w:hint="eastAsia"/>
                    </w:rPr>
                    <w:t>2.84</w:t>
                  </w:r>
                </w:p>
              </w:tc>
            </w:tr>
            <w:tr w:rsidR="00E358CE" w14:paraId="789E4464" w14:textId="77777777">
              <w:trPr>
                <w:jc w:val="center"/>
              </w:trPr>
              <w:tc>
                <w:tcPr>
                  <w:tcW w:w="2205" w:type="dxa"/>
                  <w:vAlign w:val="center"/>
                </w:tcPr>
                <w:p w14:paraId="44BC8458" w14:textId="77777777" w:rsidR="00E358CE" w:rsidRDefault="004E76A4">
                  <w:pPr>
                    <w:pStyle w:val="TIE-"/>
                  </w:pPr>
                  <w:r>
                    <w:t>出水水质</w:t>
                  </w:r>
                  <w:r>
                    <w:rPr>
                      <w:rFonts w:hint="eastAsia"/>
                    </w:rPr>
                    <w:t>（一级</w:t>
                  </w:r>
                  <w:r>
                    <w:rPr>
                      <w:rFonts w:hint="eastAsia"/>
                    </w:rPr>
                    <w:t>A</w:t>
                  </w:r>
                  <w:r>
                    <w:rPr>
                      <w:rFonts w:hint="eastAsia"/>
                    </w:rPr>
                    <w:t>）</w:t>
                  </w:r>
                </w:p>
              </w:tc>
              <w:tc>
                <w:tcPr>
                  <w:tcW w:w="1096" w:type="dxa"/>
                  <w:vAlign w:val="center"/>
                </w:tcPr>
                <w:p w14:paraId="0F2DFF3C" w14:textId="77777777" w:rsidR="00E358CE" w:rsidRDefault="004E76A4">
                  <w:pPr>
                    <w:pStyle w:val="TIE-"/>
                  </w:pPr>
                  <w:r>
                    <w:t>10</w:t>
                  </w:r>
                </w:p>
              </w:tc>
              <w:tc>
                <w:tcPr>
                  <w:tcW w:w="1097" w:type="dxa"/>
                  <w:vAlign w:val="center"/>
                </w:tcPr>
                <w:p w14:paraId="72A55D69" w14:textId="77777777" w:rsidR="00E358CE" w:rsidRDefault="004E76A4">
                  <w:pPr>
                    <w:pStyle w:val="TIE-"/>
                  </w:pPr>
                  <w:r>
                    <w:t>50</w:t>
                  </w:r>
                </w:p>
              </w:tc>
              <w:tc>
                <w:tcPr>
                  <w:tcW w:w="1097" w:type="dxa"/>
                  <w:vAlign w:val="center"/>
                </w:tcPr>
                <w:p w14:paraId="4CFD8353" w14:textId="77777777" w:rsidR="00E358CE" w:rsidRDefault="004E76A4">
                  <w:pPr>
                    <w:pStyle w:val="TIE-"/>
                  </w:pPr>
                  <w:r>
                    <w:t>10</w:t>
                  </w:r>
                </w:p>
              </w:tc>
              <w:tc>
                <w:tcPr>
                  <w:tcW w:w="1097" w:type="dxa"/>
                  <w:vAlign w:val="center"/>
                </w:tcPr>
                <w:p w14:paraId="34A3DC7F" w14:textId="77777777" w:rsidR="00E358CE" w:rsidRDefault="004E76A4">
                  <w:pPr>
                    <w:pStyle w:val="TIE-"/>
                  </w:pPr>
                  <w:r>
                    <w:t>5</w:t>
                  </w:r>
                  <w:r>
                    <w:rPr>
                      <w:rFonts w:hint="eastAsia"/>
                    </w:rPr>
                    <w:t>（</w:t>
                  </w:r>
                  <w:r>
                    <w:rPr>
                      <w:rFonts w:hint="eastAsia"/>
                    </w:rPr>
                    <w:t>8</w:t>
                  </w:r>
                  <w:r>
                    <w:rPr>
                      <w:rFonts w:hint="eastAsia"/>
                    </w:rPr>
                    <w:t>）</w:t>
                  </w:r>
                </w:p>
              </w:tc>
              <w:tc>
                <w:tcPr>
                  <w:tcW w:w="1097" w:type="dxa"/>
                  <w:vAlign w:val="center"/>
                </w:tcPr>
                <w:p w14:paraId="0D4EC9B5" w14:textId="77777777" w:rsidR="00E358CE" w:rsidRDefault="004E76A4">
                  <w:pPr>
                    <w:pStyle w:val="TIE-"/>
                  </w:pPr>
                  <w:r>
                    <w:t>15</w:t>
                  </w:r>
                </w:p>
              </w:tc>
              <w:tc>
                <w:tcPr>
                  <w:tcW w:w="1098" w:type="dxa"/>
                  <w:vAlign w:val="center"/>
                </w:tcPr>
                <w:p w14:paraId="229CE8DE" w14:textId="77777777" w:rsidR="00E358CE" w:rsidRDefault="004E76A4">
                  <w:pPr>
                    <w:pStyle w:val="TIE-"/>
                  </w:pPr>
                  <w:r>
                    <w:t>0.5</w:t>
                  </w:r>
                </w:p>
              </w:tc>
            </w:tr>
            <w:tr w:rsidR="00E358CE" w14:paraId="6290032E" w14:textId="77777777">
              <w:trPr>
                <w:jc w:val="center"/>
              </w:trPr>
              <w:tc>
                <w:tcPr>
                  <w:tcW w:w="2205" w:type="dxa"/>
                  <w:vAlign w:val="center"/>
                </w:tcPr>
                <w:p w14:paraId="6AB2B5EC" w14:textId="77777777" w:rsidR="00E358CE" w:rsidRDefault="004E76A4">
                  <w:pPr>
                    <w:pStyle w:val="TIE-"/>
                  </w:pPr>
                  <w:r>
                    <w:t>去除率（</w:t>
                  </w:r>
                  <w:r>
                    <w:t>%</w:t>
                  </w:r>
                  <w:r>
                    <w:t>）</w:t>
                  </w:r>
                </w:p>
              </w:tc>
              <w:tc>
                <w:tcPr>
                  <w:tcW w:w="1096" w:type="dxa"/>
                  <w:vAlign w:val="center"/>
                </w:tcPr>
                <w:p w14:paraId="64FA19D7" w14:textId="77777777" w:rsidR="00E358CE" w:rsidRDefault="004E76A4">
                  <w:pPr>
                    <w:pStyle w:val="TIE-"/>
                  </w:pPr>
                  <w:r>
                    <w:t>50</w:t>
                  </w:r>
                  <w:r>
                    <w:rPr>
                      <w:rFonts w:hint="eastAsia"/>
                    </w:rPr>
                    <w:t>.0</w:t>
                  </w:r>
                </w:p>
              </w:tc>
              <w:tc>
                <w:tcPr>
                  <w:tcW w:w="1097" w:type="dxa"/>
                  <w:vAlign w:val="center"/>
                </w:tcPr>
                <w:p w14:paraId="69BE37A7" w14:textId="77777777" w:rsidR="00E358CE" w:rsidRDefault="004E76A4">
                  <w:pPr>
                    <w:pStyle w:val="TIE-"/>
                  </w:pPr>
                  <w:r>
                    <w:t>16.67</w:t>
                  </w:r>
                </w:p>
              </w:tc>
              <w:tc>
                <w:tcPr>
                  <w:tcW w:w="1097" w:type="dxa"/>
                  <w:vAlign w:val="center"/>
                </w:tcPr>
                <w:p w14:paraId="4169E6BF" w14:textId="77777777" w:rsidR="00E358CE" w:rsidRDefault="004E76A4">
                  <w:pPr>
                    <w:pStyle w:val="TIE-"/>
                  </w:pPr>
                  <w:r>
                    <w:t>50</w:t>
                  </w:r>
                </w:p>
              </w:tc>
              <w:tc>
                <w:tcPr>
                  <w:tcW w:w="1097" w:type="dxa"/>
                  <w:vAlign w:val="center"/>
                </w:tcPr>
                <w:p w14:paraId="16C60881" w14:textId="77777777" w:rsidR="00E358CE" w:rsidRDefault="004E76A4">
                  <w:pPr>
                    <w:pStyle w:val="TIE-"/>
                  </w:pPr>
                  <w:r>
                    <w:t>37.5</w:t>
                  </w:r>
                </w:p>
              </w:tc>
              <w:tc>
                <w:tcPr>
                  <w:tcW w:w="1097" w:type="dxa"/>
                  <w:vAlign w:val="center"/>
                </w:tcPr>
                <w:p w14:paraId="4640EB8B" w14:textId="77777777" w:rsidR="00E358CE" w:rsidRDefault="004E76A4">
                  <w:pPr>
                    <w:pStyle w:val="TIE-"/>
                  </w:pPr>
                  <w:r>
                    <w:rPr>
                      <w:rFonts w:hint="eastAsia"/>
                    </w:rPr>
                    <w:t>62.5</w:t>
                  </w:r>
                </w:p>
              </w:tc>
              <w:tc>
                <w:tcPr>
                  <w:tcW w:w="1098" w:type="dxa"/>
                  <w:vAlign w:val="center"/>
                </w:tcPr>
                <w:p w14:paraId="4399138E" w14:textId="77777777" w:rsidR="00E358CE" w:rsidRDefault="004E76A4">
                  <w:pPr>
                    <w:pStyle w:val="TIE-"/>
                  </w:pPr>
                  <w:r>
                    <w:rPr>
                      <w:rFonts w:hint="eastAsia"/>
                    </w:rPr>
                    <w:t>82.39</w:t>
                  </w:r>
                </w:p>
              </w:tc>
            </w:tr>
          </w:tbl>
          <w:p w14:paraId="49D6D852" w14:textId="77777777" w:rsidR="00E358CE" w:rsidRDefault="004E76A4">
            <w:pPr>
              <w:ind w:firstLine="480"/>
              <w:rPr>
                <w:color w:val="000000"/>
              </w:rPr>
            </w:pPr>
            <w:r>
              <w:rPr>
                <w:rFonts w:hint="eastAsia"/>
                <w:color w:val="000000"/>
              </w:rPr>
              <w:t>改造处理后出水达到《城镇污水处理厂污染物排放标准》（</w:t>
            </w:r>
            <w:r>
              <w:rPr>
                <w:rFonts w:hint="eastAsia"/>
                <w:color w:val="000000"/>
              </w:rPr>
              <w:t>GB18918-2002</w:t>
            </w:r>
            <w:r>
              <w:rPr>
                <w:rFonts w:hint="eastAsia"/>
                <w:color w:val="000000"/>
              </w:rPr>
              <w:t>）中一级</w:t>
            </w:r>
            <w:r>
              <w:rPr>
                <w:rFonts w:hint="eastAsia"/>
                <w:color w:val="000000"/>
              </w:rPr>
              <w:t>A</w:t>
            </w:r>
            <w:r>
              <w:rPr>
                <w:rFonts w:hint="eastAsia"/>
                <w:color w:val="000000"/>
              </w:rPr>
              <w:t>标准，回用于园林绿化。</w:t>
            </w:r>
          </w:p>
          <w:p w14:paraId="5235AF1C" w14:textId="77777777" w:rsidR="00E358CE" w:rsidRDefault="004E76A4">
            <w:pPr>
              <w:pStyle w:val="TIE-2"/>
              <w:ind w:firstLine="482"/>
              <w:rPr>
                <w:color w:val="000000"/>
              </w:rPr>
            </w:pPr>
            <w:r>
              <w:rPr>
                <w:rFonts w:eastAsia="宋体" w:hint="eastAsia"/>
                <w:color w:val="000000"/>
              </w:rPr>
              <w:t>8</w:t>
            </w:r>
            <w:r>
              <w:rPr>
                <w:rFonts w:eastAsia="宋体" w:hint="eastAsia"/>
                <w:color w:val="000000"/>
              </w:rPr>
              <w:t>、本</w:t>
            </w:r>
            <w:r>
              <w:rPr>
                <w:rFonts w:ascii="宋体" w:eastAsia="宋体" w:hAnsi="宋体" w:cs="宋体" w:hint="eastAsia"/>
                <w:color w:val="000000"/>
              </w:rPr>
              <w:t>项目建设内容</w:t>
            </w:r>
          </w:p>
          <w:p w14:paraId="708B9F88" w14:textId="77777777" w:rsidR="00E358CE" w:rsidRDefault="004E76A4">
            <w:pPr>
              <w:pStyle w:val="TIE-3"/>
              <w:ind w:firstLine="482"/>
              <w:rPr>
                <w:color w:val="000000"/>
              </w:rPr>
            </w:pPr>
            <w:r>
              <w:rPr>
                <w:rFonts w:hint="eastAsia"/>
                <w:color w:val="000000"/>
              </w:rPr>
              <w:t>（</w:t>
            </w:r>
            <w:r>
              <w:rPr>
                <w:rFonts w:hint="eastAsia"/>
                <w:color w:val="000000"/>
              </w:rPr>
              <w:t>1</w:t>
            </w:r>
            <w:r>
              <w:rPr>
                <w:rFonts w:hint="eastAsia"/>
                <w:color w:val="000000"/>
              </w:rPr>
              <w:t>）</w:t>
            </w:r>
            <w:r>
              <w:rPr>
                <w:color w:val="000000"/>
              </w:rPr>
              <w:t>项目建设内容</w:t>
            </w:r>
          </w:p>
          <w:p w14:paraId="377426DB" w14:textId="77777777" w:rsidR="00E358CE" w:rsidRDefault="004E76A4">
            <w:pPr>
              <w:ind w:firstLine="480"/>
              <w:rPr>
                <w:color w:val="000000"/>
              </w:rPr>
            </w:pPr>
            <w:r>
              <w:rPr>
                <w:color w:val="000000"/>
              </w:rPr>
              <w:t>本次主要针对塔尔湖镇污水处理工程现有</w:t>
            </w:r>
            <w:r>
              <w:rPr>
                <w:rFonts w:hint="eastAsia"/>
                <w:color w:val="000000"/>
              </w:rPr>
              <w:t>A</w:t>
            </w:r>
            <w:r>
              <w:rPr>
                <w:color w:val="000000"/>
                <w:vertAlign w:val="superscript"/>
              </w:rPr>
              <w:t>2</w:t>
            </w:r>
            <w:r>
              <w:rPr>
                <w:color w:val="000000"/>
              </w:rPr>
              <w:t>/O</w:t>
            </w:r>
            <w:r>
              <w:rPr>
                <w:color w:val="000000"/>
              </w:rPr>
              <w:t>处理工艺基础上新增深度处理工艺</w:t>
            </w:r>
            <w:r>
              <w:rPr>
                <w:rFonts w:hint="eastAsia"/>
                <w:color w:val="000000"/>
              </w:rPr>
              <w:t>，</w:t>
            </w:r>
            <w:r>
              <w:rPr>
                <w:color w:val="000000"/>
              </w:rPr>
              <w:t>项目主要建设内容详情见下表。</w:t>
            </w:r>
          </w:p>
          <w:p w14:paraId="7E038289" w14:textId="77777777" w:rsidR="00E358CE" w:rsidRDefault="004E76A4">
            <w:pPr>
              <w:pStyle w:val="TIE"/>
              <w:ind w:firstLine="480"/>
              <w:rPr>
                <w:rFonts w:ascii="宋体" w:eastAsia="宋体" w:hAnsi="宋体" w:cs="宋体"/>
                <w:color w:val="000000"/>
              </w:rPr>
            </w:pPr>
            <w:r>
              <w:rPr>
                <w:rFonts w:ascii="宋体" w:eastAsia="宋体" w:hAnsi="宋体" w:cs="宋体" w:hint="eastAsia"/>
                <w:color w:val="000000"/>
              </w:rPr>
              <w:t>表</w:t>
            </w:r>
            <w:r>
              <w:rPr>
                <w:rFonts w:eastAsia="宋体" w:hint="eastAsia"/>
                <w:color w:val="000000"/>
              </w:rPr>
              <w:t xml:space="preserve">6    </w:t>
            </w:r>
            <w:r>
              <w:rPr>
                <w:rFonts w:ascii="宋体" w:eastAsia="宋体" w:hAnsi="宋体" w:cs="宋体" w:hint="eastAsia"/>
                <w:color w:val="000000"/>
              </w:rPr>
              <w:t>项目工程组成一览表</w:t>
            </w:r>
          </w:p>
          <w:tbl>
            <w:tblPr>
              <w:tblW w:w="8787" w:type="dxa"/>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873"/>
              <w:gridCol w:w="6288"/>
              <w:gridCol w:w="775"/>
            </w:tblGrid>
            <w:tr w:rsidR="00E358CE" w14:paraId="2B3E09C7" w14:textId="77777777">
              <w:trPr>
                <w:trHeight w:val="227"/>
                <w:jc w:val="center"/>
              </w:trPr>
              <w:tc>
                <w:tcPr>
                  <w:tcW w:w="851" w:type="dxa"/>
                  <w:vAlign w:val="center"/>
                </w:tcPr>
                <w:p w14:paraId="67B3BFF2" w14:textId="77777777" w:rsidR="00E358CE" w:rsidRDefault="004E76A4">
                  <w:pPr>
                    <w:pStyle w:val="TIE-"/>
                  </w:pPr>
                  <w:r>
                    <w:t>工程分类</w:t>
                  </w:r>
                </w:p>
              </w:tc>
              <w:tc>
                <w:tcPr>
                  <w:tcW w:w="873" w:type="dxa"/>
                  <w:vAlign w:val="center"/>
                </w:tcPr>
                <w:p w14:paraId="75D7A29E" w14:textId="77777777" w:rsidR="00E358CE" w:rsidRDefault="004E76A4">
                  <w:pPr>
                    <w:pStyle w:val="TIE-"/>
                  </w:pPr>
                  <w:r>
                    <w:t>工程组成</w:t>
                  </w:r>
                </w:p>
              </w:tc>
              <w:tc>
                <w:tcPr>
                  <w:tcW w:w="6288" w:type="dxa"/>
                  <w:vAlign w:val="center"/>
                </w:tcPr>
                <w:p w14:paraId="6C868354" w14:textId="77777777" w:rsidR="00E358CE" w:rsidRDefault="004E76A4">
                  <w:pPr>
                    <w:pStyle w:val="TIE-"/>
                  </w:pPr>
                  <w:r>
                    <w:t>工程数量</w:t>
                  </w:r>
                </w:p>
              </w:tc>
              <w:tc>
                <w:tcPr>
                  <w:tcW w:w="775" w:type="dxa"/>
                  <w:vAlign w:val="center"/>
                </w:tcPr>
                <w:p w14:paraId="7F691823" w14:textId="77777777" w:rsidR="00E358CE" w:rsidRDefault="004E76A4">
                  <w:pPr>
                    <w:pStyle w:val="TIE-"/>
                  </w:pPr>
                  <w:r>
                    <w:t>建设</w:t>
                  </w:r>
                </w:p>
                <w:p w14:paraId="7DCFE2D5" w14:textId="77777777" w:rsidR="00E358CE" w:rsidRDefault="004E76A4">
                  <w:pPr>
                    <w:pStyle w:val="TIE-"/>
                  </w:pPr>
                  <w:r>
                    <w:t>性质</w:t>
                  </w:r>
                </w:p>
              </w:tc>
            </w:tr>
            <w:tr w:rsidR="00E358CE" w14:paraId="6F260613" w14:textId="77777777">
              <w:trPr>
                <w:trHeight w:val="227"/>
                <w:jc w:val="center"/>
              </w:trPr>
              <w:tc>
                <w:tcPr>
                  <w:tcW w:w="851" w:type="dxa"/>
                  <w:vMerge w:val="restart"/>
                  <w:vAlign w:val="center"/>
                </w:tcPr>
                <w:p w14:paraId="0609EFA3" w14:textId="77777777" w:rsidR="00E358CE" w:rsidRDefault="004E76A4">
                  <w:pPr>
                    <w:pStyle w:val="TIE-"/>
                  </w:pPr>
                  <w:r>
                    <w:t>主体工程</w:t>
                  </w:r>
                </w:p>
              </w:tc>
              <w:tc>
                <w:tcPr>
                  <w:tcW w:w="873" w:type="dxa"/>
                  <w:vAlign w:val="center"/>
                </w:tcPr>
                <w:p w14:paraId="463AF99C" w14:textId="77777777" w:rsidR="00E358CE" w:rsidRDefault="004E76A4">
                  <w:pPr>
                    <w:pStyle w:val="TIE-"/>
                  </w:pPr>
                  <w:r>
                    <w:t>污水管网</w:t>
                  </w:r>
                </w:p>
              </w:tc>
              <w:tc>
                <w:tcPr>
                  <w:tcW w:w="6288" w:type="dxa"/>
                  <w:vAlign w:val="center"/>
                </w:tcPr>
                <w:p w14:paraId="5F86B4C1" w14:textId="77777777" w:rsidR="00E358CE" w:rsidRDefault="004E76A4">
                  <w:pPr>
                    <w:pStyle w:val="TIE-"/>
                  </w:pPr>
                  <w:r>
                    <w:t>新建移民村村污水管网</w:t>
                  </w:r>
                  <w:r>
                    <w:rPr>
                      <w:rFonts w:hint="eastAsia"/>
                    </w:rPr>
                    <w:t>3.07km</w:t>
                  </w:r>
                  <w:r>
                    <w:rPr>
                      <w:rFonts w:hint="eastAsia"/>
                    </w:rPr>
                    <w:t>，</w:t>
                  </w:r>
                  <w:r>
                    <w:t>管材选用</w:t>
                  </w:r>
                  <w:r>
                    <w:t>HDPE</w:t>
                  </w:r>
                  <w:r>
                    <w:t>双壁波纹管，规格为</w:t>
                  </w:r>
                  <w:r>
                    <w:t>DN300</w:t>
                  </w:r>
                  <w:r>
                    <w:rPr>
                      <w:rFonts w:hint="eastAsia"/>
                    </w:rPr>
                    <w:t>。</w:t>
                  </w:r>
                </w:p>
              </w:tc>
              <w:tc>
                <w:tcPr>
                  <w:tcW w:w="775" w:type="dxa"/>
                  <w:vAlign w:val="center"/>
                </w:tcPr>
                <w:p w14:paraId="4DD13D35" w14:textId="77777777" w:rsidR="00E358CE" w:rsidRDefault="004E76A4">
                  <w:pPr>
                    <w:pStyle w:val="TIE-"/>
                  </w:pPr>
                  <w:r>
                    <w:t>新建</w:t>
                  </w:r>
                </w:p>
              </w:tc>
            </w:tr>
            <w:tr w:rsidR="00E358CE" w14:paraId="3E093266" w14:textId="77777777">
              <w:trPr>
                <w:trHeight w:val="227"/>
                <w:jc w:val="center"/>
              </w:trPr>
              <w:tc>
                <w:tcPr>
                  <w:tcW w:w="851" w:type="dxa"/>
                  <w:vMerge/>
                  <w:vAlign w:val="center"/>
                </w:tcPr>
                <w:p w14:paraId="20C3EF5B" w14:textId="77777777" w:rsidR="00E358CE" w:rsidRDefault="00E358CE">
                  <w:pPr>
                    <w:pStyle w:val="TIE-"/>
                  </w:pPr>
                </w:p>
              </w:tc>
              <w:tc>
                <w:tcPr>
                  <w:tcW w:w="873" w:type="dxa"/>
                  <w:shd w:val="clear" w:color="auto" w:fill="auto"/>
                  <w:vAlign w:val="center"/>
                </w:tcPr>
                <w:p w14:paraId="17C231A1" w14:textId="77777777" w:rsidR="00E358CE" w:rsidRDefault="004E76A4">
                  <w:pPr>
                    <w:pStyle w:val="TIE-"/>
                    <w:rPr>
                      <w:snapToGrid w:val="0"/>
                    </w:rPr>
                  </w:pPr>
                  <w:r>
                    <w:rPr>
                      <w:rFonts w:hint="eastAsia"/>
                      <w:snapToGrid w:val="0"/>
                    </w:rPr>
                    <w:t>深度处理车间</w:t>
                  </w:r>
                </w:p>
              </w:tc>
              <w:tc>
                <w:tcPr>
                  <w:tcW w:w="6288" w:type="dxa"/>
                  <w:vAlign w:val="center"/>
                </w:tcPr>
                <w:p w14:paraId="0FF6B07A" w14:textId="77777777" w:rsidR="00E358CE" w:rsidRDefault="004E76A4">
                  <w:pPr>
                    <w:pStyle w:val="TIE-"/>
                  </w:pPr>
                  <w:r>
                    <w:rPr>
                      <w:rFonts w:hint="eastAsia"/>
                    </w:rPr>
                    <w:t>本次改造</w:t>
                  </w:r>
                  <w:r>
                    <w:t>在二级生物处理系统</w:t>
                  </w:r>
                  <w:r>
                    <w:rPr>
                      <w:rFonts w:hint="eastAsia"/>
                    </w:rPr>
                    <w:t>末端新建高效沉淀池、反硝化滤池等深度处理工艺，处理能力为</w:t>
                  </w:r>
                  <w:r>
                    <w:rPr>
                      <w:rFonts w:hint="eastAsia"/>
                    </w:rPr>
                    <w:t>500m</w:t>
                  </w:r>
                  <w:r>
                    <w:rPr>
                      <w:rFonts w:hint="eastAsia"/>
                      <w:vertAlign w:val="superscript"/>
                    </w:rPr>
                    <w:t>3</w:t>
                  </w:r>
                  <w:r>
                    <w:rPr>
                      <w:rFonts w:hint="eastAsia"/>
                    </w:rPr>
                    <w:t>/d</w:t>
                  </w:r>
                  <w:r>
                    <w:rPr>
                      <w:rFonts w:hint="eastAsia"/>
                    </w:rPr>
                    <w:t>，并对现有生物炭化池改造为提升水池。</w:t>
                  </w:r>
                </w:p>
                <w:p w14:paraId="05DCFAA3" w14:textId="77777777" w:rsidR="00E358CE" w:rsidRDefault="004E76A4">
                  <w:pPr>
                    <w:pStyle w:val="TIE-"/>
                  </w:pPr>
                  <w:r>
                    <w:t>新建深度处理车间</w:t>
                  </w:r>
                  <w:r>
                    <w:rPr>
                      <w:rFonts w:hint="eastAsia"/>
                    </w:rPr>
                    <w:t>1</w:t>
                  </w:r>
                  <w:r>
                    <w:rPr>
                      <w:rFonts w:hint="eastAsia"/>
                    </w:rPr>
                    <w:t>座，框架结构，建筑尺寸</w:t>
                  </w:r>
                  <w:r>
                    <w:t>7.2m×8.4m×3.6m</w:t>
                  </w:r>
                  <w:r>
                    <w:t>，</w:t>
                  </w:r>
                  <w:r>
                    <w:rPr>
                      <w:rFonts w:hint="eastAsia"/>
                    </w:rPr>
                    <w:t>内</w:t>
                  </w:r>
                  <w:r>
                    <w:rPr>
                      <w:rFonts w:hint="eastAsia"/>
                    </w:rPr>
                    <w:lastRenderedPageBreak/>
                    <w:t>设高效沉淀池系统、</w:t>
                  </w:r>
                  <w:r>
                    <w:t>反硝化滤池系统及加药装置系统</w:t>
                  </w:r>
                  <w:r>
                    <w:rPr>
                      <w:rFonts w:hint="eastAsia"/>
                    </w:rPr>
                    <w:t>。</w:t>
                  </w:r>
                </w:p>
              </w:tc>
              <w:tc>
                <w:tcPr>
                  <w:tcW w:w="775" w:type="dxa"/>
                  <w:vAlign w:val="center"/>
                </w:tcPr>
                <w:p w14:paraId="0987E92E" w14:textId="77777777" w:rsidR="00E358CE" w:rsidRDefault="004E76A4">
                  <w:pPr>
                    <w:pStyle w:val="TIE-"/>
                  </w:pPr>
                  <w:r>
                    <w:rPr>
                      <w:rFonts w:hint="eastAsia"/>
                    </w:rPr>
                    <w:lastRenderedPageBreak/>
                    <w:t>新建</w:t>
                  </w:r>
                </w:p>
              </w:tc>
            </w:tr>
            <w:tr w:rsidR="00E358CE" w14:paraId="25689016" w14:textId="77777777">
              <w:trPr>
                <w:trHeight w:val="227"/>
                <w:jc w:val="center"/>
              </w:trPr>
              <w:tc>
                <w:tcPr>
                  <w:tcW w:w="851" w:type="dxa"/>
                  <w:vMerge/>
                  <w:vAlign w:val="center"/>
                </w:tcPr>
                <w:p w14:paraId="01DF3EBD" w14:textId="77777777" w:rsidR="00E358CE" w:rsidRDefault="00E358CE">
                  <w:pPr>
                    <w:pStyle w:val="TIE-"/>
                  </w:pPr>
                </w:p>
              </w:tc>
              <w:tc>
                <w:tcPr>
                  <w:tcW w:w="873" w:type="dxa"/>
                  <w:shd w:val="clear" w:color="auto" w:fill="auto"/>
                  <w:vAlign w:val="center"/>
                </w:tcPr>
                <w:p w14:paraId="6C76774E" w14:textId="77777777" w:rsidR="00E358CE" w:rsidRDefault="004E76A4">
                  <w:pPr>
                    <w:pStyle w:val="TIE-"/>
                  </w:pPr>
                  <w:r>
                    <w:rPr>
                      <w:rFonts w:hint="eastAsia"/>
                    </w:rPr>
                    <w:t>回水管线</w:t>
                  </w:r>
                </w:p>
              </w:tc>
              <w:tc>
                <w:tcPr>
                  <w:tcW w:w="6288" w:type="dxa"/>
                  <w:vAlign w:val="center"/>
                </w:tcPr>
                <w:p w14:paraId="17CBD058" w14:textId="77777777" w:rsidR="00E358CE" w:rsidRDefault="004E76A4">
                  <w:pPr>
                    <w:pStyle w:val="TIE-"/>
                  </w:pPr>
                  <w:r>
                    <w:rPr>
                      <w:rFonts w:hint="eastAsia"/>
                    </w:rPr>
                    <w:t>新建中水回用水管线</w:t>
                  </w:r>
                  <w:r>
                    <w:rPr>
                      <w:rFonts w:hint="eastAsia"/>
                    </w:rPr>
                    <w:t>1.58km</w:t>
                  </w:r>
                  <w:r>
                    <w:rPr>
                      <w:rFonts w:hint="eastAsia"/>
                    </w:rPr>
                    <w:t>，管材选用聚乙烯</w:t>
                  </w:r>
                  <w:r>
                    <w:rPr>
                      <w:rFonts w:hint="eastAsia"/>
                    </w:rPr>
                    <w:t>PE100</w:t>
                  </w:r>
                  <w:r>
                    <w:rPr>
                      <w:rFonts w:hint="eastAsia"/>
                    </w:rPr>
                    <w:t>级给水管，规格为</w:t>
                  </w:r>
                  <w:r>
                    <w:rPr>
                      <w:rFonts w:hint="eastAsia"/>
                    </w:rPr>
                    <w:t>DN110</w:t>
                  </w:r>
                  <w:r>
                    <w:rPr>
                      <w:rFonts w:hint="eastAsia"/>
                    </w:rPr>
                    <w:t>。</w:t>
                  </w:r>
                </w:p>
              </w:tc>
              <w:tc>
                <w:tcPr>
                  <w:tcW w:w="775" w:type="dxa"/>
                  <w:vAlign w:val="center"/>
                </w:tcPr>
                <w:p w14:paraId="010484D5" w14:textId="77777777" w:rsidR="00E358CE" w:rsidRDefault="004E76A4">
                  <w:pPr>
                    <w:pStyle w:val="TIE-"/>
                  </w:pPr>
                  <w:r>
                    <w:rPr>
                      <w:rFonts w:hint="eastAsia"/>
                    </w:rPr>
                    <w:t>新建</w:t>
                  </w:r>
                </w:p>
              </w:tc>
            </w:tr>
            <w:tr w:rsidR="00E358CE" w14:paraId="4335F464" w14:textId="77777777">
              <w:trPr>
                <w:trHeight w:val="21"/>
                <w:jc w:val="center"/>
              </w:trPr>
              <w:tc>
                <w:tcPr>
                  <w:tcW w:w="851" w:type="dxa"/>
                  <w:vAlign w:val="center"/>
                </w:tcPr>
                <w:p w14:paraId="376C5204" w14:textId="77777777" w:rsidR="00E358CE" w:rsidRDefault="004E76A4">
                  <w:pPr>
                    <w:pStyle w:val="TIE-"/>
                  </w:pPr>
                  <w:r>
                    <w:t>辅助工程</w:t>
                  </w:r>
                </w:p>
              </w:tc>
              <w:tc>
                <w:tcPr>
                  <w:tcW w:w="873" w:type="dxa"/>
                  <w:shd w:val="clear" w:color="auto" w:fill="auto"/>
                  <w:vAlign w:val="center"/>
                </w:tcPr>
                <w:p w14:paraId="5193475F" w14:textId="77777777" w:rsidR="00E358CE" w:rsidRDefault="004E76A4">
                  <w:pPr>
                    <w:pStyle w:val="TIE-"/>
                  </w:pPr>
                  <w:r>
                    <w:t>值班室</w:t>
                  </w:r>
                </w:p>
              </w:tc>
              <w:tc>
                <w:tcPr>
                  <w:tcW w:w="6288" w:type="dxa"/>
                  <w:shd w:val="clear" w:color="auto" w:fill="auto"/>
                  <w:vAlign w:val="center"/>
                </w:tcPr>
                <w:p w14:paraId="1A25D67D" w14:textId="77777777" w:rsidR="00E358CE" w:rsidRDefault="004E76A4">
                  <w:pPr>
                    <w:pStyle w:val="TIE-"/>
                  </w:pPr>
                  <w:r>
                    <w:t>新建值班室</w:t>
                  </w:r>
                  <w:r>
                    <w:rPr>
                      <w:rFonts w:hint="eastAsia"/>
                    </w:rPr>
                    <w:t>1</w:t>
                  </w:r>
                  <w:r>
                    <w:rPr>
                      <w:rFonts w:hint="eastAsia"/>
                    </w:rPr>
                    <w:t>座，建筑尺寸</w:t>
                  </w:r>
                  <w:r>
                    <w:t>8.0m×12.0m×8.7m</w:t>
                  </w:r>
                  <w:r>
                    <w:rPr>
                      <w:rFonts w:hint="eastAsia"/>
                    </w:rPr>
                    <w:t>，建筑面积</w:t>
                  </w:r>
                  <w:r>
                    <w:rPr>
                      <w:rFonts w:hint="eastAsia"/>
                    </w:rPr>
                    <w:t>216m</w:t>
                  </w:r>
                  <w:r>
                    <w:rPr>
                      <w:rFonts w:hint="eastAsia"/>
                      <w:vertAlign w:val="superscript"/>
                    </w:rPr>
                    <w:t>2</w:t>
                  </w:r>
                </w:p>
              </w:tc>
              <w:tc>
                <w:tcPr>
                  <w:tcW w:w="775" w:type="dxa"/>
                  <w:vAlign w:val="center"/>
                </w:tcPr>
                <w:p w14:paraId="38A23E1F" w14:textId="77777777" w:rsidR="00E358CE" w:rsidRDefault="004E76A4">
                  <w:pPr>
                    <w:pStyle w:val="TIE-"/>
                  </w:pPr>
                  <w:r>
                    <w:t>新建</w:t>
                  </w:r>
                </w:p>
              </w:tc>
            </w:tr>
            <w:tr w:rsidR="00E358CE" w14:paraId="42B57DF0" w14:textId="77777777">
              <w:trPr>
                <w:trHeight w:val="415"/>
                <w:jc w:val="center"/>
              </w:trPr>
              <w:tc>
                <w:tcPr>
                  <w:tcW w:w="851" w:type="dxa"/>
                  <w:vMerge w:val="restart"/>
                  <w:vAlign w:val="center"/>
                </w:tcPr>
                <w:p w14:paraId="07ED84F6" w14:textId="77777777" w:rsidR="00E358CE" w:rsidRDefault="004E76A4">
                  <w:pPr>
                    <w:pStyle w:val="TIE-"/>
                  </w:pPr>
                  <w:r>
                    <w:t>公用工程</w:t>
                  </w:r>
                </w:p>
              </w:tc>
              <w:tc>
                <w:tcPr>
                  <w:tcW w:w="873" w:type="dxa"/>
                  <w:shd w:val="clear" w:color="auto" w:fill="auto"/>
                  <w:vAlign w:val="center"/>
                </w:tcPr>
                <w:p w14:paraId="3E1282AC" w14:textId="77777777" w:rsidR="00E358CE" w:rsidRDefault="004E76A4">
                  <w:pPr>
                    <w:pStyle w:val="TIE-"/>
                    <w:rPr>
                      <w:snapToGrid w:val="0"/>
                    </w:rPr>
                  </w:pPr>
                  <w:r>
                    <w:rPr>
                      <w:snapToGrid w:val="0"/>
                    </w:rPr>
                    <w:t>供热</w:t>
                  </w:r>
                </w:p>
              </w:tc>
              <w:tc>
                <w:tcPr>
                  <w:tcW w:w="6288" w:type="dxa"/>
                  <w:shd w:val="clear" w:color="auto" w:fill="auto"/>
                  <w:vAlign w:val="center"/>
                </w:tcPr>
                <w:p w14:paraId="672BC7E4" w14:textId="77777777" w:rsidR="00E358CE" w:rsidRDefault="004E76A4">
                  <w:pPr>
                    <w:pStyle w:val="TIE-"/>
                  </w:pPr>
                  <w:r>
                    <w:rPr>
                      <w:rFonts w:hint="eastAsia"/>
                    </w:rPr>
                    <w:t>项目生产无需供热；冬季生活采暖使用电暖气</w:t>
                  </w:r>
                </w:p>
              </w:tc>
              <w:tc>
                <w:tcPr>
                  <w:tcW w:w="775" w:type="dxa"/>
                  <w:vAlign w:val="center"/>
                </w:tcPr>
                <w:p w14:paraId="15A053A4" w14:textId="77777777" w:rsidR="00E358CE" w:rsidRDefault="004E76A4">
                  <w:pPr>
                    <w:pStyle w:val="TIE-"/>
                  </w:pPr>
                  <w:r>
                    <w:rPr>
                      <w:rFonts w:hint="eastAsia"/>
                    </w:rPr>
                    <w:t>依托</w:t>
                  </w:r>
                </w:p>
              </w:tc>
            </w:tr>
            <w:tr w:rsidR="00E358CE" w14:paraId="2C588835" w14:textId="77777777">
              <w:trPr>
                <w:trHeight w:val="21"/>
                <w:jc w:val="center"/>
              </w:trPr>
              <w:tc>
                <w:tcPr>
                  <w:tcW w:w="851" w:type="dxa"/>
                  <w:vMerge/>
                  <w:vAlign w:val="center"/>
                </w:tcPr>
                <w:p w14:paraId="47AD4557" w14:textId="77777777" w:rsidR="00E358CE" w:rsidRDefault="00E358CE">
                  <w:pPr>
                    <w:pStyle w:val="TIE-"/>
                  </w:pPr>
                </w:p>
              </w:tc>
              <w:tc>
                <w:tcPr>
                  <w:tcW w:w="873" w:type="dxa"/>
                  <w:shd w:val="clear" w:color="auto" w:fill="auto"/>
                  <w:vAlign w:val="center"/>
                </w:tcPr>
                <w:p w14:paraId="5D49FCAF" w14:textId="77777777" w:rsidR="00E358CE" w:rsidRDefault="004E76A4">
                  <w:pPr>
                    <w:pStyle w:val="TIE-"/>
                    <w:rPr>
                      <w:snapToGrid w:val="0"/>
                    </w:rPr>
                  </w:pPr>
                  <w:r>
                    <w:rPr>
                      <w:snapToGrid w:val="0"/>
                    </w:rPr>
                    <w:t>供水</w:t>
                  </w:r>
                </w:p>
              </w:tc>
              <w:tc>
                <w:tcPr>
                  <w:tcW w:w="6288" w:type="dxa"/>
                  <w:shd w:val="clear" w:color="auto" w:fill="auto"/>
                  <w:vAlign w:val="center"/>
                </w:tcPr>
                <w:p w14:paraId="7A6FBCDB" w14:textId="77777777" w:rsidR="00E358CE" w:rsidRDefault="004E76A4">
                  <w:pPr>
                    <w:pStyle w:val="TIE-"/>
                  </w:pPr>
                  <w:r>
                    <w:t>市政给水管网提供</w:t>
                  </w:r>
                </w:p>
              </w:tc>
              <w:tc>
                <w:tcPr>
                  <w:tcW w:w="775" w:type="dxa"/>
                  <w:vAlign w:val="center"/>
                </w:tcPr>
                <w:p w14:paraId="2BAD245B" w14:textId="77777777" w:rsidR="00E358CE" w:rsidRDefault="004E76A4">
                  <w:pPr>
                    <w:pStyle w:val="TIE-"/>
                  </w:pPr>
                  <w:r>
                    <w:rPr>
                      <w:rFonts w:hint="eastAsia"/>
                    </w:rPr>
                    <w:t>依托</w:t>
                  </w:r>
                </w:p>
              </w:tc>
            </w:tr>
            <w:tr w:rsidR="00E358CE" w14:paraId="09C0B0CA" w14:textId="77777777">
              <w:trPr>
                <w:trHeight w:val="90"/>
                <w:jc w:val="center"/>
              </w:trPr>
              <w:tc>
                <w:tcPr>
                  <w:tcW w:w="851" w:type="dxa"/>
                  <w:vMerge/>
                  <w:vAlign w:val="center"/>
                </w:tcPr>
                <w:p w14:paraId="5B6E283A" w14:textId="77777777" w:rsidR="00E358CE" w:rsidRDefault="00E358CE">
                  <w:pPr>
                    <w:pStyle w:val="TIE-"/>
                  </w:pPr>
                </w:p>
              </w:tc>
              <w:tc>
                <w:tcPr>
                  <w:tcW w:w="873" w:type="dxa"/>
                  <w:shd w:val="clear" w:color="auto" w:fill="auto"/>
                  <w:vAlign w:val="center"/>
                </w:tcPr>
                <w:p w14:paraId="2C0A2425" w14:textId="77777777" w:rsidR="00E358CE" w:rsidRDefault="004E76A4">
                  <w:pPr>
                    <w:pStyle w:val="TIE-"/>
                    <w:rPr>
                      <w:snapToGrid w:val="0"/>
                    </w:rPr>
                  </w:pPr>
                  <w:r>
                    <w:rPr>
                      <w:snapToGrid w:val="0"/>
                    </w:rPr>
                    <w:t>供电</w:t>
                  </w:r>
                </w:p>
              </w:tc>
              <w:tc>
                <w:tcPr>
                  <w:tcW w:w="6288" w:type="dxa"/>
                  <w:shd w:val="clear" w:color="auto" w:fill="auto"/>
                  <w:vAlign w:val="center"/>
                </w:tcPr>
                <w:p w14:paraId="1C196893" w14:textId="77777777" w:rsidR="00E358CE" w:rsidRDefault="004E76A4">
                  <w:pPr>
                    <w:pStyle w:val="TIE-"/>
                  </w:pPr>
                  <w:r>
                    <w:t>本项目用电由市政供电管网提供</w:t>
                  </w:r>
                </w:p>
              </w:tc>
              <w:tc>
                <w:tcPr>
                  <w:tcW w:w="775" w:type="dxa"/>
                  <w:vAlign w:val="center"/>
                </w:tcPr>
                <w:p w14:paraId="15CD8DAC" w14:textId="77777777" w:rsidR="00E358CE" w:rsidRDefault="004E76A4">
                  <w:pPr>
                    <w:pStyle w:val="TIE-"/>
                  </w:pPr>
                  <w:r>
                    <w:rPr>
                      <w:rFonts w:hint="eastAsia"/>
                    </w:rPr>
                    <w:t>依托</w:t>
                  </w:r>
                </w:p>
              </w:tc>
            </w:tr>
            <w:tr w:rsidR="00E358CE" w14:paraId="4DCCB676" w14:textId="77777777">
              <w:trPr>
                <w:trHeight w:val="320"/>
                <w:jc w:val="center"/>
              </w:trPr>
              <w:tc>
                <w:tcPr>
                  <w:tcW w:w="851" w:type="dxa"/>
                  <w:vMerge w:val="restart"/>
                  <w:vAlign w:val="center"/>
                </w:tcPr>
                <w:p w14:paraId="404AFCCA" w14:textId="77777777" w:rsidR="00E358CE" w:rsidRDefault="004E76A4">
                  <w:pPr>
                    <w:pStyle w:val="TIE-"/>
                  </w:pPr>
                  <w:r>
                    <w:t>环保工程</w:t>
                  </w:r>
                </w:p>
              </w:tc>
              <w:tc>
                <w:tcPr>
                  <w:tcW w:w="873" w:type="dxa"/>
                  <w:vAlign w:val="center"/>
                </w:tcPr>
                <w:p w14:paraId="17D0AF32" w14:textId="77777777" w:rsidR="00E358CE" w:rsidRDefault="004E76A4">
                  <w:pPr>
                    <w:pStyle w:val="TIE-"/>
                  </w:pPr>
                  <w:r>
                    <w:t>废气</w:t>
                  </w:r>
                </w:p>
              </w:tc>
              <w:tc>
                <w:tcPr>
                  <w:tcW w:w="6288" w:type="dxa"/>
                  <w:vAlign w:val="center"/>
                </w:tcPr>
                <w:p w14:paraId="3BDDD486" w14:textId="77777777" w:rsidR="00E358CE" w:rsidRDefault="004E76A4">
                  <w:pPr>
                    <w:pStyle w:val="TIE-"/>
                  </w:pPr>
                  <w:r>
                    <w:rPr>
                      <w:rFonts w:hint="eastAsia"/>
                    </w:rPr>
                    <w:t>恶臭气体治理：项目四周种植绿化防护林带。</w:t>
                  </w:r>
                </w:p>
              </w:tc>
              <w:tc>
                <w:tcPr>
                  <w:tcW w:w="775" w:type="dxa"/>
                  <w:vAlign w:val="center"/>
                </w:tcPr>
                <w:p w14:paraId="482EFDD5" w14:textId="77777777" w:rsidR="00E358CE" w:rsidRDefault="004E76A4">
                  <w:pPr>
                    <w:pStyle w:val="TIE-"/>
                  </w:pPr>
                  <w:r>
                    <w:rPr>
                      <w:rFonts w:hint="eastAsia"/>
                    </w:rPr>
                    <w:t>依托</w:t>
                  </w:r>
                </w:p>
              </w:tc>
            </w:tr>
            <w:tr w:rsidR="00E358CE" w14:paraId="71D0DE4C" w14:textId="77777777">
              <w:trPr>
                <w:trHeight w:val="281"/>
                <w:jc w:val="center"/>
              </w:trPr>
              <w:tc>
                <w:tcPr>
                  <w:tcW w:w="851" w:type="dxa"/>
                  <w:vMerge/>
                  <w:vAlign w:val="center"/>
                </w:tcPr>
                <w:p w14:paraId="41809DCA" w14:textId="77777777" w:rsidR="00E358CE" w:rsidRDefault="00E358CE">
                  <w:pPr>
                    <w:pStyle w:val="TIE-"/>
                  </w:pPr>
                </w:p>
              </w:tc>
              <w:tc>
                <w:tcPr>
                  <w:tcW w:w="873" w:type="dxa"/>
                  <w:vAlign w:val="center"/>
                </w:tcPr>
                <w:p w14:paraId="7E322ED0" w14:textId="77777777" w:rsidR="00E358CE" w:rsidRDefault="004E76A4">
                  <w:pPr>
                    <w:pStyle w:val="TIE-"/>
                  </w:pPr>
                  <w:r>
                    <w:t>废水</w:t>
                  </w:r>
                </w:p>
              </w:tc>
              <w:tc>
                <w:tcPr>
                  <w:tcW w:w="6288" w:type="dxa"/>
                  <w:vAlign w:val="center"/>
                </w:tcPr>
                <w:p w14:paraId="663AD8FF" w14:textId="77777777" w:rsidR="00E358CE" w:rsidRDefault="004E76A4">
                  <w:pPr>
                    <w:pStyle w:val="TIE-"/>
                  </w:pPr>
                  <w:r>
                    <w:rPr>
                      <w:rFonts w:hint="eastAsia"/>
                    </w:rPr>
                    <w:t>塔尔湖镇生活污水通过收集后经本项目处理后，达到《城镇污水处理厂污染物排放标准》（</w:t>
                  </w:r>
                  <w:r>
                    <w:rPr>
                      <w:rFonts w:hint="eastAsia"/>
                    </w:rPr>
                    <w:t>GB18918-2002</w:t>
                  </w:r>
                  <w:r>
                    <w:rPr>
                      <w:rFonts w:hint="eastAsia"/>
                    </w:rPr>
                    <w:t>）中一级</w:t>
                  </w:r>
                  <w:r>
                    <w:rPr>
                      <w:rFonts w:hint="eastAsia"/>
                    </w:rPr>
                    <w:t>A</w:t>
                  </w:r>
                  <w:r>
                    <w:rPr>
                      <w:rFonts w:hint="eastAsia"/>
                    </w:rPr>
                    <w:t>标准，通过管线输送至园林绿化。</w:t>
                  </w:r>
                </w:p>
              </w:tc>
              <w:tc>
                <w:tcPr>
                  <w:tcW w:w="775" w:type="dxa"/>
                  <w:vAlign w:val="center"/>
                </w:tcPr>
                <w:p w14:paraId="7AA39D27" w14:textId="77777777" w:rsidR="00E358CE" w:rsidRDefault="004E76A4">
                  <w:pPr>
                    <w:pStyle w:val="TIE-"/>
                  </w:pPr>
                  <w:r>
                    <w:rPr>
                      <w:rFonts w:hint="eastAsia"/>
                    </w:rPr>
                    <w:t>改造</w:t>
                  </w:r>
                </w:p>
              </w:tc>
            </w:tr>
            <w:tr w:rsidR="00E358CE" w14:paraId="55440F9F" w14:textId="77777777">
              <w:trPr>
                <w:trHeight w:val="320"/>
                <w:jc w:val="center"/>
              </w:trPr>
              <w:tc>
                <w:tcPr>
                  <w:tcW w:w="851" w:type="dxa"/>
                  <w:vMerge/>
                  <w:vAlign w:val="center"/>
                </w:tcPr>
                <w:p w14:paraId="74ECF0A2" w14:textId="77777777" w:rsidR="00E358CE" w:rsidRDefault="00E358CE">
                  <w:pPr>
                    <w:pStyle w:val="TIE-"/>
                  </w:pPr>
                </w:p>
              </w:tc>
              <w:tc>
                <w:tcPr>
                  <w:tcW w:w="873" w:type="dxa"/>
                  <w:vAlign w:val="center"/>
                </w:tcPr>
                <w:p w14:paraId="40D86DC3" w14:textId="77777777" w:rsidR="00E358CE" w:rsidRDefault="004E76A4">
                  <w:pPr>
                    <w:pStyle w:val="TIE-"/>
                  </w:pPr>
                  <w:r>
                    <w:t>固废</w:t>
                  </w:r>
                </w:p>
              </w:tc>
              <w:tc>
                <w:tcPr>
                  <w:tcW w:w="6288" w:type="dxa"/>
                  <w:vAlign w:val="center"/>
                </w:tcPr>
                <w:p w14:paraId="49F7B5DE" w14:textId="77777777" w:rsidR="00E358CE" w:rsidRDefault="004E76A4">
                  <w:pPr>
                    <w:pStyle w:val="TIE-"/>
                  </w:pPr>
                  <w:r>
                    <w:rPr>
                      <w:rFonts w:hint="eastAsia"/>
                    </w:rPr>
                    <w:t>高效沉淀池</w:t>
                  </w:r>
                  <w:r>
                    <w:t>污泥</w:t>
                  </w:r>
                  <w:r>
                    <w:rPr>
                      <w:rFonts w:hint="eastAsia"/>
                    </w:rPr>
                    <w:t>：</w:t>
                  </w:r>
                  <w:proofErr w:type="gramStart"/>
                  <w:r>
                    <w:rPr>
                      <w:rFonts w:hint="eastAsia"/>
                    </w:rPr>
                    <w:t>采用叠螺污泥</w:t>
                  </w:r>
                  <w:proofErr w:type="gramEnd"/>
                  <w:r>
                    <w:rPr>
                      <w:rFonts w:hint="eastAsia"/>
                    </w:rPr>
                    <w:t>脱水机脱水后交由环卫部门处置</w:t>
                  </w:r>
                  <w:r>
                    <w:t>。</w:t>
                  </w:r>
                </w:p>
              </w:tc>
              <w:tc>
                <w:tcPr>
                  <w:tcW w:w="775" w:type="dxa"/>
                  <w:vAlign w:val="center"/>
                </w:tcPr>
                <w:p w14:paraId="3F08F24B" w14:textId="77777777" w:rsidR="00E358CE" w:rsidRDefault="004E76A4">
                  <w:pPr>
                    <w:pStyle w:val="TIE-"/>
                  </w:pPr>
                  <w:r>
                    <w:rPr>
                      <w:rFonts w:hint="eastAsia"/>
                    </w:rPr>
                    <w:t>依托</w:t>
                  </w:r>
                </w:p>
              </w:tc>
            </w:tr>
            <w:tr w:rsidR="00E358CE" w14:paraId="6E8FD238" w14:textId="77777777">
              <w:trPr>
                <w:trHeight w:val="320"/>
                <w:jc w:val="center"/>
              </w:trPr>
              <w:tc>
                <w:tcPr>
                  <w:tcW w:w="851" w:type="dxa"/>
                  <w:vMerge/>
                  <w:vAlign w:val="center"/>
                </w:tcPr>
                <w:p w14:paraId="2F182193" w14:textId="77777777" w:rsidR="00E358CE" w:rsidRDefault="00E358CE">
                  <w:pPr>
                    <w:pStyle w:val="TIE-"/>
                  </w:pPr>
                </w:p>
              </w:tc>
              <w:tc>
                <w:tcPr>
                  <w:tcW w:w="873" w:type="dxa"/>
                  <w:vAlign w:val="center"/>
                </w:tcPr>
                <w:p w14:paraId="4BCCE3EF" w14:textId="77777777" w:rsidR="00E358CE" w:rsidRDefault="004E76A4">
                  <w:pPr>
                    <w:pStyle w:val="TIE-"/>
                  </w:pPr>
                  <w:r>
                    <w:t>噪声</w:t>
                  </w:r>
                </w:p>
              </w:tc>
              <w:tc>
                <w:tcPr>
                  <w:tcW w:w="6288" w:type="dxa"/>
                  <w:vAlign w:val="center"/>
                </w:tcPr>
                <w:p w14:paraId="0E51385F" w14:textId="77777777" w:rsidR="00E358CE" w:rsidRDefault="004E76A4">
                  <w:pPr>
                    <w:pStyle w:val="TIE-"/>
                  </w:pPr>
                  <w:r>
                    <w:t>项目生产设备均选用低噪声设备，位于</w:t>
                  </w:r>
                  <w:r>
                    <w:rPr>
                      <w:rFonts w:hint="eastAsia"/>
                    </w:rPr>
                    <w:t>深度</w:t>
                  </w:r>
                  <w:r>
                    <w:t>处理车间内。</w:t>
                  </w:r>
                </w:p>
              </w:tc>
              <w:tc>
                <w:tcPr>
                  <w:tcW w:w="775" w:type="dxa"/>
                  <w:vAlign w:val="center"/>
                </w:tcPr>
                <w:p w14:paraId="5CEC413E" w14:textId="77777777" w:rsidR="00E358CE" w:rsidRDefault="004E76A4">
                  <w:pPr>
                    <w:pStyle w:val="TIE-"/>
                  </w:pPr>
                  <w:r>
                    <w:rPr>
                      <w:rFonts w:hint="eastAsia"/>
                    </w:rPr>
                    <w:t>/</w:t>
                  </w:r>
                </w:p>
              </w:tc>
            </w:tr>
          </w:tbl>
          <w:p w14:paraId="1E80A15C" w14:textId="77777777" w:rsidR="00E358CE" w:rsidRDefault="004E76A4">
            <w:pPr>
              <w:pStyle w:val="TIE-3"/>
              <w:ind w:firstLine="482"/>
              <w:rPr>
                <w:color w:val="000000"/>
                <w:kern w:val="2"/>
              </w:rPr>
            </w:pPr>
            <w:bookmarkStart w:id="8" w:name="_Hlk18443196"/>
            <w:r>
              <w:rPr>
                <w:rFonts w:hint="eastAsia"/>
                <w:color w:val="000000"/>
                <w:kern w:val="2"/>
              </w:rPr>
              <w:t>（</w:t>
            </w:r>
            <w:r>
              <w:rPr>
                <w:rFonts w:hint="eastAsia"/>
                <w:color w:val="000000"/>
                <w:kern w:val="2"/>
              </w:rPr>
              <w:t>2</w:t>
            </w:r>
            <w:r>
              <w:rPr>
                <w:rFonts w:hint="eastAsia"/>
                <w:color w:val="000000"/>
                <w:kern w:val="2"/>
              </w:rPr>
              <w:t>）深度处理建设内容</w:t>
            </w:r>
          </w:p>
          <w:p w14:paraId="47BB195E" w14:textId="77777777" w:rsidR="00E358CE" w:rsidRDefault="004E76A4">
            <w:pPr>
              <w:ind w:firstLine="480"/>
              <w:rPr>
                <w:color w:val="000000"/>
              </w:rPr>
            </w:pPr>
            <w:r>
              <w:rPr>
                <w:rFonts w:hint="eastAsia"/>
                <w:color w:val="000000"/>
              </w:rPr>
              <w:t>本项目采用在二级生物处理系统后增加“高效沉淀池</w:t>
            </w:r>
            <w:r>
              <w:rPr>
                <w:rFonts w:hint="eastAsia"/>
                <w:color w:val="000000"/>
              </w:rPr>
              <w:t>+</w:t>
            </w:r>
            <w:r>
              <w:rPr>
                <w:rFonts w:hint="eastAsia"/>
                <w:color w:val="000000"/>
              </w:rPr>
              <w:t>反硝化深床滤池”工艺，污水经过前端调节池</w:t>
            </w:r>
            <w:r>
              <w:rPr>
                <w:rFonts w:hint="eastAsia"/>
                <w:color w:val="000000"/>
              </w:rPr>
              <w:t>+A</w:t>
            </w:r>
            <w:r>
              <w:rPr>
                <w:color w:val="000000"/>
                <w:vertAlign w:val="superscript"/>
              </w:rPr>
              <w:t>2</w:t>
            </w:r>
            <w:r>
              <w:rPr>
                <w:color w:val="000000"/>
              </w:rPr>
              <w:t>/</w:t>
            </w:r>
            <w:r>
              <w:rPr>
                <w:rFonts w:hint="eastAsia"/>
                <w:color w:val="000000"/>
              </w:rPr>
              <w:t>O</w:t>
            </w:r>
            <w:r>
              <w:rPr>
                <w:rFonts w:hint="eastAsia"/>
                <w:color w:val="000000"/>
              </w:rPr>
              <w:t>生化池</w:t>
            </w:r>
            <w:r>
              <w:rPr>
                <w:rFonts w:hint="eastAsia"/>
                <w:color w:val="000000"/>
              </w:rPr>
              <w:t>+</w:t>
            </w:r>
            <w:proofErr w:type="gramStart"/>
            <w:r>
              <w:rPr>
                <w:rFonts w:hint="eastAsia"/>
                <w:color w:val="000000"/>
              </w:rPr>
              <w:t>二沉池</w:t>
            </w:r>
            <w:proofErr w:type="gramEnd"/>
            <w:r>
              <w:rPr>
                <w:rFonts w:hint="eastAsia"/>
                <w:color w:val="000000"/>
              </w:rPr>
              <w:t>，经提升水池内的提升泵提升后进入新增污水深度处理设施，项目污水处理各建构筑详见下表。</w:t>
            </w:r>
          </w:p>
          <w:p w14:paraId="6FC907E8" w14:textId="77777777" w:rsidR="00E358CE" w:rsidRDefault="004E76A4">
            <w:pPr>
              <w:pStyle w:val="TIE"/>
              <w:rPr>
                <w:color w:val="000000"/>
              </w:rPr>
            </w:pPr>
            <w:r>
              <w:rPr>
                <w:rFonts w:ascii="宋体" w:eastAsia="宋体" w:hAnsi="宋体" w:cs="宋体" w:hint="eastAsia"/>
                <w:color w:val="000000"/>
              </w:rPr>
              <w:t>表</w:t>
            </w:r>
            <w:r>
              <w:rPr>
                <w:rFonts w:eastAsia="宋体" w:hint="eastAsia"/>
                <w:color w:val="000000"/>
              </w:rPr>
              <w:t>7</w:t>
            </w:r>
            <w:r>
              <w:rPr>
                <w:color w:val="000000"/>
              </w:rPr>
              <w:t xml:space="preserve">    </w:t>
            </w:r>
            <w:r>
              <w:rPr>
                <w:rFonts w:ascii="宋体" w:eastAsia="宋体" w:hAnsi="宋体" w:cs="宋体" w:hint="eastAsia"/>
                <w:color w:val="000000"/>
              </w:rPr>
              <w:t>深度处理各构筑物一览表</w:t>
            </w:r>
          </w:p>
          <w:tbl>
            <w:tblPr>
              <w:tblW w:w="878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86"/>
              <w:gridCol w:w="957"/>
              <w:gridCol w:w="1324"/>
              <w:gridCol w:w="3996"/>
              <w:gridCol w:w="685"/>
              <w:gridCol w:w="1139"/>
            </w:tblGrid>
            <w:tr w:rsidR="00E358CE" w14:paraId="64BD3258" w14:textId="77777777">
              <w:trPr>
                <w:cantSplit/>
                <w:jc w:val="center"/>
              </w:trPr>
              <w:tc>
                <w:tcPr>
                  <w:tcW w:w="686" w:type="dxa"/>
                  <w:vAlign w:val="center"/>
                </w:tcPr>
                <w:p w14:paraId="0E414A8B" w14:textId="77777777" w:rsidR="00E358CE" w:rsidRDefault="004E76A4">
                  <w:pPr>
                    <w:pStyle w:val="TIE-"/>
                    <w:rPr>
                      <w:color w:val="000000"/>
                    </w:rPr>
                  </w:pPr>
                  <w:r>
                    <w:rPr>
                      <w:rFonts w:hint="eastAsia"/>
                      <w:color w:val="000000"/>
                    </w:rPr>
                    <w:t>序号</w:t>
                  </w:r>
                </w:p>
              </w:tc>
              <w:tc>
                <w:tcPr>
                  <w:tcW w:w="2281" w:type="dxa"/>
                  <w:gridSpan w:val="2"/>
                  <w:vAlign w:val="center"/>
                </w:tcPr>
                <w:p w14:paraId="79D56253" w14:textId="77777777" w:rsidR="00E358CE" w:rsidRDefault="004E76A4">
                  <w:pPr>
                    <w:pStyle w:val="TIE-"/>
                    <w:rPr>
                      <w:color w:val="000000"/>
                    </w:rPr>
                  </w:pPr>
                  <w:r>
                    <w:rPr>
                      <w:rFonts w:hint="eastAsia"/>
                      <w:color w:val="000000"/>
                    </w:rPr>
                    <w:t>名</w:t>
                  </w:r>
                  <w:r>
                    <w:rPr>
                      <w:rFonts w:hint="eastAsia"/>
                      <w:color w:val="000000"/>
                    </w:rPr>
                    <w:t xml:space="preserve">  </w:t>
                  </w:r>
                  <w:r>
                    <w:rPr>
                      <w:rFonts w:hint="eastAsia"/>
                      <w:color w:val="000000"/>
                    </w:rPr>
                    <w:t>称</w:t>
                  </w:r>
                </w:p>
              </w:tc>
              <w:tc>
                <w:tcPr>
                  <w:tcW w:w="3996" w:type="dxa"/>
                  <w:vAlign w:val="center"/>
                </w:tcPr>
                <w:p w14:paraId="0A2A1453" w14:textId="77777777" w:rsidR="00E358CE" w:rsidRDefault="004E76A4">
                  <w:pPr>
                    <w:pStyle w:val="TIE-"/>
                    <w:rPr>
                      <w:color w:val="000000"/>
                    </w:rPr>
                  </w:pPr>
                  <w:proofErr w:type="gramStart"/>
                  <w:r>
                    <w:rPr>
                      <w:rFonts w:hint="eastAsia"/>
                      <w:color w:val="000000"/>
                    </w:rPr>
                    <w:t>规</w:t>
                  </w:r>
                  <w:proofErr w:type="gramEnd"/>
                  <w:r>
                    <w:rPr>
                      <w:rFonts w:hint="eastAsia"/>
                      <w:color w:val="000000"/>
                    </w:rPr>
                    <w:t xml:space="preserve">  </w:t>
                  </w:r>
                  <w:r>
                    <w:rPr>
                      <w:rFonts w:hint="eastAsia"/>
                      <w:color w:val="000000"/>
                    </w:rPr>
                    <w:t>格</w:t>
                  </w:r>
                </w:p>
              </w:tc>
              <w:tc>
                <w:tcPr>
                  <w:tcW w:w="685" w:type="dxa"/>
                  <w:vAlign w:val="center"/>
                </w:tcPr>
                <w:p w14:paraId="0B5A6589" w14:textId="77777777" w:rsidR="00E358CE" w:rsidRDefault="004E76A4">
                  <w:pPr>
                    <w:pStyle w:val="TIE-"/>
                    <w:rPr>
                      <w:color w:val="000000"/>
                    </w:rPr>
                  </w:pPr>
                  <w:r>
                    <w:rPr>
                      <w:rFonts w:hint="eastAsia"/>
                      <w:color w:val="000000"/>
                    </w:rPr>
                    <w:t>数量</w:t>
                  </w:r>
                </w:p>
              </w:tc>
              <w:tc>
                <w:tcPr>
                  <w:tcW w:w="1139" w:type="dxa"/>
                  <w:vAlign w:val="center"/>
                </w:tcPr>
                <w:p w14:paraId="25F5E0C8" w14:textId="77777777" w:rsidR="00E358CE" w:rsidRDefault="004E76A4">
                  <w:pPr>
                    <w:pStyle w:val="TIE-"/>
                    <w:rPr>
                      <w:color w:val="000000"/>
                    </w:rPr>
                  </w:pPr>
                  <w:r>
                    <w:rPr>
                      <w:rFonts w:hint="eastAsia"/>
                      <w:color w:val="000000"/>
                    </w:rPr>
                    <w:t>备注</w:t>
                  </w:r>
                </w:p>
              </w:tc>
            </w:tr>
            <w:tr w:rsidR="00E358CE" w14:paraId="006B28FB" w14:textId="77777777">
              <w:trPr>
                <w:cantSplit/>
                <w:jc w:val="center"/>
              </w:trPr>
              <w:tc>
                <w:tcPr>
                  <w:tcW w:w="686" w:type="dxa"/>
                  <w:vMerge w:val="restart"/>
                  <w:vAlign w:val="center"/>
                </w:tcPr>
                <w:p w14:paraId="49414411" w14:textId="77777777" w:rsidR="00E358CE" w:rsidRDefault="004E76A4">
                  <w:pPr>
                    <w:pStyle w:val="TIE-"/>
                    <w:rPr>
                      <w:color w:val="000000"/>
                    </w:rPr>
                  </w:pPr>
                  <w:r>
                    <w:rPr>
                      <w:rFonts w:hint="eastAsia"/>
                      <w:color w:val="000000"/>
                    </w:rPr>
                    <w:t>1</w:t>
                  </w:r>
                </w:p>
              </w:tc>
              <w:tc>
                <w:tcPr>
                  <w:tcW w:w="957" w:type="dxa"/>
                  <w:vMerge w:val="restart"/>
                  <w:vAlign w:val="center"/>
                </w:tcPr>
                <w:p w14:paraId="67DD21CE" w14:textId="77777777" w:rsidR="00E358CE" w:rsidRDefault="004E76A4">
                  <w:pPr>
                    <w:pStyle w:val="TIE-"/>
                    <w:rPr>
                      <w:color w:val="000000"/>
                    </w:rPr>
                  </w:pPr>
                  <w:r>
                    <w:rPr>
                      <w:rFonts w:hint="eastAsia"/>
                      <w:color w:val="000000"/>
                    </w:rPr>
                    <w:t>高效沉淀池</w:t>
                  </w:r>
                </w:p>
              </w:tc>
              <w:tc>
                <w:tcPr>
                  <w:tcW w:w="1324" w:type="dxa"/>
                </w:tcPr>
                <w:p w14:paraId="2966CFAD" w14:textId="77777777" w:rsidR="00E358CE" w:rsidRDefault="004E76A4">
                  <w:pPr>
                    <w:pStyle w:val="TIE-"/>
                    <w:rPr>
                      <w:color w:val="000000"/>
                    </w:rPr>
                  </w:pPr>
                  <w:r>
                    <w:rPr>
                      <w:rFonts w:hint="eastAsia"/>
                      <w:color w:val="000000"/>
                    </w:rPr>
                    <w:t>混合槽</w:t>
                  </w:r>
                </w:p>
              </w:tc>
              <w:tc>
                <w:tcPr>
                  <w:tcW w:w="3996" w:type="dxa"/>
                  <w:vAlign w:val="center"/>
                </w:tcPr>
                <w:p w14:paraId="6839F2A4" w14:textId="77777777" w:rsidR="00E358CE" w:rsidRDefault="004E76A4">
                  <w:pPr>
                    <w:pStyle w:val="TIE-"/>
                    <w:rPr>
                      <w:color w:val="000000"/>
                    </w:rPr>
                  </w:pPr>
                  <w:r>
                    <w:rPr>
                      <w:rFonts w:hint="eastAsia"/>
                      <w:color w:val="000000"/>
                    </w:rPr>
                    <w:t>1.5m</w:t>
                  </w:r>
                  <w:r>
                    <w:rPr>
                      <w:rFonts w:hint="eastAsia"/>
                      <w:color w:val="000000"/>
                    </w:rPr>
                    <w:t>×</w:t>
                  </w:r>
                  <w:r>
                    <w:rPr>
                      <w:rFonts w:hint="eastAsia"/>
                      <w:color w:val="000000"/>
                    </w:rPr>
                    <w:t>1.5m</w:t>
                  </w:r>
                  <w:r>
                    <w:rPr>
                      <w:rFonts w:hint="eastAsia"/>
                      <w:color w:val="000000"/>
                    </w:rPr>
                    <w:t>×</w:t>
                  </w:r>
                  <w:r>
                    <w:rPr>
                      <w:rFonts w:hint="eastAsia"/>
                      <w:color w:val="000000"/>
                    </w:rPr>
                    <w:t>2.6m</w:t>
                  </w:r>
                  <w:r>
                    <w:rPr>
                      <w:rFonts w:hint="eastAsia"/>
                      <w:color w:val="000000"/>
                    </w:rPr>
                    <w:t>（有效水深</w:t>
                  </w:r>
                  <w:r>
                    <w:rPr>
                      <w:rFonts w:hint="eastAsia"/>
                      <w:color w:val="000000"/>
                    </w:rPr>
                    <w:t>2.3m</w:t>
                  </w:r>
                  <w:r>
                    <w:rPr>
                      <w:rFonts w:hint="eastAsia"/>
                      <w:color w:val="000000"/>
                    </w:rPr>
                    <w:t>）</w:t>
                  </w:r>
                </w:p>
              </w:tc>
              <w:tc>
                <w:tcPr>
                  <w:tcW w:w="685" w:type="dxa"/>
                  <w:vAlign w:val="center"/>
                </w:tcPr>
                <w:p w14:paraId="121E72C5" w14:textId="77777777" w:rsidR="00E358CE" w:rsidRDefault="004E76A4">
                  <w:pPr>
                    <w:pStyle w:val="TIE-"/>
                    <w:rPr>
                      <w:color w:val="000000"/>
                    </w:rPr>
                  </w:pPr>
                  <w:r>
                    <w:rPr>
                      <w:rFonts w:hint="eastAsia"/>
                      <w:color w:val="000000"/>
                    </w:rPr>
                    <w:t>1</w:t>
                  </w:r>
                  <w:r>
                    <w:rPr>
                      <w:rFonts w:hint="eastAsia"/>
                      <w:color w:val="000000"/>
                    </w:rPr>
                    <w:t>座</w:t>
                  </w:r>
                </w:p>
              </w:tc>
              <w:tc>
                <w:tcPr>
                  <w:tcW w:w="1139" w:type="dxa"/>
                  <w:vMerge w:val="restart"/>
                  <w:vAlign w:val="center"/>
                </w:tcPr>
                <w:p w14:paraId="3525A657" w14:textId="77777777" w:rsidR="00E358CE" w:rsidRDefault="004E76A4">
                  <w:pPr>
                    <w:pStyle w:val="TIE-"/>
                    <w:rPr>
                      <w:color w:val="000000"/>
                    </w:rPr>
                  </w:pPr>
                  <w:r>
                    <w:rPr>
                      <w:rFonts w:hint="eastAsia"/>
                      <w:color w:val="000000"/>
                    </w:rPr>
                    <w:t>钢制罐体</w:t>
                  </w:r>
                </w:p>
              </w:tc>
            </w:tr>
            <w:tr w:rsidR="00E358CE" w14:paraId="0B2960B1" w14:textId="77777777">
              <w:trPr>
                <w:cantSplit/>
                <w:jc w:val="center"/>
              </w:trPr>
              <w:tc>
                <w:tcPr>
                  <w:tcW w:w="686" w:type="dxa"/>
                  <w:vMerge/>
                  <w:vAlign w:val="center"/>
                </w:tcPr>
                <w:p w14:paraId="2A0FE2B4" w14:textId="77777777" w:rsidR="00E358CE" w:rsidRDefault="00E358CE">
                  <w:pPr>
                    <w:pStyle w:val="TIE-"/>
                    <w:rPr>
                      <w:color w:val="000000"/>
                    </w:rPr>
                  </w:pPr>
                </w:p>
              </w:tc>
              <w:tc>
                <w:tcPr>
                  <w:tcW w:w="957" w:type="dxa"/>
                  <w:vMerge/>
                  <w:vAlign w:val="center"/>
                </w:tcPr>
                <w:p w14:paraId="3E78CBBD" w14:textId="77777777" w:rsidR="00E358CE" w:rsidRDefault="00E358CE">
                  <w:pPr>
                    <w:pStyle w:val="TIE-"/>
                    <w:rPr>
                      <w:color w:val="000000"/>
                    </w:rPr>
                  </w:pPr>
                </w:p>
              </w:tc>
              <w:tc>
                <w:tcPr>
                  <w:tcW w:w="1324" w:type="dxa"/>
                </w:tcPr>
                <w:p w14:paraId="3B2CE76B" w14:textId="77777777" w:rsidR="00E358CE" w:rsidRDefault="004E76A4">
                  <w:pPr>
                    <w:pStyle w:val="TIE-"/>
                    <w:rPr>
                      <w:color w:val="000000"/>
                    </w:rPr>
                  </w:pPr>
                  <w:r>
                    <w:rPr>
                      <w:rFonts w:hint="eastAsia"/>
                      <w:color w:val="000000"/>
                    </w:rPr>
                    <w:t>絮凝槽</w:t>
                  </w:r>
                </w:p>
              </w:tc>
              <w:tc>
                <w:tcPr>
                  <w:tcW w:w="3996" w:type="dxa"/>
                  <w:vAlign w:val="center"/>
                </w:tcPr>
                <w:p w14:paraId="44B6B642" w14:textId="77777777" w:rsidR="00E358CE" w:rsidRDefault="004E76A4">
                  <w:pPr>
                    <w:pStyle w:val="TIE-"/>
                    <w:rPr>
                      <w:color w:val="000000"/>
                    </w:rPr>
                  </w:pPr>
                  <w:r>
                    <w:rPr>
                      <w:rFonts w:hint="eastAsia"/>
                      <w:color w:val="000000"/>
                    </w:rPr>
                    <w:t>1.5m</w:t>
                  </w:r>
                  <w:r>
                    <w:rPr>
                      <w:rFonts w:hint="eastAsia"/>
                      <w:color w:val="000000"/>
                    </w:rPr>
                    <w:t>×</w:t>
                  </w:r>
                  <w:r>
                    <w:rPr>
                      <w:rFonts w:hint="eastAsia"/>
                      <w:color w:val="000000"/>
                    </w:rPr>
                    <w:t>1.5m</w:t>
                  </w:r>
                  <w:r>
                    <w:rPr>
                      <w:rFonts w:hint="eastAsia"/>
                      <w:color w:val="000000"/>
                    </w:rPr>
                    <w:t>×</w:t>
                  </w:r>
                  <w:r>
                    <w:rPr>
                      <w:rFonts w:hint="eastAsia"/>
                      <w:color w:val="000000"/>
                    </w:rPr>
                    <w:t>2.6m</w:t>
                  </w:r>
                  <w:r>
                    <w:rPr>
                      <w:rFonts w:hint="eastAsia"/>
                      <w:color w:val="000000"/>
                    </w:rPr>
                    <w:t>（有效水深</w:t>
                  </w:r>
                  <w:r>
                    <w:rPr>
                      <w:rFonts w:hint="eastAsia"/>
                      <w:color w:val="000000"/>
                    </w:rPr>
                    <w:t>2.3m</w:t>
                  </w:r>
                  <w:r>
                    <w:rPr>
                      <w:rFonts w:hint="eastAsia"/>
                      <w:color w:val="000000"/>
                    </w:rPr>
                    <w:t>）</w:t>
                  </w:r>
                </w:p>
              </w:tc>
              <w:tc>
                <w:tcPr>
                  <w:tcW w:w="685" w:type="dxa"/>
                  <w:vAlign w:val="center"/>
                </w:tcPr>
                <w:p w14:paraId="307AD945" w14:textId="77777777" w:rsidR="00E358CE" w:rsidRDefault="004E76A4">
                  <w:pPr>
                    <w:pStyle w:val="TIE-"/>
                    <w:rPr>
                      <w:color w:val="000000"/>
                    </w:rPr>
                  </w:pPr>
                  <w:r>
                    <w:rPr>
                      <w:rFonts w:hint="eastAsia"/>
                      <w:color w:val="000000"/>
                    </w:rPr>
                    <w:t>1</w:t>
                  </w:r>
                  <w:r>
                    <w:rPr>
                      <w:rFonts w:hint="eastAsia"/>
                      <w:color w:val="000000"/>
                    </w:rPr>
                    <w:t>座</w:t>
                  </w:r>
                </w:p>
              </w:tc>
              <w:tc>
                <w:tcPr>
                  <w:tcW w:w="1139" w:type="dxa"/>
                  <w:vMerge/>
                  <w:vAlign w:val="center"/>
                </w:tcPr>
                <w:p w14:paraId="73EDF6FE" w14:textId="77777777" w:rsidR="00E358CE" w:rsidRDefault="00E358CE">
                  <w:pPr>
                    <w:pStyle w:val="TIE-"/>
                    <w:rPr>
                      <w:color w:val="000000"/>
                    </w:rPr>
                  </w:pPr>
                </w:p>
              </w:tc>
            </w:tr>
            <w:tr w:rsidR="00E358CE" w14:paraId="5C3E59B7" w14:textId="77777777">
              <w:trPr>
                <w:cantSplit/>
                <w:jc w:val="center"/>
              </w:trPr>
              <w:tc>
                <w:tcPr>
                  <w:tcW w:w="686" w:type="dxa"/>
                  <w:vMerge/>
                  <w:vAlign w:val="center"/>
                </w:tcPr>
                <w:p w14:paraId="4D6F27DD" w14:textId="77777777" w:rsidR="00E358CE" w:rsidRDefault="00E358CE">
                  <w:pPr>
                    <w:pStyle w:val="TIE-"/>
                    <w:rPr>
                      <w:color w:val="000000"/>
                    </w:rPr>
                  </w:pPr>
                </w:p>
              </w:tc>
              <w:tc>
                <w:tcPr>
                  <w:tcW w:w="957" w:type="dxa"/>
                  <w:vMerge/>
                  <w:vAlign w:val="center"/>
                </w:tcPr>
                <w:p w14:paraId="3C5920A7" w14:textId="77777777" w:rsidR="00E358CE" w:rsidRDefault="00E358CE">
                  <w:pPr>
                    <w:pStyle w:val="TIE-"/>
                    <w:rPr>
                      <w:color w:val="000000"/>
                    </w:rPr>
                  </w:pPr>
                </w:p>
              </w:tc>
              <w:tc>
                <w:tcPr>
                  <w:tcW w:w="1324" w:type="dxa"/>
                </w:tcPr>
                <w:p w14:paraId="42467891" w14:textId="77777777" w:rsidR="00E358CE" w:rsidRDefault="004E76A4">
                  <w:pPr>
                    <w:pStyle w:val="TIE-"/>
                    <w:rPr>
                      <w:color w:val="000000"/>
                    </w:rPr>
                  </w:pPr>
                  <w:r>
                    <w:rPr>
                      <w:rFonts w:hint="eastAsia"/>
                      <w:color w:val="000000"/>
                    </w:rPr>
                    <w:t>熟化槽</w:t>
                  </w:r>
                </w:p>
              </w:tc>
              <w:tc>
                <w:tcPr>
                  <w:tcW w:w="3996" w:type="dxa"/>
                  <w:vAlign w:val="center"/>
                </w:tcPr>
                <w:p w14:paraId="248C1A9C" w14:textId="77777777" w:rsidR="00E358CE" w:rsidRDefault="004E76A4">
                  <w:pPr>
                    <w:pStyle w:val="TIE-"/>
                    <w:rPr>
                      <w:color w:val="000000"/>
                    </w:rPr>
                  </w:pPr>
                  <w:r>
                    <w:rPr>
                      <w:rFonts w:hint="eastAsia"/>
                      <w:color w:val="000000"/>
                    </w:rPr>
                    <w:t>3.0m</w:t>
                  </w:r>
                  <w:r>
                    <w:rPr>
                      <w:rFonts w:hint="eastAsia"/>
                      <w:color w:val="000000"/>
                    </w:rPr>
                    <w:t>×</w:t>
                  </w:r>
                  <w:r>
                    <w:rPr>
                      <w:rFonts w:hint="eastAsia"/>
                      <w:color w:val="000000"/>
                    </w:rPr>
                    <w:t>1.5m</w:t>
                  </w:r>
                  <w:r>
                    <w:rPr>
                      <w:rFonts w:hint="eastAsia"/>
                      <w:color w:val="000000"/>
                    </w:rPr>
                    <w:t>×</w:t>
                  </w:r>
                  <w:r>
                    <w:rPr>
                      <w:rFonts w:hint="eastAsia"/>
                      <w:color w:val="000000"/>
                    </w:rPr>
                    <w:t>2.6m</w:t>
                  </w:r>
                  <w:r>
                    <w:rPr>
                      <w:rFonts w:hint="eastAsia"/>
                      <w:color w:val="000000"/>
                    </w:rPr>
                    <w:t>（有效水深</w:t>
                  </w:r>
                  <w:r>
                    <w:rPr>
                      <w:rFonts w:hint="eastAsia"/>
                      <w:color w:val="000000"/>
                    </w:rPr>
                    <w:t>2.3m</w:t>
                  </w:r>
                  <w:r>
                    <w:rPr>
                      <w:rFonts w:hint="eastAsia"/>
                      <w:color w:val="000000"/>
                    </w:rPr>
                    <w:t>）</w:t>
                  </w:r>
                </w:p>
              </w:tc>
              <w:tc>
                <w:tcPr>
                  <w:tcW w:w="685" w:type="dxa"/>
                  <w:vAlign w:val="center"/>
                </w:tcPr>
                <w:p w14:paraId="2DE59489" w14:textId="77777777" w:rsidR="00E358CE" w:rsidRDefault="004E76A4">
                  <w:pPr>
                    <w:pStyle w:val="TIE-"/>
                    <w:rPr>
                      <w:color w:val="000000"/>
                    </w:rPr>
                  </w:pPr>
                  <w:r>
                    <w:rPr>
                      <w:rFonts w:hint="eastAsia"/>
                      <w:color w:val="000000"/>
                    </w:rPr>
                    <w:t>1</w:t>
                  </w:r>
                  <w:r>
                    <w:rPr>
                      <w:rFonts w:hint="eastAsia"/>
                      <w:color w:val="000000"/>
                    </w:rPr>
                    <w:t>座</w:t>
                  </w:r>
                </w:p>
              </w:tc>
              <w:tc>
                <w:tcPr>
                  <w:tcW w:w="1139" w:type="dxa"/>
                  <w:vMerge/>
                  <w:vAlign w:val="center"/>
                </w:tcPr>
                <w:p w14:paraId="5B8018A5" w14:textId="77777777" w:rsidR="00E358CE" w:rsidRDefault="00E358CE">
                  <w:pPr>
                    <w:pStyle w:val="TIE-"/>
                    <w:rPr>
                      <w:color w:val="000000"/>
                    </w:rPr>
                  </w:pPr>
                </w:p>
              </w:tc>
            </w:tr>
            <w:tr w:rsidR="00E358CE" w14:paraId="19D2C083" w14:textId="77777777">
              <w:trPr>
                <w:cantSplit/>
                <w:jc w:val="center"/>
              </w:trPr>
              <w:tc>
                <w:tcPr>
                  <w:tcW w:w="686" w:type="dxa"/>
                  <w:vMerge/>
                  <w:vAlign w:val="center"/>
                </w:tcPr>
                <w:p w14:paraId="5F04B146" w14:textId="77777777" w:rsidR="00E358CE" w:rsidRDefault="00E358CE">
                  <w:pPr>
                    <w:pStyle w:val="TIE-"/>
                    <w:rPr>
                      <w:color w:val="000000"/>
                    </w:rPr>
                  </w:pPr>
                </w:p>
              </w:tc>
              <w:tc>
                <w:tcPr>
                  <w:tcW w:w="957" w:type="dxa"/>
                  <w:vMerge/>
                  <w:vAlign w:val="center"/>
                </w:tcPr>
                <w:p w14:paraId="5211A491" w14:textId="77777777" w:rsidR="00E358CE" w:rsidRDefault="00E358CE">
                  <w:pPr>
                    <w:pStyle w:val="TIE-"/>
                    <w:rPr>
                      <w:color w:val="000000"/>
                    </w:rPr>
                  </w:pPr>
                </w:p>
              </w:tc>
              <w:tc>
                <w:tcPr>
                  <w:tcW w:w="1324" w:type="dxa"/>
                </w:tcPr>
                <w:p w14:paraId="09E33C39" w14:textId="77777777" w:rsidR="00E358CE" w:rsidRDefault="004E76A4">
                  <w:pPr>
                    <w:pStyle w:val="TIE-"/>
                    <w:rPr>
                      <w:color w:val="000000"/>
                    </w:rPr>
                  </w:pPr>
                  <w:r>
                    <w:rPr>
                      <w:rFonts w:hint="eastAsia"/>
                      <w:color w:val="000000"/>
                    </w:rPr>
                    <w:t>沉淀池</w:t>
                  </w:r>
                </w:p>
              </w:tc>
              <w:tc>
                <w:tcPr>
                  <w:tcW w:w="3996" w:type="dxa"/>
                  <w:vAlign w:val="center"/>
                </w:tcPr>
                <w:p w14:paraId="6D8A1F9C" w14:textId="77777777" w:rsidR="00E358CE" w:rsidRDefault="004E76A4">
                  <w:pPr>
                    <w:pStyle w:val="TIE-"/>
                    <w:rPr>
                      <w:color w:val="000000"/>
                    </w:rPr>
                  </w:pPr>
                  <w:r>
                    <w:rPr>
                      <w:rFonts w:hint="eastAsia"/>
                      <w:color w:val="000000"/>
                    </w:rPr>
                    <w:t>3.0m</w:t>
                  </w:r>
                  <w:r>
                    <w:rPr>
                      <w:rFonts w:hint="eastAsia"/>
                      <w:color w:val="000000"/>
                    </w:rPr>
                    <w:t>×</w:t>
                  </w:r>
                  <w:r>
                    <w:rPr>
                      <w:rFonts w:hint="eastAsia"/>
                      <w:color w:val="000000"/>
                    </w:rPr>
                    <w:t>3.0m</w:t>
                  </w:r>
                  <w:r>
                    <w:rPr>
                      <w:rFonts w:hint="eastAsia"/>
                      <w:color w:val="000000"/>
                    </w:rPr>
                    <w:t>×</w:t>
                  </w:r>
                  <w:r>
                    <w:rPr>
                      <w:rFonts w:hint="eastAsia"/>
                      <w:color w:val="000000"/>
                    </w:rPr>
                    <w:t>7.0m</w:t>
                  </w:r>
                  <w:r>
                    <w:rPr>
                      <w:rFonts w:hint="eastAsia"/>
                      <w:color w:val="000000"/>
                    </w:rPr>
                    <w:t>（有效水深</w:t>
                  </w:r>
                  <w:r>
                    <w:rPr>
                      <w:rFonts w:hint="eastAsia"/>
                      <w:color w:val="000000"/>
                    </w:rPr>
                    <w:t>6.5m</w:t>
                  </w:r>
                  <w:r>
                    <w:rPr>
                      <w:rFonts w:hint="eastAsia"/>
                      <w:color w:val="000000"/>
                    </w:rPr>
                    <w:t>）</w:t>
                  </w:r>
                </w:p>
              </w:tc>
              <w:tc>
                <w:tcPr>
                  <w:tcW w:w="685" w:type="dxa"/>
                  <w:vAlign w:val="center"/>
                </w:tcPr>
                <w:p w14:paraId="66EB99C2" w14:textId="77777777" w:rsidR="00E358CE" w:rsidRDefault="004E76A4">
                  <w:pPr>
                    <w:pStyle w:val="TIE-"/>
                    <w:rPr>
                      <w:color w:val="000000"/>
                    </w:rPr>
                  </w:pPr>
                  <w:r>
                    <w:rPr>
                      <w:rFonts w:hint="eastAsia"/>
                      <w:color w:val="000000"/>
                    </w:rPr>
                    <w:t>1</w:t>
                  </w:r>
                  <w:r>
                    <w:rPr>
                      <w:rFonts w:hint="eastAsia"/>
                      <w:color w:val="000000"/>
                    </w:rPr>
                    <w:t>座</w:t>
                  </w:r>
                </w:p>
              </w:tc>
              <w:tc>
                <w:tcPr>
                  <w:tcW w:w="1139" w:type="dxa"/>
                  <w:vMerge/>
                  <w:vAlign w:val="center"/>
                </w:tcPr>
                <w:p w14:paraId="77768B81" w14:textId="77777777" w:rsidR="00E358CE" w:rsidRDefault="00E358CE">
                  <w:pPr>
                    <w:pStyle w:val="TIE-"/>
                    <w:rPr>
                      <w:color w:val="000000"/>
                    </w:rPr>
                  </w:pPr>
                </w:p>
              </w:tc>
            </w:tr>
            <w:tr w:rsidR="00E358CE" w14:paraId="4B312B7B" w14:textId="77777777">
              <w:trPr>
                <w:cantSplit/>
                <w:jc w:val="center"/>
              </w:trPr>
              <w:tc>
                <w:tcPr>
                  <w:tcW w:w="686" w:type="dxa"/>
                  <w:vAlign w:val="center"/>
                </w:tcPr>
                <w:p w14:paraId="453023C0" w14:textId="77777777" w:rsidR="00E358CE" w:rsidRDefault="004E76A4">
                  <w:pPr>
                    <w:pStyle w:val="TIE-"/>
                    <w:rPr>
                      <w:color w:val="000000"/>
                    </w:rPr>
                  </w:pPr>
                  <w:r>
                    <w:rPr>
                      <w:rFonts w:hint="eastAsia"/>
                      <w:color w:val="000000"/>
                    </w:rPr>
                    <w:t>2</w:t>
                  </w:r>
                </w:p>
              </w:tc>
              <w:tc>
                <w:tcPr>
                  <w:tcW w:w="2281" w:type="dxa"/>
                  <w:gridSpan w:val="2"/>
                  <w:vAlign w:val="center"/>
                </w:tcPr>
                <w:p w14:paraId="62D8657F" w14:textId="77777777" w:rsidR="00E358CE" w:rsidRDefault="004E76A4">
                  <w:pPr>
                    <w:pStyle w:val="TIE-"/>
                    <w:rPr>
                      <w:color w:val="000000"/>
                    </w:rPr>
                  </w:pPr>
                  <w:r>
                    <w:rPr>
                      <w:rFonts w:hint="eastAsia"/>
                      <w:color w:val="000000"/>
                    </w:rPr>
                    <w:t>反硝化滤池</w:t>
                  </w:r>
                </w:p>
              </w:tc>
              <w:tc>
                <w:tcPr>
                  <w:tcW w:w="3996" w:type="dxa"/>
                  <w:vAlign w:val="center"/>
                </w:tcPr>
                <w:p w14:paraId="22BAB6CB" w14:textId="77777777" w:rsidR="00E358CE" w:rsidRDefault="004E76A4">
                  <w:pPr>
                    <w:pStyle w:val="TIE-"/>
                    <w:rPr>
                      <w:color w:val="000000"/>
                    </w:rPr>
                  </w:pPr>
                  <w:r>
                    <w:rPr>
                      <w:color w:val="000000"/>
                    </w:rPr>
                    <w:t>ф3.0m×6m</w:t>
                  </w:r>
                </w:p>
              </w:tc>
              <w:tc>
                <w:tcPr>
                  <w:tcW w:w="685" w:type="dxa"/>
                  <w:vAlign w:val="center"/>
                </w:tcPr>
                <w:p w14:paraId="700354AC" w14:textId="77777777" w:rsidR="00E358CE" w:rsidRDefault="004E76A4">
                  <w:pPr>
                    <w:pStyle w:val="TIE-"/>
                    <w:rPr>
                      <w:color w:val="000000"/>
                    </w:rPr>
                  </w:pPr>
                  <w:r>
                    <w:rPr>
                      <w:rFonts w:hint="eastAsia"/>
                      <w:color w:val="000000"/>
                    </w:rPr>
                    <w:t>1</w:t>
                  </w:r>
                  <w:r>
                    <w:rPr>
                      <w:rFonts w:hint="eastAsia"/>
                      <w:color w:val="000000"/>
                    </w:rPr>
                    <w:t>座</w:t>
                  </w:r>
                </w:p>
              </w:tc>
              <w:tc>
                <w:tcPr>
                  <w:tcW w:w="1139" w:type="dxa"/>
                  <w:vAlign w:val="center"/>
                </w:tcPr>
                <w:p w14:paraId="4AD43CE6" w14:textId="77777777" w:rsidR="00E358CE" w:rsidRDefault="004E76A4">
                  <w:pPr>
                    <w:pStyle w:val="TIE-"/>
                    <w:rPr>
                      <w:color w:val="000000"/>
                    </w:rPr>
                  </w:pPr>
                  <w:r>
                    <w:rPr>
                      <w:rFonts w:hint="eastAsia"/>
                      <w:color w:val="000000"/>
                    </w:rPr>
                    <w:t>钢制罐体</w:t>
                  </w:r>
                </w:p>
              </w:tc>
            </w:tr>
          </w:tbl>
          <w:p w14:paraId="385DE50D" w14:textId="77777777" w:rsidR="00E358CE" w:rsidRDefault="004E76A4">
            <w:pPr>
              <w:pStyle w:val="TIE-3"/>
              <w:ind w:firstLine="482"/>
              <w:rPr>
                <w:color w:val="000000"/>
                <w:kern w:val="2"/>
              </w:rPr>
            </w:pPr>
            <w:r>
              <w:rPr>
                <w:rFonts w:hint="eastAsia"/>
                <w:color w:val="000000"/>
                <w:kern w:val="2"/>
              </w:rPr>
              <w:t>（</w:t>
            </w:r>
            <w:r>
              <w:rPr>
                <w:rFonts w:hint="eastAsia"/>
                <w:color w:val="000000"/>
                <w:kern w:val="2"/>
              </w:rPr>
              <w:t>3</w:t>
            </w:r>
            <w:r>
              <w:rPr>
                <w:rFonts w:hint="eastAsia"/>
                <w:color w:val="000000"/>
                <w:kern w:val="2"/>
              </w:rPr>
              <w:t>）管线建设内容</w:t>
            </w:r>
          </w:p>
          <w:p w14:paraId="0528F5A0" w14:textId="77777777" w:rsidR="00E358CE" w:rsidRDefault="004E76A4">
            <w:pPr>
              <w:ind w:firstLine="480"/>
            </w:pPr>
            <w:r>
              <w:rPr>
                <w:rFonts w:hint="eastAsia"/>
              </w:rPr>
              <w:t>本次新建移民村</w:t>
            </w:r>
            <w:r>
              <w:rPr>
                <w:rFonts w:hint="eastAsia"/>
              </w:rPr>
              <w:t>HDPE</w:t>
            </w:r>
            <w:r>
              <w:rPr>
                <w:rFonts w:hint="eastAsia"/>
              </w:rPr>
              <w:t>双壁波纹管</w:t>
            </w:r>
            <w:r>
              <w:rPr>
                <w:rFonts w:hint="eastAsia"/>
              </w:rPr>
              <w:t>DN300</w:t>
            </w:r>
            <w:r>
              <w:rPr>
                <w:rFonts w:hint="eastAsia"/>
              </w:rPr>
              <w:t>污水管</w:t>
            </w:r>
            <w:r>
              <w:rPr>
                <w:rFonts w:hint="eastAsia"/>
              </w:rPr>
              <w:t>3.07km</w:t>
            </w:r>
            <w:r>
              <w:rPr>
                <w:rFonts w:hint="eastAsia"/>
              </w:rPr>
              <w:t>，新建中水聚乙烯</w:t>
            </w:r>
            <w:r>
              <w:rPr>
                <w:rFonts w:hint="eastAsia"/>
              </w:rPr>
              <w:t>PE100</w:t>
            </w:r>
            <w:r>
              <w:rPr>
                <w:rFonts w:hint="eastAsia"/>
              </w:rPr>
              <w:t>级</w:t>
            </w:r>
            <w:r>
              <w:rPr>
                <w:rFonts w:hint="eastAsia"/>
              </w:rPr>
              <w:t>DN110</w:t>
            </w:r>
            <w:r>
              <w:rPr>
                <w:rFonts w:hint="eastAsia"/>
              </w:rPr>
              <w:t>给水管</w:t>
            </w:r>
            <w:r>
              <w:rPr>
                <w:rFonts w:hint="eastAsia"/>
              </w:rPr>
              <w:t>1.52km</w:t>
            </w:r>
            <w:r>
              <w:rPr>
                <w:rFonts w:hint="eastAsia"/>
              </w:rPr>
              <w:t>，本工程管线埋深：起点的埋深控制在</w:t>
            </w:r>
            <w:r>
              <w:rPr>
                <w:rFonts w:hint="eastAsia"/>
              </w:rPr>
              <w:t>1.7m</w:t>
            </w:r>
            <w:r>
              <w:rPr>
                <w:rFonts w:hint="eastAsia"/>
              </w:rPr>
              <w:t>左右。污水处理厂提升泵站入口管道最大埋深最大约为</w:t>
            </w:r>
            <w:r>
              <w:rPr>
                <w:rFonts w:hint="eastAsia"/>
              </w:rPr>
              <w:t>5.5m</w:t>
            </w:r>
            <w:r>
              <w:rPr>
                <w:rFonts w:hint="eastAsia"/>
              </w:rPr>
              <w:t>，项目管网工程量见下表。</w:t>
            </w:r>
          </w:p>
          <w:p w14:paraId="0F639CB2" w14:textId="77777777" w:rsidR="00E358CE" w:rsidRDefault="004E76A4">
            <w:pPr>
              <w:pStyle w:val="TIE"/>
            </w:pPr>
            <w:r>
              <w:rPr>
                <w:rFonts w:ascii="宋体" w:eastAsia="宋体" w:hAnsi="宋体" w:cs="宋体" w:hint="eastAsia"/>
              </w:rPr>
              <w:t>表</w:t>
            </w:r>
            <w:r>
              <w:rPr>
                <w:rFonts w:eastAsia="宋体" w:hint="eastAsia"/>
              </w:rPr>
              <w:t>8</w:t>
            </w:r>
            <w:r>
              <w:rPr>
                <w:rFonts w:hint="eastAsia"/>
              </w:rPr>
              <w:t xml:space="preserve">    </w:t>
            </w:r>
            <w:r>
              <w:rPr>
                <w:rFonts w:ascii="宋体" w:eastAsia="宋体" w:hAnsi="宋体" w:cs="宋体" w:hint="eastAsia"/>
              </w:rPr>
              <w:t>管网工程量一览表</w:t>
            </w:r>
          </w:p>
          <w:tbl>
            <w:tblPr>
              <w:tblW w:w="8787" w:type="dxa"/>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816"/>
              <w:gridCol w:w="1357"/>
              <w:gridCol w:w="2438"/>
              <w:gridCol w:w="817"/>
              <w:gridCol w:w="1011"/>
              <w:gridCol w:w="2348"/>
            </w:tblGrid>
            <w:tr w:rsidR="00E358CE" w14:paraId="36A770C7" w14:textId="77777777">
              <w:tc>
                <w:tcPr>
                  <w:tcW w:w="816" w:type="dxa"/>
                  <w:shd w:val="clear" w:color="auto" w:fill="auto"/>
                  <w:vAlign w:val="center"/>
                </w:tcPr>
                <w:p w14:paraId="7B7F1A86" w14:textId="77777777" w:rsidR="00E358CE" w:rsidRDefault="004E76A4">
                  <w:pPr>
                    <w:pStyle w:val="TIE-"/>
                  </w:pPr>
                  <w:r>
                    <w:rPr>
                      <w:rFonts w:hint="eastAsia"/>
                    </w:rPr>
                    <w:t>序号</w:t>
                  </w:r>
                </w:p>
              </w:tc>
              <w:tc>
                <w:tcPr>
                  <w:tcW w:w="3795" w:type="dxa"/>
                  <w:gridSpan w:val="2"/>
                  <w:shd w:val="clear" w:color="auto" w:fill="auto"/>
                  <w:vAlign w:val="center"/>
                </w:tcPr>
                <w:p w14:paraId="562979EB" w14:textId="77777777" w:rsidR="00E358CE" w:rsidRDefault="004E76A4">
                  <w:pPr>
                    <w:pStyle w:val="TIE-"/>
                  </w:pPr>
                  <w:r>
                    <w:rPr>
                      <w:rFonts w:hint="eastAsia"/>
                    </w:rPr>
                    <w:t>工程名称</w:t>
                  </w:r>
                </w:p>
              </w:tc>
              <w:tc>
                <w:tcPr>
                  <w:tcW w:w="817" w:type="dxa"/>
                  <w:shd w:val="clear" w:color="auto" w:fill="auto"/>
                  <w:vAlign w:val="center"/>
                </w:tcPr>
                <w:p w14:paraId="1037144D" w14:textId="77777777" w:rsidR="00E358CE" w:rsidRDefault="004E76A4">
                  <w:pPr>
                    <w:pStyle w:val="TIE-"/>
                  </w:pPr>
                  <w:r>
                    <w:rPr>
                      <w:rFonts w:hint="eastAsia"/>
                    </w:rPr>
                    <w:t>单位</w:t>
                  </w:r>
                </w:p>
              </w:tc>
              <w:tc>
                <w:tcPr>
                  <w:tcW w:w="1011" w:type="dxa"/>
                  <w:shd w:val="clear" w:color="auto" w:fill="auto"/>
                  <w:vAlign w:val="center"/>
                </w:tcPr>
                <w:p w14:paraId="2C127EFA" w14:textId="77777777" w:rsidR="00E358CE" w:rsidRDefault="004E76A4">
                  <w:pPr>
                    <w:pStyle w:val="TIE-"/>
                  </w:pPr>
                  <w:r>
                    <w:rPr>
                      <w:rFonts w:hint="eastAsia"/>
                    </w:rPr>
                    <w:t>数量</w:t>
                  </w:r>
                </w:p>
              </w:tc>
              <w:tc>
                <w:tcPr>
                  <w:tcW w:w="2348" w:type="dxa"/>
                  <w:shd w:val="clear" w:color="auto" w:fill="auto"/>
                  <w:vAlign w:val="center"/>
                </w:tcPr>
                <w:p w14:paraId="5C9E0EB7" w14:textId="77777777" w:rsidR="00E358CE" w:rsidRDefault="004E76A4">
                  <w:pPr>
                    <w:pStyle w:val="TIE-"/>
                  </w:pPr>
                  <w:r>
                    <w:rPr>
                      <w:rFonts w:hint="eastAsia"/>
                    </w:rPr>
                    <w:t>备注</w:t>
                  </w:r>
                </w:p>
              </w:tc>
            </w:tr>
            <w:tr w:rsidR="00E358CE" w14:paraId="51DF7624" w14:textId="77777777">
              <w:tc>
                <w:tcPr>
                  <w:tcW w:w="816" w:type="dxa"/>
                  <w:shd w:val="clear" w:color="auto" w:fill="auto"/>
                  <w:vAlign w:val="center"/>
                </w:tcPr>
                <w:p w14:paraId="509E4427" w14:textId="77777777" w:rsidR="00E358CE" w:rsidRDefault="004E76A4">
                  <w:pPr>
                    <w:pStyle w:val="TIE-"/>
                  </w:pPr>
                  <w:r>
                    <w:rPr>
                      <w:rFonts w:hint="eastAsia"/>
                    </w:rPr>
                    <w:t>1</w:t>
                  </w:r>
                </w:p>
              </w:tc>
              <w:tc>
                <w:tcPr>
                  <w:tcW w:w="1357" w:type="dxa"/>
                  <w:vMerge w:val="restart"/>
                  <w:shd w:val="clear" w:color="auto" w:fill="auto"/>
                  <w:vAlign w:val="center"/>
                </w:tcPr>
                <w:p w14:paraId="62A97F68" w14:textId="77777777" w:rsidR="00E358CE" w:rsidRDefault="004E76A4">
                  <w:pPr>
                    <w:pStyle w:val="TIE-"/>
                  </w:pPr>
                  <w:r>
                    <w:rPr>
                      <w:rFonts w:hint="eastAsia"/>
                    </w:rPr>
                    <w:t>污水管网</w:t>
                  </w:r>
                </w:p>
              </w:tc>
              <w:tc>
                <w:tcPr>
                  <w:tcW w:w="2438" w:type="dxa"/>
                  <w:shd w:val="clear" w:color="auto" w:fill="auto"/>
                  <w:vAlign w:val="center"/>
                </w:tcPr>
                <w:p w14:paraId="1B89A08F" w14:textId="77777777" w:rsidR="00E358CE" w:rsidRDefault="004E76A4">
                  <w:pPr>
                    <w:pStyle w:val="TIE-"/>
                  </w:pPr>
                  <w:r>
                    <w:rPr>
                      <w:rFonts w:hint="eastAsia"/>
                    </w:rPr>
                    <w:t>DN300</w:t>
                  </w:r>
                  <w:r>
                    <w:rPr>
                      <w:rFonts w:hint="eastAsia"/>
                    </w:rPr>
                    <w:t>污水管</w:t>
                  </w:r>
                </w:p>
              </w:tc>
              <w:tc>
                <w:tcPr>
                  <w:tcW w:w="817" w:type="dxa"/>
                  <w:shd w:val="clear" w:color="auto" w:fill="auto"/>
                  <w:vAlign w:val="center"/>
                </w:tcPr>
                <w:p w14:paraId="09E15762" w14:textId="77777777" w:rsidR="00E358CE" w:rsidRDefault="004E76A4">
                  <w:pPr>
                    <w:pStyle w:val="TIE-"/>
                  </w:pPr>
                  <w:r>
                    <w:rPr>
                      <w:rFonts w:hint="eastAsia"/>
                    </w:rPr>
                    <w:t>km</w:t>
                  </w:r>
                </w:p>
              </w:tc>
              <w:tc>
                <w:tcPr>
                  <w:tcW w:w="1011" w:type="dxa"/>
                  <w:shd w:val="clear" w:color="auto" w:fill="auto"/>
                  <w:vAlign w:val="center"/>
                </w:tcPr>
                <w:p w14:paraId="24E1FE61" w14:textId="77777777" w:rsidR="00E358CE" w:rsidRDefault="004E76A4">
                  <w:pPr>
                    <w:pStyle w:val="TIE-"/>
                  </w:pPr>
                  <w:r>
                    <w:rPr>
                      <w:rFonts w:hint="eastAsia"/>
                    </w:rPr>
                    <w:t>3.07</w:t>
                  </w:r>
                </w:p>
              </w:tc>
              <w:tc>
                <w:tcPr>
                  <w:tcW w:w="2348" w:type="dxa"/>
                  <w:shd w:val="clear" w:color="auto" w:fill="auto"/>
                  <w:vAlign w:val="center"/>
                </w:tcPr>
                <w:p w14:paraId="0CE8966C" w14:textId="77777777" w:rsidR="00E358CE" w:rsidRDefault="004E76A4">
                  <w:pPr>
                    <w:pStyle w:val="TIE-"/>
                  </w:pPr>
                  <w:r>
                    <w:rPr>
                      <w:rFonts w:hint="eastAsia"/>
                    </w:rPr>
                    <w:t>HDPE</w:t>
                  </w:r>
                  <w:r>
                    <w:rPr>
                      <w:rFonts w:hint="eastAsia"/>
                    </w:rPr>
                    <w:t>双壁波纹管</w:t>
                  </w:r>
                </w:p>
              </w:tc>
            </w:tr>
            <w:tr w:rsidR="00E358CE" w14:paraId="633716BF" w14:textId="77777777">
              <w:tc>
                <w:tcPr>
                  <w:tcW w:w="816" w:type="dxa"/>
                  <w:shd w:val="clear" w:color="auto" w:fill="auto"/>
                  <w:vAlign w:val="center"/>
                </w:tcPr>
                <w:p w14:paraId="04C412CE" w14:textId="77777777" w:rsidR="00E358CE" w:rsidRDefault="004E76A4">
                  <w:pPr>
                    <w:pStyle w:val="TIE-"/>
                  </w:pPr>
                  <w:r>
                    <w:rPr>
                      <w:rFonts w:hint="eastAsia"/>
                    </w:rPr>
                    <w:t>2</w:t>
                  </w:r>
                </w:p>
              </w:tc>
              <w:tc>
                <w:tcPr>
                  <w:tcW w:w="1357" w:type="dxa"/>
                  <w:vMerge/>
                  <w:shd w:val="clear" w:color="auto" w:fill="auto"/>
                  <w:vAlign w:val="center"/>
                </w:tcPr>
                <w:p w14:paraId="71122680" w14:textId="77777777" w:rsidR="00E358CE" w:rsidRDefault="00E358CE">
                  <w:pPr>
                    <w:pStyle w:val="TIE-"/>
                  </w:pPr>
                </w:p>
              </w:tc>
              <w:tc>
                <w:tcPr>
                  <w:tcW w:w="2438" w:type="dxa"/>
                  <w:shd w:val="clear" w:color="auto" w:fill="auto"/>
                  <w:vAlign w:val="center"/>
                </w:tcPr>
                <w:p w14:paraId="605BE925" w14:textId="77777777" w:rsidR="00E358CE" w:rsidRDefault="004E76A4">
                  <w:pPr>
                    <w:pStyle w:val="TIE-"/>
                  </w:pPr>
                  <w:r>
                    <w:rPr>
                      <w:rFonts w:hint="eastAsia"/>
                    </w:rPr>
                    <w:t>沥青路面破路恢复</w:t>
                  </w:r>
                </w:p>
              </w:tc>
              <w:tc>
                <w:tcPr>
                  <w:tcW w:w="817" w:type="dxa"/>
                  <w:shd w:val="clear" w:color="auto" w:fill="auto"/>
                  <w:vAlign w:val="center"/>
                </w:tcPr>
                <w:p w14:paraId="410C18F7" w14:textId="77777777" w:rsidR="00E358CE" w:rsidRDefault="004E76A4">
                  <w:pPr>
                    <w:pStyle w:val="TIE-"/>
                  </w:pPr>
                  <w:r>
                    <w:t>m</w:t>
                  </w:r>
                  <w:r>
                    <w:rPr>
                      <w:rFonts w:hint="eastAsia"/>
                      <w:vertAlign w:val="superscript"/>
                    </w:rPr>
                    <w:t>2</w:t>
                  </w:r>
                </w:p>
              </w:tc>
              <w:tc>
                <w:tcPr>
                  <w:tcW w:w="1011" w:type="dxa"/>
                  <w:shd w:val="clear" w:color="auto" w:fill="auto"/>
                  <w:vAlign w:val="center"/>
                </w:tcPr>
                <w:p w14:paraId="0826A47C" w14:textId="77777777" w:rsidR="00E358CE" w:rsidRDefault="004E76A4">
                  <w:pPr>
                    <w:pStyle w:val="TIE-"/>
                  </w:pPr>
                  <w:r>
                    <w:rPr>
                      <w:rFonts w:hint="eastAsia"/>
                    </w:rPr>
                    <w:t>0</w:t>
                  </w:r>
                </w:p>
              </w:tc>
              <w:tc>
                <w:tcPr>
                  <w:tcW w:w="2348" w:type="dxa"/>
                  <w:shd w:val="clear" w:color="auto" w:fill="auto"/>
                  <w:vAlign w:val="center"/>
                </w:tcPr>
                <w:p w14:paraId="4D80D9F9" w14:textId="77777777" w:rsidR="00E358CE" w:rsidRDefault="004E76A4">
                  <w:pPr>
                    <w:pStyle w:val="TIE-"/>
                  </w:pPr>
                  <w:r>
                    <w:rPr>
                      <w:rFonts w:hint="eastAsia"/>
                    </w:rPr>
                    <w:t>/</w:t>
                  </w:r>
                </w:p>
              </w:tc>
            </w:tr>
            <w:tr w:rsidR="00E358CE" w14:paraId="0E65FFBA" w14:textId="77777777">
              <w:tc>
                <w:tcPr>
                  <w:tcW w:w="816" w:type="dxa"/>
                  <w:shd w:val="clear" w:color="auto" w:fill="auto"/>
                  <w:vAlign w:val="center"/>
                </w:tcPr>
                <w:p w14:paraId="53708FCD" w14:textId="77777777" w:rsidR="00E358CE" w:rsidRDefault="004E76A4">
                  <w:pPr>
                    <w:pStyle w:val="TIE-"/>
                  </w:pPr>
                  <w:r>
                    <w:rPr>
                      <w:rFonts w:hint="eastAsia"/>
                    </w:rPr>
                    <w:t>3</w:t>
                  </w:r>
                </w:p>
              </w:tc>
              <w:tc>
                <w:tcPr>
                  <w:tcW w:w="1357" w:type="dxa"/>
                  <w:vMerge/>
                  <w:shd w:val="clear" w:color="auto" w:fill="auto"/>
                  <w:vAlign w:val="center"/>
                </w:tcPr>
                <w:p w14:paraId="20499353" w14:textId="77777777" w:rsidR="00E358CE" w:rsidRDefault="00E358CE">
                  <w:pPr>
                    <w:pStyle w:val="TIE-"/>
                  </w:pPr>
                </w:p>
              </w:tc>
              <w:tc>
                <w:tcPr>
                  <w:tcW w:w="2438" w:type="dxa"/>
                  <w:shd w:val="clear" w:color="auto" w:fill="auto"/>
                  <w:vAlign w:val="center"/>
                </w:tcPr>
                <w:p w14:paraId="41A5A78D" w14:textId="77777777" w:rsidR="00E358CE" w:rsidRDefault="004E76A4">
                  <w:pPr>
                    <w:pStyle w:val="TIE-"/>
                  </w:pPr>
                  <w:r>
                    <w:rPr>
                      <w:rFonts w:hint="eastAsia"/>
                    </w:rPr>
                    <w:t>水泥路面破路恢复</w:t>
                  </w:r>
                </w:p>
              </w:tc>
              <w:tc>
                <w:tcPr>
                  <w:tcW w:w="817" w:type="dxa"/>
                  <w:shd w:val="clear" w:color="auto" w:fill="auto"/>
                  <w:vAlign w:val="center"/>
                </w:tcPr>
                <w:p w14:paraId="0B19A23E" w14:textId="77777777" w:rsidR="00E358CE" w:rsidRDefault="004E76A4">
                  <w:pPr>
                    <w:pStyle w:val="TIE-"/>
                  </w:pPr>
                  <w:r>
                    <w:t>m</w:t>
                  </w:r>
                  <w:r>
                    <w:rPr>
                      <w:rFonts w:hint="eastAsia"/>
                      <w:vertAlign w:val="superscript"/>
                    </w:rPr>
                    <w:t>2</w:t>
                  </w:r>
                </w:p>
              </w:tc>
              <w:tc>
                <w:tcPr>
                  <w:tcW w:w="1011" w:type="dxa"/>
                  <w:shd w:val="clear" w:color="auto" w:fill="auto"/>
                  <w:vAlign w:val="center"/>
                </w:tcPr>
                <w:p w14:paraId="7171EC14" w14:textId="77777777" w:rsidR="00E358CE" w:rsidRDefault="004E76A4">
                  <w:pPr>
                    <w:pStyle w:val="TIE-"/>
                  </w:pPr>
                  <w:r>
                    <w:t>12863.3</w:t>
                  </w:r>
                </w:p>
              </w:tc>
              <w:tc>
                <w:tcPr>
                  <w:tcW w:w="2348" w:type="dxa"/>
                  <w:shd w:val="clear" w:color="auto" w:fill="auto"/>
                  <w:vAlign w:val="center"/>
                </w:tcPr>
                <w:p w14:paraId="3A7AA703" w14:textId="77777777" w:rsidR="00E358CE" w:rsidRDefault="004E76A4">
                  <w:pPr>
                    <w:pStyle w:val="TIE-"/>
                  </w:pPr>
                  <w:r>
                    <w:t>C30</w:t>
                  </w:r>
                </w:p>
              </w:tc>
            </w:tr>
            <w:tr w:rsidR="00E358CE" w14:paraId="19CF0D4E" w14:textId="77777777">
              <w:tc>
                <w:tcPr>
                  <w:tcW w:w="816" w:type="dxa"/>
                  <w:shd w:val="clear" w:color="auto" w:fill="auto"/>
                  <w:vAlign w:val="center"/>
                </w:tcPr>
                <w:p w14:paraId="7A1029AE" w14:textId="77777777" w:rsidR="00E358CE" w:rsidRDefault="004E76A4">
                  <w:pPr>
                    <w:pStyle w:val="TIE-"/>
                  </w:pPr>
                  <w:r>
                    <w:rPr>
                      <w:rFonts w:hint="eastAsia"/>
                    </w:rPr>
                    <w:lastRenderedPageBreak/>
                    <w:t>4</w:t>
                  </w:r>
                </w:p>
              </w:tc>
              <w:tc>
                <w:tcPr>
                  <w:tcW w:w="1357" w:type="dxa"/>
                  <w:vMerge w:val="restart"/>
                  <w:shd w:val="clear" w:color="auto" w:fill="auto"/>
                  <w:vAlign w:val="center"/>
                </w:tcPr>
                <w:p w14:paraId="591BF15E" w14:textId="77777777" w:rsidR="00E358CE" w:rsidRDefault="004E76A4">
                  <w:pPr>
                    <w:pStyle w:val="TIE-"/>
                  </w:pPr>
                  <w:r>
                    <w:rPr>
                      <w:rFonts w:hint="eastAsia"/>
                    </w:rPr>
                    <w:t>中水管网</w:t>
                  </w:r>
                </w:p>
              </w:tc>
              <w:tc>
                <w:tcPr>
                  <w:tcW w:w="2438" w:type="dxa"/>
                  <w:shd w:val="clear" w:color="auto" w:fill="auto"/>
                  <w:vAlign w:val="center"/>
                </w:tcPr>
                <w:p w14:paraId="2007986A" w14:textId="77777777" w:rsidR="00E358CE" w:rsidRDefault="004E76A4">
                  <w:pPr>
                    <w:pStyle w:val="TIE-"/>
                  </w:pPr>
                  <w:r>
                    <w:rPr>
                      <w:rFonts w:hint="eastAsia"/>
                    </w:rPr>
                    <w:t>DN110</w:t>
                  </w:r>
                  <w:r>
                    <w:rPr>
                      <w:rFonts w:hint="eastAsia"/>
                    </w:rPr>
                    <w:t>给水管</w:t>
                  </w:r>
                </w:p>
              </w:tc>
              <w:tc>
                <w:tcPr>
                  <w:tcW w:w="817" w:type="dxa"/>
                  <w:shd w:val="clear" w:color="auto" w:fill="auto"/>
                  <w:vAlign w:val="center"/>
                </w:tcPr>
                <w:p w14:paraId="5E6ED83F" w14:textId="77777777" w:rsidR="00E358CE" w:rsidRDefault="004E76A4">
                  <w:pPr>
                    <w:pStyle w:val="TIE-"/>
                  </w:pPr>
                  <w:r>
                    <w:rPr>
                      <w:rFonts w:hint="eastAsia"/>
                    </w:rPr>
                    <w:t>km</w:t>
                  </w:r>
                </w:p>
              </w:tc>
              <w:tc>
                <w:tcPr>
                  <w:tcW w:w="1011" w:type="dxa"/>
                  <w:shd w:val="clear" w:color="auto" w:fill="auto"/>
                  <w:vAlign w:val="center"/>
                </w:tcPr>
                <w:p w14:paraId="5D6ADC80" w14:textId="77777777" w:rsidR="00E358CE" w:rsidRDefault="004E76A4">
                  <w:pPr>
                    <w:pStyle w:val="TIE-"/>
                  </w:pPr>
                  <w:r>
                    <w:rPr>
                      <w:rFonts w:hint="eastAsia"/>
                    </w:rPr>
                    <w:t>1.52</w:t>
                  </w:r>
                </w:p>
              </w:tc>
              <w:tc>
                <w:tcPr>
                  <w:tcW w:w="2348" w:type="dxa"/>
                  <w:shd w:val="clear" w:color="auto" w:fill="auto"/>
                  <w:vAlign w:val="center"/>
                </w:tcPr>
                <w:p w14:paraId="6799FEC1" w14:textId="77777777" w:rsidR="00E358CE" w:rsidRDefault="004E76A4">
                  <w:pPr>
                    <w:pStyle w:val="TIE-"/>
                  </w:pPr>
                  <w:r>
                    <w:rPr>
                      <w:rFonts w:hint="eastAsia"/>
                    </w:rPr>
                    <w:t>聚乙烯</w:t>
                  </w:r>
                  <w:r>
                    <w:rPr>
                      <w:rFonts w:hint="eastAsia"/>
                    </w:rPr>
                    <w:t xml:space="preserve"> PE100 </w:t>
                  </w:r>
                  <w:r>
                    <w:rPr>
                      <w:rFonts w:hint="eastAsia"/>
                    </w:rPr>
                    <w:t>级</w:t>
                  </w:r>
                </w:p>
              </w:tc>
            </w:tr>
            <w:tr w:rsidR="00E358CE" w14:paraId="31B69D1D" w14:textId="77777777">
              <w:tc>
                <w:tcPr>
                  <w:tcW w:w="816" w:type="dxa"/>
                  <w:shd w:val="clear" w:color="auto" w:fill="auto"/>
                  <w:vAlign w:val="center"/>
                </w:tcPr>
                <w:p w14:paraId="373E1EFC" w14:textId="77777777" w:rsidR="00E358CE" w:rsidRDefault="004E76A4">
                  <w:pPr>
                    <w:pStyle w:val="TIE-"/>
                  </w:pPr>
                  <w:r>
                    <w:rPr>
                      <w:rFonts w:hint="eastAsia"/>
                    </w:rPr>
                    <w:t>5</w:t>
                  </w:r>
                </w:p>
              </w:tc>
              <w:tc>
                <w:tcPr>
                  <w:tcW w:w="1357" w:type="dxa"/>
                  <w:vMerge/>
                  <w:shd w:val="clear" w:color="auto" w:fill="auto"/>
                  <w:vAlign w:val="center"/>
                </w:tcPr>
                <w:p w14:paraId="6537857B" w14:textId="77777777" w:rsidR="00E358CE" w:rsidRDefault="00E358CE">
                  <w:pPr>
                    <w:pStyle w:val="TIE-"/>
                  </w:pPr>
                </w:p>
              </w:tc>
              <w:tc>
                <w:tcPr>
                  <w:tcW w:w="2438" w:type="dxa"/>
                  <w:shd w:val="clear" w:color="auto" w:fill="auto"/>
                  <w:vAlign w:val="center"/>
                </w:tcPr>
                <w:p w14:paraId="1E08BB05" w14:textId="77777777" w:rsidR="00E358CE" w:rsidRDefault="004E76A4">
                  <w:pPr>
                    <w:pStyle w:val="TIE-"/>
                  </w:pPr>
                  <w:r>
                    <w:rPr>
                      <w:rFonts w:hint="eastAsia"/>
                    </w:rPr>
                    <w:t>沥青路面破路恢复</w:t>
                  </w:r>
                </w:p>
              </w:tc>
              <w:tc>
                <w:tcPr>
                  <w:tcW w:w="817" w:type="dxa"/>
                  <w:shd w:val="clear" w:color="auto" w:fill="auto"/>
                  <w:vAlign w:val="center"/>
                </w:tcPr>
                <w:p w14:paraId="4FFB618B" w14:textId="77777777" w:rsidR="00E358CE" w:rsidRDefault="004E76A4">
                  <w:pPr>
                    <w:pStyle w:val="TIE-"/>
                  </w:pPr>
                  <w:r>
                    <w:t>m</w:t>
                  </w:r>
                  <w:r>
                    <w:rPr>
                      <w:rFonts w:hint="eastAsia"/>
                      <w:vertAlign w:val="superscript"/>
                    </w:rPr>
                    <w:t>2</w:t>
                  </w:r>
                </w:p>
              </w:tc>
              <w:tc>
                <w:tcPr>
                  <w:tcW w:w="1011" w:type="dxa"/>
                  <w:shd w:val="clear" w:color="auto" w:fill="auto"/>
                  <w:vAlign w:val="center"/>
                </w:tcPr>
                <w:p w14:paraId="79D9EA35" w14:textId="77777777" w:rsidR="00E358CE" w:rsidRDefault="004E76A4">
                  <w:pPr>
                    <w:pStyle w:val="TIE-"/>
                  </w:pPr>
                  <w:r>
                    <w:rPr>
                      <w:rFonts w:hint="eastAsia"/>
                    </w:rPr>
                    <w:t>4411.8</w:t>
                  </w:r>
                </w:p>
              </w:tc>
              <w:tc>
                <w:tcPr>
                  <w:tcW w:w="2348" w:type="dxa"/>
                  <w:shd w:val="clear" w:color="auto" w:fill="auto"/>
                  <w:vAlign w:val="center"/>
                </w:tcPr>
                <w:p w14:paraId="37FAF5DB" w14:textId="77777777" w:rsidR="00E358CE" w:rsidRDefault="004E76A4">
                  <w:pPr>
                    <w:pStyle w:val="TIE-"/>
                  </w:pPr>
                  <w:r>
                    <w:rPr>
                      <w:rFonts w:hint="eastAsia"/>
                    </w:rPr>
                    <w:t>沥青</w:t>
                  </w:r>
                </w:p>
              </w:tc>
            </w:tr>
            <w:tr w:rsidR="00E358CE" w14:paraId="05A1FF8A" w14:textId="77777777">
              <w:tc>
                <w:tcPr>
                  <w:tcW w:w="816" w:type="dxa"/>
                  <w:shd w:val="clear" w:color="auto" w:fill="auto"/>
                  <w:vAlign w:val="center"/>
                </w:tcPr>
                <w:p w14:paraId="45B6311C" w14:textId="77777777" w:rsidR="00E358CE" w:rsidRDefault="004E76A4">
                  <w:pPr>
                    <w:pStyle w:val="TIE-"/>
                  </w:pPr>
                  <w:r>
                    <w:rPr>
                      <w:rFonts w:hint="eastAsia"/>
                    </w:rPr>
                    <w:t>6</w:t>
                  </w:r>
                </w:p>
              </w:tc>
              <w:tc>
                <w:tcPr>
                  <w:tcW w:w="1357" w:type="dxa"/>
                  <w:vMerge/>
                  <w:shd w:val="clear" w:color="auto" w:fill="auto"/>
                  <w:vAlign w:val="center"/>
                </w:tcPr>
                <w:p w14:paraId="7986D543" w14:textId="77777777" w:rsidR="00E358CE" w:rsidRDefault="00E358CE">
                  <w:pPr>
                    <w:pStyle w:val="TIE-"/>
                  </w:pPr>
                </w:p>
              </w:tc>
              <w:tc>
                <w:tcPr>
                  <w:tcW w:w="2438" w:type="dxa"/>
                  <w:shd w:val="clear" w:color="auto" w:fill="auto"/>
                  <w:vAlign w:val="center"/>
                </w:tcPr>
                <w:p w14:paraId="44B0603A" w14:textId="77777777" w:rsidR="00E358CE" w:rsidRDefault="004E76A4">
                  <w:pPr>
                    <w:pStyle w:val="TIE-"/>
                  </w:pPr>
                  <w:r>
                    <w:rPr>
                      <w:rFonts w:hint="eastAsia"/>
                    </w:rPr>
                    <w:t>水泥路面破路恢复</w:t>
                  </w:r>
                </w:p>
              </w:tc>
              <w:tc>
                <w:tcPr>
                  <w:tcW w:w="817" w:type="dxa"/>
                  <w:shd w:val="clear" w:color="auto" w:fill="auto"/>
                  <w:vAlign w:val="center"/>
                </w:tcPr>
                <w:p w14:paraId="3D6878B2" w14:textId="77777777" w:rsidR="00E358CE" w:rsidRDefault="004E76A4">
                  <w:pPr>
                    <w:pStyle w:val="TIE-"/>
                  </w:pPr>
                  <w:r>
                    <w:t>m</w:t>
                  </w:r>
                  <w:r>
                    <w:rPr>
                      <w:rFonts w:hint="eastAsia"/>
                      <w:vertAlign w:val="superscript"/>
                    </w:rPr>
                    <w:t>2</w:t>
                  </w:r>
                </w:p>
              </w:tc>
              <w:tc>
                <w:tcPr>
                  <w:tcW w:w="1011" w:type="dxa"/>
                  <w:shd w:val="clear" w:color="auto" w:fill="auto"/>
                  <w:vAlign w:val="center"/>
                </w:tcPr>
                <w:p w14:paraId="6BEB2685" w14:textId="77777777" w:rsidR="00E358CE" w:rsidRDefault="004E76A4">
                  <w:pPr>
                    <w:pStyle w:val="TIE-"/>
                  </w:pPr>
                  <w:r>
                    <w:rPr>
                      <w:rFonts w:hint="eastAsia"/>
                    </w:rPr>
                    <w:t>786.6</w:t>
                  </w:r>
                </w:p>
              </w:tc>
              <w:tc>
                <w:tcPr>
                  <w:tcW w:w="2348" w:type="dxa"/>
                  <w:shd w:val="clear" w:color="auto" w:fill="auto"/>
                  <w:vAlign w:val="center"/>
                </w:tcPr>
                <w:p w14:paraId="37319EB3" w14:textId="77777777" w:rsidR="00E358CE" w:rsidRDefault="004E76A4">
                  <w:pPr>
                    <w:pStyle w:val="TIE-"/>
                  </w:pPr>
                  <w:r>
                    <w:t>C30</w:t>
                  </w:r>
                </w:p>
              </w:tc>
            </w:tr>
          </w:tbl>
          <w:p w14:paraId="32D501B0" w14:textId="77777777" w:rsidR="00E358CE" w:rsidRDefault="004E76A4">
            <w:pPr>
              <w:pStyle w:val="TIE-3"/>
              <w:ind w:firstLine="482"/>
              <w:rPr>
                <w:color w:val="000000"/>
                <w:kern w:val="2"/>
              </w:rPr>
            </w:pPr>
            <w:r>
              <w:rPr>
                <w:rFonts w:hint="eastAsia"/>
                <w:color w:val="000000"/>
                <w:kern w:val="2"/>
              </w:rPr>
              <w:t>（</w:t>
            </w:r>
            <w:r>
              <w:rPr>
                <w:rFonts w:hint="eastAsia"/>
                <w:color w:val="000000"/>
                <w:kern w:val="2"/>
              </w:rPr>
              <w:t>4</w:t>
            </w:r>
            <w:r>
              <w:rPr>
                <w:rFonts w:hint="eastAsia"/>
                <w:color w:val="000000"/>
                <w:kern w:val="2"/>
              </w:rPr>
              <w:t>）原辅材料及</w:t>
            </w:r>
            <w:r>
              <w:rPr>
                <w:color w:val="000000"/>
                <w:kern w:val="2"/>
              </w:rPr>
              <w:t>能源消耗</w:t>
            </w:r>
          </w:p>
          <w:p w14:paraId="30AE8B64" w14:textId="77777777" w:rsidR="00E358CE" w:rsidRDefault="004E76A4">
            <w:pPr>
              <w:ind w:firstLine="480"/>
              <w:rPr>
                <w:color w:val="000000"/>
              </w:rPr>
            </w:pPr>
            <w:r>
              <w:rPr>
                <w:rFonts w:hint="eastAsia"/>
                <w:color w:val="000000"/>
              </w:rPr>
              <w:t>本次原辅材料消耗主要为深度处理工程新增的</w:t>
            </w:r>
            <w:r>
              <w:rPr>
                <w:rFonts w:hint="eastAsia"/>
              </w:rPr>
              <w:t>PAC</w:t>
            </w:r>
            <w:r>
              <w:rPr>
                <w:rFonts w:hint="eastAsia"/>
                <w:color w:val="000000"/>
              </w:rPr>
              <w:t>、</w:t>
            </w:r>
            <w:r>
              <w:rPr>
                <w:rFonts w:hint="eastAsia"/>
              </w:rPr>
              <w:t>PAM</w:t>
            </w:r>
            <w:r>
              <w:rPr>
                <w:rFonts w:hint="eastAsia"/>
                <w:color w:val="000000"/>
              </w:rPr>
              <w:t>等，详见下</w:t>
            </w:r>
            <w:r>
              <w:rPr>
                <w:color w:val="000000"/>
              </w:rPr>
              <w:t>表。</w:t>
            </w:r>
          </w:p>
          <w:p w14:paraId="332635A0" w14:textId="77777777" w:rsidR="00E358CE" w:rsidRDefault="004E76A4">
            <w:pPr>
              <w:pStyle w:val="TIE"/>
              <w:rPr>
                <w:rFonts w:ascii="宋体" w:eastAsia="宋体" w:hAnsi="宋体" w:cs="宋体"/>
                <w:color w:val="000000"/>
              </w:rPr>
            </w:pPr>
            <w:r>
              <w:rPr>
                <w:rFonts w:ascii="宋体" w:eastAsia="宋体" w:hAnsi="宋体" w:cs="宋体" w:hint="eastAsia"/>
                <w:color w:val="000000"/>
              </w:rPr>
              <w:t>表</w:t>
            </w:r>
            <w:r>
              <w:rPr>
                <w:rFonts w:eastAsia="宋体" w:hint="eastAsia"/>
                <w:color w:val="000000"/>
              </w:rPr>
              <w:t xml:space="preserve">9    </w:t>
            </w:r>
            <w:r>
              <w:rPr>
                <w:rFonts w:ascii="宋体" w:eastAsia="宋体" w:hAnsi="宋体" w:cs="宋体" w:hint="eastAsia"/>
                <w:color w:val="000000"/>
              </w:rPr>
              <w:t>项目原辅材料及能源消耗</w:t>
            </w:r>
          </w:p>
          <w:tbl>
            <w:tblPr>
              <w:tblW w:w="8787"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911"/>
              <w:gridCol w:w="2712"/>
              <w:gridCol w:w="1655"/>
              <w:gridCol w:w="1318"/>
              <w:gridCol w:w="2191"/>
            </w:tblGrid>
            <w:tr w:rsidR="00E358CE" w14:paraId="69FB486B" w14:textId="77777777">
              <w:tc>
                <w:tcPr>
                  <w:tcW w:w="911" w:type="dxa"/>
                  <w:vAlign w:val="center"/>
                </w:tcPr>
                <w:p w14:paraId="5BE3FABD" w14:textId="77777777" w:rsidR="00E358CE" w:rsidRDefault="004E76A4">
                  <w:pPr>
                    <w:pStyle w:val="TIE-"/>
                  </w:pPr>
                  <w:r>
                    <w:rPr>
                      <w:rFonts w:hint="eastAsia"/>
                    </w:rPr>
                    <w:t>序号</w:t>
                  </w:r>
                </w:p>
              </w:tc>
              <w:tc>
                <w:tcPr>
                  <w:tcW w:w="2712" w:type="dxa"/>
                  <w:vAlign w:val="center"/>
                </w:tcPr>
                <w:p w14:paraId="541706AA" w14:textId="77777777" w:rsidR="00E358CE" w:rsidRDefault="004E76A4">
                  <w:pPr>
                    <w:pStyle w:val="TIE-"/>
                  </w:pPr>
                  <w:r>
                    <w:rPr>
                      <w:rFonts w:hint="eastAsia"/>
                    </w:rPr>
                    <w:t>名称</w:t>
                  </w:r>
                </w:p>
              </w:tc>
              <w:tc>
                <w:tcPr>
                  <w:tcW w:w="1655" w:type="dxa"/>
                  <w:vAlign w:val="center"/>
                </w:tcPr>
                <w:p w14:paraId="12679814" w14:textId="77777777" w:rsidR="00E358CE" w:rsidRDefault="004E76A4">
                  <w:pPr>
                    <w:pStyle w:val="TIE-"/>
                  </w:pPr>
                  <w:r>
                    <w:rPr>
                      <w:rFonts w:hint="eastAsia"/>
                    </w:rPr>
                    <w:t>用量（</w:t>
                  </w:r>
                  <w:r>
                    <w:rPr>
                      <w:rFonts w:hint="eastAsia"/>
                    </w:rPr>
                    <w:t>kg/a</w:t>
                  </w:r>
                  <w:r>
                    <w:rPr>
                      <w:rFonts w:hint="eastAsia"/>
                    </w:rPr>
                    <w:t>）</w:t>
                  </w:r>
                </w:p>
              </w:tc>
              <w:tc>
                <w:tcPr>
                  <w:tcW w:w="1318" w:type="dxa"/>
                  <w:vAlign w:val="center"/>
                </w:tcPr>
                <w:p w14:paraId="2B41F575" w14:textId="77777777" w:rsidR="00E358CE" w:rsidRDefault="004E76A4">
                  <w:pPr>
                    <w:pStyle w:val="TIE-"/>
                  </w:pPr>
                  <w:r>
                    <w:rPr>
                      <w:rFonts w:hint="eastAsia"/>
                    </w:rPr>
                    <w:t>来源</w:t>
                  </w:r>
                </w:p>
              </w:tc>
              <w:tc>
                <w:tcPr>
                  <w:tcW w:w="2191" w:type="dxa"/>
                  <w:vAlign w:val="center"/>
                </w:tcPr>
                <w:p w14:paraId="1C725A34" w14:textId="77777777" w:rsidR="00E358CE" w:rsidRDefault="004E76A4">
                  <w:pPr>
                    <w:pStyle w:val="TIE-"/>
                  </w:pPr>
                  <w:r>
                    <w:rPr>
                      <w:rFonts w:hint="eastAsia"/>
                    </w:rPr>
                    <w:t>备注</w:t>
                  </w:r>
                </w:p>
              </w:tc>
            </w:tr>
            <w:tr w:rsidR="00E358CE" w14:paraId="7A821301" w14:textId="77777777">
              <w:tc>
                <w:tcPr>
                  <w:tcW w:w="911" w:type="dxa"/>
                  <w:vAlign w:val="center"/>
                </w:tcPr>
                <w:p w14:paraId="68160E4E" w14:textId="77777777" w:rsidR="00E358CE" w:rsidRDefault="004E76A4">
                  <w:pPr>
                    <w:pStyle w:val="TIE-"/>
                  </w:pPr>
                  <w:r>
                    <w:rPr>
                      <w:rFonts w:hint="eastAsia"/>
                    </w:rPr>
                    <w:t>1</w:t>
                  </w:r>
                </w:p>
              </w:tc>
              <w:tc>
                <w:tcPr>
                  <w:tcW w:w="2712" w:type="dxa"/>
                  <w:vAlign w:val="center"/>
                </w:tcPr>
                <w:p w14:paraId="312FB395" w14:textId="77777777" w:rsidR="00E358CE" w:rsidRDefault="004E76A4">
                  <w:pPr>
                    <w:pStyle w:val="TIE-"/>
                  </w:pPr>
                  <w:r>
                    <w:rPr>
                      <w:rFonts w:hint="eastAsia"/>
                    </w:rPr>
                    <w:t>PAC</w:t>
                  </w:r>
                  <w:r>
                    <w:rPr>
                      <w:rFonts w:hint="eastAsia"/>
                    </w:rPr>
                    <w:t>（碱式氯化铝）</w:t>
                  </w:r>
                </w:p>
              </w:tc>
              <w:tc>
                <w:tcPr>
                  <w:tcW w:w="1655" w:type="dxa"/>
                  <w:vAlign w:val="center"/>
                </w:tcPr>
                <w:p w14:paraId="0E092E87" w14:textId="77777777" w:rsidR="00E358CE" w:rsidRDefault="004E76A4">
                  <w:pPr>
                    <w:pStyle w:val="TIE-"/>
                    <w:rPr>
                      <w:rFonts w:ascii="宋体" w:hAnsi="宋体" w:cs="宋体"/>
                    </w:rPr>
                  </w:pPr>
                  <w:r>
                    <w:rPr>
                      <w:rFonts w:hint="eastAsia"/>
                    </w:rPr>
                    <w:t>3906</w:t>
                  </w:r>
                </w:p>
              </w:tc>
              <w:tc>
                <w:tcPr>
                  <w:tcW w:w="1318" w:type="dxa"/>
                  <w:vAlign w:val="center"/>
                </w:tcPr>
                <w:p w14:paraId="114AAAE4" w14:textId="77777777" w:rsidR="00E358CE" w:rsidRDefault="004E76A4">
                  <w:pPr>
                    <w:pStyle w:val="TIE-"/>
                  </w:pPr>
                  <w:r>
                    <w:rPr>
                      <w:rFonts w:hint="eastAsia"/>
                    </w:rPr>
                    <w:t>外购</w:t>
                  </w:r>
                </w:p>
              </w:tc>
              <w:tc>
                <w:tcPr>
                  <w:tcW w:w="2191" w:type="dxa"/>
                  <w:vAlign w:val="center"/>
                </w:tcPr>
                <w:p w14:paraId="788AA8FE" w14:textId="77777777" w:rsidR="00E358CE" w:rsidRDefault="004E76A4">
                  <w:pPr>
                    <w:pStyle w:val="TIE-"/>
                  </w:pPr>
                  <w:r>
                    <w:rPr>
                      <w:rFonts w:hint="eastAsia"/>
                    </w:rPr>
                    <w:t>混凝剂，袋装</w:t>
                  </w:r>
                </w:p>
              </w:tc>
            </w:tr>
            <w:tr w:rsidR="00E358CE" w14:paraId="479B6E45" w14:textId="77777777">
              <w:tc>
                <w:tcPr>
                  <w:tcW w:w="911" w:type="dxa"/>
                  <w:vAlign w:val="center"/>
                </w:tcPr>
                <w:p w14:paraId="6B1FFB95" w14:textId="77777777" w:rsidR="00E358CE" w:rsidRDefault="004E76A4">
                  <w:pPr>
                    <w:pStyle w:val="TIE-"/>
                  </w:pPr>
                  <w:r>
                    <w:rPr>
                      <w:rFonts w:hint="eastAsia"/>
                    </w:rPr>
                    <w:t>2</w:t>
                  </w:r>
                </w:p>
              </w:tc>
              <w:tc>
                <w:tcPr>
                  <w:tcW w:w="2712" w:type="dxa"/>
                  <w:vAlign w:val="center"/>
                </w:tcPr>
                <w:p w14:paraId="45036476" w14:textId="77777777" w:rsidR="00E358CE" w:rsidRDefault="004E76A4">
                  <w:pPr>
                    <w:pStyle w:val="TIE-"/>
                  </w:pPr>
                  <w:r>
                    <w:rPr>
                      <w:rFonts w:hint="eastAsia"/>
                    </w:rPr>
                    <w:t>PAM</w:t>
                  </w:r>
                </w:p>
              </w:tc>
              <w:tc>
                <w:tcPr>
                  <w:tcW w:w="1655" w:type="dxa"/>
                  <w:vAlign w:val="center"/>
                </w:tcPr>
                <w:p w14:paraId="2E31DAE9" w14:textId="77777777" w:rsidR="00E358CE" w:rsidRDefault="004E76A4">
                  <w:pPr>
                    <w:pStyle w:val="TIE-"/>
                    <w:rPr>
                      <w:rFonts w:ascii="宋体" w:hAnsi="宋体" w:cs="宋体"/>
                    </w:rPr>
                  </w:pPr>
                  <w:r>
                    <w:rPr>
                      <w:rFonts w:hint="eastAsia"/>
                    </w:rPr>
                    <w:t>531</w:t>
                  </w:r>
                </w:p>
              </w:tc>
              <w:tc>
                <w:tcPr>
                  <w:tcW w:w="1318" w:type="dxa"/>
                  <w:vAlign w:val="center"/>
                </w:tcPr>
                <w:p w14:paraId="49A7E088" w14:textId="77777777" w:rsidR="00E358CE" w:rsidRDefault="004E76A4">
                  <w:pPr>
                    <w:pStyle w:val="TIE-"/>
                  </w:pPr>
                  <w:r>
                    <w:rPr>
                      <w:rFonts w:hint="eastAsia"/>
                    </w:rPr>
                    <w:t>外购</w:t>
                  </w:r>
                </w:p>
              </w:tc>
              <w:tc>
                <w:tcPr>
                  <w:tcW w:w="2191" w:type="dxa"/>
                  <w:vAlign w:val="center"/>
                </w:tcPr>
                <w:p w14:paraId="485D8A9C" w14:textId="77777777" w:rsidR="00E358CE" w:rsidRDefault="004E76A4">
                  <w:pPr>
                    <w:pStyle w:val="TIE-"/>
                  </w:pPr>
                  <w:r>
                    <w:rPr>
                      <w:rFonts w:hint="eastAsia"/>
                    </w:rPr>
                    <w:t>助凝剂，袋装</w:t>
                  </w:r>
                </w:p>
              </w:tc>
            </w:tr>
            <w:tr w:rsidR="00E358CE" w14:paraId="39B4CF89" w14:textId="77777777">
              <w:tc>
                <w:tcPr>
                  <w:tcW w:w="911" w:type="dxa"/>
                  <w:vAlign w:val="center"/>
                </w:tcPr>
                <w:p w14:paraId="30E2209D" w14:textId="77777777" w:rsidR="00E358CE" w:rsidRDefault="004E76A4">
                  <w:pPr>
                    <w:pStyle w:val="TIE-"/>
                  </w:pPr>
                  <w:r>
                    <w:rPr>
                      <w:rFonts w:hint="eastAsia"/>
                    </w:rPr>
                    <w:t>3</w:t>
                  </w:r>
                </w:p>
              </w:tc>
              <w:tc>
                <w:tcPr>
                  <w:tcW w:w="2712" w:type="dxa"/>
                  <w:vAlign w:val="center"/>
                </w:tcPr>
                <w:p w14:paraId="6E09EED0" w14:textId="77777777" w:rsidR="00E358CE" w:rsidRDefault="004E76A4">
                  <w:pPr>
                    <w:pStyle w:val="TIE-"/>
                  </w:pPr>
                  <w:r>
                    <w:rPr>
                      <w:rFonts w:hint="eastAsia"/>
                    </w:rPr>
                    <w:t>乙酸钠（</w:t>
                  </w:r>
                  <w:r>
                    <w:rPr>
                      <w:rFonts w:hint="eastAsia"/>
                    </w:rPr>
                    <w:t>60%</w:t>
                  </w:r>
                  <w:r>
                    <w:rPr>
                      <w:rFonts w:hint="eastAsia"/>
                    </w:rPr>
                    <w:t>）粉末</w:t>
                  </w:r>
                </w:p>
              </w:tc>
              <w:tc>
                <w:tcPr>
                  <w:tcW w:w="1655" w:type="dxa"/>
                  <w:vAlign w:val="center"/>
                </w:tcPr>
                <w:p w14:paraId="0E1BA238" w14:textId="77777777" w:rsidR="00E358CE" w:rsidRDefault="004E76A4">
                  <w:pPr>
                    <w:pStyle w:val="TIE-"/>
                    <w:rPr>
                      <w:rFonts w:ascii="宋体" w:hAnsi="宋体" w:cs="宋体"/>
                    </w:rPr>
                  </w:pPr>
                  <w:r>
                    <w:rPr>
                      <w:rFonts w:hint="eastAsia"/>
                    </w:rPr>
                    <w:t>2237</w:t>
                  </w:r>
                </w:p>
              </w:tc>
              <w:tc>
                <w:tcPr>
                  <w:tcW w:w="1318" w:type="dxa"/>
                  <w:vAlign w:val="center"/>
                </w:tcPr>
                <w:p w14:paraId="552AED2C" w14:textId="77777777" w:rsidR="00E358CE" w:rsidRDefault="004E76A4">
                  <w:pPr>
                    <w:pStyle w:val="TIE-"/>
                  </w:pPr>
                  <w:r>
                    <w:rPr>
                      <w:rFonts w:hint="eastAsia"/>
                    </w:rPr>
                    <w:t>外购</w:t>
                  </w:r>
                </w:p>
              </w:tc>
              <w:tc>
                <w:tcPr>
                  <w:tcW w:w="2191" w:type="dxa"/>
                  <w:vAlign w:val="center"/>
                </w:tcPr>
                <w:p w14:paraId="6AD99EFA" w14:textId="77777777" w:rsidR="00E358CE" w:rsidRDefault="004E76A4">
                  <w:pPr>
                    <w:pStyle w:val="TIE-"/>
                  </w:pPr>
                  <w:r>
                    <w:rPr>
                      <w:rFonts w:hint="eastAsia"/>
                    </w:rPr>
                    <w:t>碳源，袋装</w:t>
                  </w:r>
                </w:p>
              </w:tc>
            </w:tr>
            <w:tr w:rsidR="00E358CE" w14:paraId="1BFEA4F0" w14:textId="77777777">
              <w:tc>
                <w:tcPr>
                  <w:tcW w:w="911" w:type="dxa"/>
                  <w:vAlign w:val="center"/>
                </w:tcPr>
                <w:p w14:paraId="688A9834" w14:textId="77777777" w:rsidR="00E358CE" w:rsidRDefault="004E76A4">
                  <w:pPr>
                    <w:pStyle w:val="TIE-"/>
                  </w:pPr>
                  <w:r>
                    <w:rPr>
                      <w:rFonts w:hint="eastAsia"/>
                    </w:rPr>
                    <w:t>4</w:t>
                  </w:r>
                </w:p>
              </w:tc>
              <w:tc>
                <w:tcPr>
                  <w:tcW w:w="2712" w:type="dxa"/>
                  <w:vAlign w:val="center"/>
                </w:tcPr>
                <w:p w14:paraId="27FDF023" w14:textId="77777777" w:rsidR="00E358CE" w:rsidRDefault="004E76A4">
                  <w:pPr>
                    <w:pStyle w:val="TIE-"/>
                  </w:pPr>
                  <w:r>
                    <w:rPr>
                      <w:rFonts w:hint="eastAsia"/>
                    </w:rPr>
                    <w:t>次氯酸钠</w:t>
                  </w:r>
                </w:p>
              </w:tc>
              <w:tc>
                <w:tcPr>
                  <w:tcW w:w="1655" w:type="dxa"/>
                  <w:vAlign w:val="center"/>
                </w:tcPr>
                <w:p w14:paraId="53F2421C" w14:textId="77777777" w:rsidR="00E358CE" w:rsidRDefault="004E76A4">
                  <w:pPr>
                    <w:pStyle w:val="TIE-"/>
                    <w:rPr>
                      <w:rFonts w:ascii="宋体" w:hAnsi="宋体" w:cs="宋体"/>
                    </w:rPr>
                  </w:pPr>
                  <w:r>
                    <w:rPr>
                      <w:rFonts w:hint="eastAsia"/>
                    </w:rPr>
                    <w:t>5000</w:t>
                  </w:r>
                </w:p>
              </w:tc>
              <w:tc>
                <w:tcPr>
                  <w:tcW w:w="1318" w:type="dxa"/>
                  <w:vAlign w:val="center"/>
                </w:tcPr>
                <w:p w14:paraId="0FDF0C62" w14:textId="77777777" w:rsidR="00E358CE" w:rsidRDefault="004E76A4">
                  <w:pPr>
                    <w:pStyle w:val="TIE-"/>
                  </w:pPr>
                  <w:r>
                    <w:rPr>
                      <w:rFonts w:hint="eastAsia"/>
                    </w:rPr>
                    <w:t>外购</w:t>
                  </w:r>
                </w:p>
              </w:tc>
              <w:tc>
                <w:tcPr>
                  <w:tcW w:w="2191" w:type="dxa"/>
                  <w:vAlign w:val="center"/>
                </w:tcPr>
                <w:p w14:paraId="7AEAC7C4" w14:textId="77777777" w:rsidR="00E358CE" w:rsidRDefault="004E76A4">
                  <w:pPr>
                    <w:pStyle w:val="TIE-"/>
                  </w:pPr>
                  <w:r>
                    <w:rPr>
                      <w:rFonts w:hint="eastAsia"/>
                    </w:rPr>
                    <w:t>用于生产二氧化氯</w:t>
                  </w:r>
                </w:p>
              </w:tc>
            </w:tr>
          </w:tbl>
          <w:p w14:paraId="130A530C" w14:textId="77777777" w:rsidR="00E358CE" w:rsidRDefault="004E76A4">
            <w:pPr>
              <w:ind w:firstLine="480"/>
            </w:pPr>
            <w:r>
              <w:rPr>
                <w:rFonts w:hint="eastAsia"/>
              </w:rPr>
              <w:t>主要药剂理化性质见下表。</w:t>
            </w:r>
          </w:p>
          <w:p w14:paraId="0E20AE42" w14:textId="77777777" w:rsidR="00E358CE" w:rsidRDefault="004E76A4">
            <w:pPr>
              <w:pStyle w:val="TIE"/>
            </w:pPr>
            <w:r>
              <w:rPr>
                <w:rFonts w:ascii="宋体" w:eastAsia="宋体" w:hAnsi="宋体" w:cs="宋体" w:hint="eastAsia"/>
              </w:rPr>
              <w:t>表</w:t>
            </w:r>
            <w:r>
              <w:rPr>
                <w:rFonts w:eastAsia="宋体" w:hint="eastAsia"/>
              </w:rPr>
              <w:t>10</w:t>
            </w:r>
            <w:r>
              <w:rPr>
                <w:rFonts w:hint="eastAsia"/>
              </w:rPr>
              <w:t xml:space="preserve">  </w:t>
            </w:r>
            <w:r>
              <w:rPr>
                <w:rFonts w:eastAsia="宋体" w:hint="eastAsia"/>
              </w:rPr>
              <w:t xml:space="preserve">  </w:t>
            </w:r>
            <w:r>
              <w:rPr>
                <w:rFonts w:ascii="宋体" w:eastAsia="宋体" w:hAnsi="宋体" w:cs="宋体" w:hint="eastAsia"/>
              </w:rPr>
              <w:t>主要药剂理化性质</w:t>
            </w:r>
          </w:p>
          <w:tbl>
            <w:tblPr>
              <w:tblW w:w="8787"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887"/>
              <w:gridCol w:w="1083"/>
              <w:gridCol w:w="6817"/>
            </w:tblGrid>
            <w:tr w:rsidR="00E358CE" w14:paraId="320FE6F1" w14:textId="77777777">
              <w:tc>
                <w:tcPr>
                  <w:tcW w:w="887" w:type="dxa"/>
                  <w:shd w:val="clear" w:color="auto" w:fill="auto"/>
                  <w:vAlign w:val="center"/>
                </w:tcPr>
                <w:p w14:paraId="16C9C49D" w14:textId="77777777" w:rsidR="00E358CE" w:rsidRDefault="004E76A4">
                  <w:pPr>
                    <w:pStyle w:val="TIE-"/>
                  </w:pPr>
                  <w:r>
                    <w:rPr>
                      <w:rFonts w:hint="eastAsia"/>
                    </w:rPr>
                    <w:t>序号</w:t>
                  </w:r>
                </w:p>
              </w:tc>
              <w:tc>
                <w:tcPr>
                  <w:tcW w:w="1083" w:type="dxa"/>
                  <w:shd w:val="clear" w:color="auto" w:fill="auto"/>
                  <w:vAlign w:val="center"/>
                </w:tcPr>
                <w:p w14:paraId="55887C12" w14:textId="77777777" w:rsidR="00E358CE" w:rsidRDefault="004E76A4">
                  <w:pPr>
                    <w:pStyle w:val="TIE-"/>
                  </w:pPr>
                  <w:r>
                    <w:rPr>
                      <w:rFonts w:hint="eastAsia"/>
                    </w:rPr>
                    <w:t>化学试剂名称</w:t>
                  </w:r>
                </w:p>
              </w:tc>
              <w:tc>
                <w:tcPr>
                  <w:tcW w:w="6817" w:type="dxa"/>
                  <w:shd w:val="clear" w:color="auto" w:fill="auto"/>
                  <w:vAlign w:val="center"/>
                </w:tcPr>
                <w:p w14:paraId="700CB1DA" w14:textId="77777777" w:rsidR="00E358CE" w:rsidRDefault="004E76A4">
                  <w:pPr>
                    <w:pStyle w:val="TIE-"/>
                  </w:pPr>
                  <w:r>
                    <w:rPr>
                      <w:rFonts w:hint="eastAsia"/>
                    </w:rPr>
                    <w:t>理化性质</w:t>
                  </w:r>
                </w:p>
              </w:tc>
            </w:tr>
            <w:tr w:rsidR="00E358CE" w14:paraId="54129CF9" w14:textId="77777777">
              <w:tc>
                <w:tcPr>
                  <w:tcW w:w="887" w:type="dxa"/>
                  <w:shd w:val="clear" w:color="auto" w:fill="auto"/>
                  <w:vAlign w:val="center"/>
                </w:tcPr>
                <w:p w14:paraId="271B7103" w14:textId="77777777" w:rsidR="00E358CE" w:rsidRDefault="004E76A4">
                  <w:pPr>
                    <w:pStyle w:val="TIE-"/>
                  </w:pPr>
                  <w:r>
                    <w:rPr>
                      <w:rFonts w:hint="eastAsia"/>
                    </w:rPr>
                    <w:t>1</w:t>
                  </w:r>
                </w:p>
              </w:tc>
              <w:tc>
                <w:tcPr>
                  <w:tcW w:w="1083" w:type="dxa"/>
                  <w:shd w:val="clear" w:color="auto" w:fill="auto"/>
                  <w:vAlign w:val="center"/>
                </w:tcPr>
                <w:p w14:paraId="62CB422D" w14:textId="77777777" w:rsidR="00E358CE" w:rsidRDefault="004E76A4">
                  <w:pPr>
                    <w:pStyle w:val="TIE-"/>
                  </w:pPr>
                  <w:r>
                    <w:rPr>
                      <w:rFonts w:hint="eastAsia"/>
                    </w:rPr>
                    <w:t>PAC</w:t>
                  </w:r>
                  <w:r>
                    <w:rPr>
                      <w:rFonts w:hint="eastAsia"/>
                    </w:rPr>
                    <w:t>（碱式氯化铝）</w:t>
                  </w:r>
                </w:p>
              </w:tc>
              <w:tc>
                <w:tcPr>
                  <w:tcW w:w="6817" w:type="dxa"/>
                  <w:shd w:val="clear" w:color="auto" w:fill="auto"/>
                  <w:vAlign w:val="center"/>
                </w:tcPr>
                <w:p w14:paraId="2AB69A21" w14:textId="77777777" w:rsidR="00E358CE" w:rsidRDefault="004E76A4">
                  <w:pPr>
                    <w:pStyle w:val="TIE-"/>
                  </w:pPr>
                  <w:r>
                    <w:rPr>
                      <w:rFonts w:hint="eastAsia"/>
                    </w:rPr>
                    <w:t>聚合氯化铝，固体产品是白色、淡灰色、淡黄色或棕褐色晶粒或粉末，液体为无色、淡灰色、淡黄色或透明或半透明液体，无沉淀，是一种无机高分子混凝剂。</w:t>
                  </w:r>
                </w:p>
                <w:p w14:paraId="3A43BF67" w14:textId="77777777" w:rsidR="00E358CE" w:rsidRDefault="004E76A4">
                  <w:pPr>
                    <w:pStyle w:val="TIE-"/>
                  </w:pPr>
                  <w:r>
                    <w:rPr>
                      <w:rFonts w:hint="eastAsia"/>
                    </w:rPr>
                    <w:t>主要通过压缩双层、吸附电中和、吸附架桥、沉淀物，网捕等机理作用，使水中细微悬浮物粒子和胶体粒子脱稳，聚焦、絮凝、沉淀，达到净化处理效果</w:t>
                  </w:r>
                </w:p>
              </w:tc>
            </w:tr>
            <w:tr w:rsidR="00E358CE" w14:paraId="57F5DF4E" w14:textId="77777777">
              <w:tc>
                <w:tcPr>
                  <w:tcW w:w="887" w:type="dxa"/>
                  <w:shd w:val="clear" w:color="auto" w:fill="auto"/>
                  <w:vAlign w:val="center"/>
                </w:tcPr>
                <w:p w14:paraId="691CCC07" w14:textId="77777777" w:rsidR="00E358CE" w:rsidRDefault="004E76A4">
                  <w:pPr>
                    <w:pStyle w:val="TIE-"/>
                  </w:pPr>
                  <w:r>
                    <w:rPr>
                      <w:rFonts w:hint="eastAsia"/>
                    </w:rPr>
                    <w:t>2</w:t>
                  </w:r>
                </w:p>
              </w:tc>
              <w:tc>
                <w:tcPr>
                  <w:tcW w:w="1083" w:type="dxa"/>
                  <w:shd w:val="clear" w:color="auto" w:fill="auto"/>
                  <w:vAlign w:val="center"/>
                </w:tcPr>
                <w:p w14:paraId="10CC2501" w14:textId="77777777" w:rsidR="00E358CE" w:rsidRDefault="004E76A4">
                  <w:pPr>
                    <w:pStyle w:val="TIE-"/>
                  </w:pPr>
                  <w:r>
                    <w:rPr>
                      <w:rFonts w:hint="eastAsia"/>
                    </w:rPr>
                    <w:t>PAM</w:t>
                  </w:r>
                </w:p>
              </w:tc>
              <w:tc>
                <w:tcPr>
                  <w:tcW w:w="6817" w:type="dxa"/>
                  <w:shd w:val="clear" w:color="auto" w:fill="auto"/>
                  <w:vAlign w:val="center"/>
                </w:tcPr>
                <w:p w14:paraId="02B43F87" w14:textId="77777777" w:rsidR="00E358CE" w:rsidRDefault="004E76A4">
                  <w:pPr>
                    <w:pStyle w:val="TIE-"/>
                  </w:pPr>
                  <w:r>
                    <w:rPr>
                      <w:rFonts w:hint="eastAsia"/>
                    </w:rPr>
                    <w:t>聚丙烯酰胺阳离子，是一种现状的有机高分子聚合物，同时也是一种高分子水处理絮凝剂产品，专门可以吸附水中的悬浮颗粒，在颗粒之间起链接架桥作用，使细颗粒形成比较大的絮团，并且加快了沉淀的速度。固体产品为白色粉颗，液态为无色粘稠胶体状，易溶于水，水解度为</w:t>
                  </w:r>
                  <w:r>
                    <w:rPr>
                      <w:rFonts w:hint="eastAsia"/>
                    </w:rPr>
                    <w:t>5%</w:t>
                  </w:r>
                  <w:r>
                    <w:rPr>
                      <w:rFonts w:hint="eastAsia"/>
                    </w:rPr>
                    <w:t>～</w:t>
                  </w:r>
                  <w:r>
                    <w:rPr>
                      <w:rFonts w:hint="eastAsia"/>
                    </w:rPr>
                    <w:t>35%</w:t>
                  </w:r>
                  <w:r>
                    <w:rPr>
                      <w:rFonts w:hint="eastAsia"/>
                    </w:rPr>
                    <w:t>；几乎不溶于有机溶剂。属于非危险品、无毒、无腐蚀性。</w:t>
                  </w:r>
                </w:p>
              </w:tc>
            </w:tr>
            <w:tr w:rsidR="00E358CE" w14:paraId="447CA79C" w14:textId="77777777">
              <w:tc>
                <w:tcPr>
                  <w:tcW w:w="887" w:type="dxa"/>
                  <w:shd w:val="clear" w:color="auto" w:fill="auto"/>
                  <w:vAlign w:val="center"/>
                </w:tcPr>
                <w:p w14:paraId="0E849533" w14:textId="77777777" w:rsidR="00E358CE" w:rsidRDefault="004E76A4">
                  <w:pPr>
                    <w:pStyle w:val="TIE-"/>
                  </w:pPr>
                  <w:r>
                    <w:rPr>
                      <w:rFonts w:hint="eastAsia"/>
                    </w:rPr>
                    <w:t>3</w:t>
                  </w:r>
                </w:p>
              </w:tc>
              <w:tc>
                <w:tcPr>
                  <w:tcW w:w="1083" w:type="dxa"/>
                  <w:shd w:val="clear" w:color="auto" w:fill="auto"/>
                  <w:vAlign w:val="center"/>
                </w:tcPr>
                <w:p w14:paraId="0F5C7230" w14:textId="77777777" w:rsidR="00E358CE" w:rsidRDefault="004E76A4">
                  <w:pPr>
                    <w:pStyle w:val="TIE-"/>
                  </w:pPr>
                  <w:r>
                    <w:rPr>
                      <w:rFonts w:hint="eastAsia"/>
                    </w:rPr>
                    <w:t>乙酸钠（</w:t>
                  </w:r>
                  <w:r>
                    <w:rPr>
                      <w:rFonts w:hint="eastAsia"/>
                    </w:rPr>
                    <w:t>60%</w:t>
                  </w:r>
                  <w:r>
                    <w:rPr>
                      <w:rFonts w:hint="eastAsia"/>
                    </w:rPr>
                    <w:t>）粉末</w:t>
                  </w:r>
                </w:p>
              </w:tc>
              <w:tc>
                <w:tcPr>
                  <w:tcW w:w="6817" w:type="dxa"/>
                  <w:shd w:val="clear" w:color="auto" w:fill="auto"/>
                  <w:vAlign w:val="center"/>
                </w:tcPr>
                <w:p w14:paraId="689558CD" w14:textId="77777777" w:rsidR="00E358CE" w:rsidRDefault="004E76A4">
                  <w:pPr>
                    <w:pStyle w:val="TIE-"/>
                  </w:pPr>
                  <w:r>
                    <w:rPr>
                      <w:rFonts w:hint="eastAsia"/>
                    </w:rPr>
                    <w:t>乙酸</w:t>
                  </w:r>
                  <w:proofErr w:type="gramStart"/>
                  <w:r>
                    <w:rPr>
                      <w:rFonts w:hint="eastAsia"/>
                    </w:rPr>
                    <w:t>钠一般</w:t>
                  </w:r>
                  <w:proofErr w:type="gramEnd"/>
                  <w:r>
                    <w:rPr>
                      <w:rFonts w:hint="eastAsia"/>
                    </w:rPr>
                    <w:t>以带有三个结晶水的三水合乙酸钠形式存在。三水合乙酸钠为无色透明或白色颗粒结晶，在空气中可被风化，可燃。易溶于水，微溶于乙醇，不溶于乙醚。</w:t>
                  </w:r>
                  <w:r>
                    <w:rPr>
                      <w:rFonts w:hint="eastAsia"/>
                    </w:rPr>
                    <w:t>123</w:t>
                  </w:r>
                  <w:r>
                    <w:rPr>
                      <w:rFonts w:hint="eastAsia"/>
                    </w:rPr>
                    <w:t>℃时失去结晶水。但是通常湿法制取的有醋酸的味道。水中发生水解。</w:t>
                  </w:r>
                </w:p>
              </w:tc>
            </w:tr>
            <w:tr w:rsidR="00E358CE" w14:paraId="37505B4A" w14:textId="77777777">
              <w:tc>
                <w:tcPr>
                  <w:tcW w:w="887" w:type="dxa"/>
                  <w:shd w:val="clear" w:color="auto" w:fill="auto"/>
                  <w:vAlign w:val="center"/>
                </w:tcPr>
                <w:p w14:paraId="7D36DE2A" w14:textId="77777777" w:rsidR="00E358CE" w:rsidRDefault="004E76A4">
                  <w:pPr>
                    <w:pStyle w:val="TIE-"/>
                  </w:pPr>
                  <w:r>
                    <w:rPr>
                      <w:rFonts w:hint="eastAsia"/>
                    </w:rPr>
                    <w:t>4</w:t>
                  </w:r>
                </w:p>
              </w:tc>
              <w:tc>
                <w:tcPr>
                  <w:tcW w:w="1083" w:type="dxa"/>
                  <w:shd w:val="clear" w:color="auto" w:fill="auto"/>
                  <w:vAlign w:val="center"/>
                </w:tcPr>
                <w:p w14:paraId="3CF5F0F0" w14:textId="77777777" w:rsidR="00E358CE" w:rsidRDefault="004E76A4">
                  <w:pPr>
                    <w:pStyle w:val="TIE-"/>
                  </w:pPr>
                  <w:r>
                    <w:rPr>
                      <w:rFonts w:hint="eastAsia"/>
                    </w:rPr>
                    <w:t>次氯酸钠</w:t>
                  </w:r>
                </w:p>
              </w:tc>
              <w:tc>
                <w:tcPr>
                  <w:tcW w:w="6817" w:type="dxa"/>
                  <w:shd w:val="clear" w:color="auto" w:fill="auto"/>
                  <w:vAlign w:val="center"/>
                </w:tcPr>
                <w:p w14:paraId="4228EE72" w14:textId="77777777" w:rsidR="00E358CE" w:rsidRDefault="004E76A4">
                  <w:pPr>
                    <w:pStyle w:val="TIE-"/>
                  </w:pPr>
                  <w:r>
                    <w:rPr>
                      <w:rFonts w:hint="eastAsia"/>
                    </w:rPr>
                    <w:t>乙酸</w:t>
                  </w:r>
                  <w:proofErr w:type="gramStart"/>
                  <w:r>
                    <w:rPr>
                      <w:rFonts w:hint="eastAsia"/>
                    </w:rPr>
                    <w:t>钠一般</w:t>
                  </w:r>
                  <w:proofErr w:type="gramEnd"/>
                  <w:r>
                    <w:rPr>
                      <w:rFonts w:hint="eastAsia"/>
                    </w:rPr>
                    <w:t>以带有三个结晶水的三水合乙酸钠形式存在。三水合乙酸钠为无色透明或白色颗粒结晶，在空气中可被风化，可燃。易溶于水，微溶于乙醇，不溶于乙醚。</w:t>
                  </w:r>
                  <w:r>
                    <w:rPr>
                      <w:rFonts w:hint="eastAsia"/>
                    </w:rPr>
                    <w:t>123</w:t>
                  </w:r>
                  <w:r>
                    <w:rPr>
                      <w:rFonts w:hint="eastAsia"/>
                    </w:rPr>
                    <w:t>℃时失去结晶水。但是通常湿法制取的有醋酸的味道。水中发生水解。</w:t>
                  </w:r>
                </w:p>
              </w:tc>
            </w:tr>
          </w:tbl>
          <w:bookmarkEnd w:id="8"/>
          <w:p w14:paraId="20CAF17D" w14:textId="77777777" w:rsidR="00E358CE" w:rsidRDefault="004E76A4">
            <w:pPr>
              <w:pStyle w:val="TIE-3"/>
              <w:ind w:firstLine="482"/>
              <w:rPr>
                <w:color w:val="000000"/>
                <w:kern w:val="2"/>
              </w:rPr>
            </w:pPr>
            <w:r>
              <w:rPr>
                <w:rFonts w:hint="eastAsia"/>
                <w:color w:val="000000"/>
                <w:kern w:val="2"/>
              </w:rPr>
              <w:t>（</w:t>
            </w:r>
            <w:r>
              <w:rPr>
                <w:color w:val="000000"/>
                <w:kern w:val="2"/>
              </w:rPr>
              <w:t>4</w:t>
            </w:r>
            <w:r>
              <w:rPr>
                <w:rFonts w:hint="eastAsia"/>
                <w:color w:val="000000"/>
                <w:kern w:val="2"/>
              </w:rPr>
              <w:t>）</w:t>
            </w:r>
            <w:r>
              <w:rPr>
                <w:color w:val="000000"/>
                <w:kern w:val="2"/>
              </w:rPr>
              <w:t>主要设备</w:t>
            </w:r>
          </w:p>
          <w:p w14:paraId="249F0674" w14:textId="77777777" w:rsidR="00E358CE" w:rsidRDefault="004E76A4">
            <w:pPr>
              <w:ind w:firstLine="480"/>
              <w:rPr>
                <w:color w:val="000000"/>
              </w:rPr>
            </w:pPr>
            <w:r>
              <w:rPr>
                <w:color w:val="000000"/>
              </w:rPr>
              <w:lastRenderedPageBreak/>
              <w:t>本次</w:t>
            </w:r>
            <w:r>
              <w:rPr>
                <w:rFonts w:hint="eastAsia"/>
                <w:color w:val="000000"/>
              </w:rPr>
              <w:t>改造工程</w:t>
            </w:r>
            <w:r>
              <w:rPr>
                <w:color w:val="000000"/>
              </w:rPr>
              <w:t>新增设备，见下表。</w:t>
            </w:r>
          </w:p>
          <w:p w14:paraId="03C752E8" w14:textId="77777777" w:rsidR="00E358CE" w:rsidRDefault="004E76A4">
            <w:pPr>
              <w:pStyle w:val="TIE"/>
              <w:rPr>
                <w:rFonts w:ascii="宋体" w:eastAsia="宋体" w:hAnsi="宋体" w:cs="宋体"/>
                <w:color w:val="000000"/>
              </w:rPr>
            </w:pPr>
            <w:bookmarkStart w:id="9" w:name="_Hlk18443218"/>
            <w:r>
              <w:rPr>
                <w:rFonts w:ascii="宋体" w:eastAsia="宋体" w:hAnsi="宋体" w:cs="宋体" w:hint="eastAsia"/>
                <w:color w:val="000000"/>
              </w:rPr>
              <w:t>表</w:t>
            </w:r>
            <w:r>
              <w:rPr>
                <w:rFonts w:eastAsia="宋体" w:hint="eastAsia"/>
                <w:color w:val="000000"/>
              </w:rPr>
              <w:t>11</w:t>
            </w:r>
            <w:r>
              <w:rPr>
                <w:rFonts w:ascii="宋体" w:eastAsia="宋体" w:hAnsi="宋体" w:cs="宋体" w:hint="eastAsia"/>
                <w:color w:val="000000"/>
              </w:rPr>
              <w:t xml:space="preserve">    </w:t>
            </w:r>
            <w:r>
              <w:rPr>
                <w:rFonts w:ascii="宋体" w:eastAsia="宋体" w:hAnsi="宋体" w:cs="宋体" w:hint="eastAsia"/>
                <w:color w:val="000000"/>
              </w:rPr>
              <w:t>改造工程主要设备清单</w:t>
            </w:r>
          </w:p>
          <w:tbl>
            <w:tblPr>
              <w:tblW w:w="878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498"/>
              <w:gridCol w:w="623"/>
              <w:gridCol w:w="1856"/>
              <w:gridCol w:w="831"/>
              <w:gridCol w:w="1862"/>
              <w:gridCol w:w="709"/>
              <w:gridCol w:w="709"/>
              <w:gridCol w:w="1699"/>
            </w:tblGrid>
            <w:tr w:rsidR="00E358CE" w14:paraId="14A447C2" w14:textId="77777777">
              <w:trPr>
                <w:jc w:val="center"/>
              </w:trPr>
              <w:tc>
                <w:tcPr>
                  <w:tcW w:w="498" w:type="dxa"/>
                  <w:shd w:val="clear" w:color="auto" w:fill="auto"/>
                  <w:vAlign w:val="center"/>
                </w:tcPr>
                <w:p w14:paraId="10C43BB1" w14:textId="77777777" w:rsidR="00E358CE" w:rsidRDefault="004E76A4">
                  <w:pPr>
                    <w:pStyle w:val="TIE-"/>
                  </w:pPr>
                  <w:r>
                    <w:rPr>
                      <w:rFonts w:hint="eastAsia"/>
                    </w:rPr>
                    <w:t>序号</w:t>
                  </w:r>
                </w:p>
              </w:tc>
              <w:tc>
                <w:tcPr>
                  <w:tcW w:w="2479" w:type="dxa"/>
                  <w:gridSpan w:val="2"/>
                  <w:shd w:val="clear" w:color="auto" w:fill="auto"/>
                  <w:vAlign w:val="center"/>
                </w:tcPr>
                <w:p w14:paraId="5332AB9F" w14:textId="77777777" w:rsidR="00E358CE" w:rsidRDefault="004E76A4">
                  <w:pPr>
                    <w:pStyle w:val="TIE-"/>
                  </w:pPr>
                  <w:r>
                    <w:rPr>
                      <w:rFonts w:hint="eastAsia"/>
                    </w:rPr>
                    <w:t>项目</w:t>
                  </w:r>
                </w:p>
              </w:tc>
              <w:tc>
                <w:tcPr>
                  <w:tcW w:w="2693" w:type="dxa"/>
                  <w:gridSpan w:val="2"/>
                  <w:shd w:val="clear" w:color="auto" w:fill="auto"/>
                  <w:vAlign w:val="center"/>
                </w:tcPr>
                <w:p w14:paraId="59EEE70D" w14:textId="77777777" w:rsidR="00E358CE" w:rsidRDefault="004E76A4">
                  <w:pPr>
                    <w:pStyle w:val="TIE-"/>
                  </w:pPr>
                  <w:r>
                    <w:rPr>
                      <w:rFonts w:hint="eastAsia"/>
                    </w:rPr>
                    <w:t>规格型号</w:t>
                  </w:r>
                </w:p>
              </w:tc>
              <w:tc>
                <w:tcPr>
                  <w:tcW w:w="709" w:type="dxa"/>
                  <w:shd w:val="clear" w:color="auto" w:fill="auto"/>
                  <w:vAlign w:val="center"/>
                </w:tcPr>
                <w:p w14:paraId="3D22B3F7" w14:textId="77777777" w:rsidR="00E358CE" w:rsidRDefault="004E76A4">
                  <w:pPr>
                    <w:pStyle w:val="TIE-"/>
                  </w:pPr>
                  <w:r>
                    <w:rPr>
                      <w:rFonts w:hint="eastAsia"/>
                    </w:rPr>
                    <w:t>单位</w:t>
                  </w:r>
                </w:p>
              </w:tc>
              <w:tc>
                <w:tcPr>
                  <w:tcW w:w="709" w:type="dxa"/>
                  <w:shd w:val="clear" w:color="auto" w:fill="auto"/>
                  <w:vAlign w:val="center"/>
                </w:tcPr>
                <w:p w14:paraId="775EE730" w14:textId="77777777" w:rsidR="00E358CE" w:rsidRDefault="004E76A4">
                  <w:pPr>
                    <w:pStyle w:val="TIE-"/>
                  </w:pPr>
                  <w:r>
                    <w:rPr>
                      <w:rFonts w:hint="eastAsia"/>
                    </w:rPr>
                    <w:t>数量</w:t>
                  </w:r>
                </w:p>
              </w:tc>
              <w:tc>
                <w:tcPr>
                  <w:tcW w:w="1699" w:type="dxa"/>
                  <w:shd w:val="clear" w:color="auto" w:fill="auto"/>
                  <w:vAlign w:val="center"/>
                </w:tcPr>
                <w:p w14:paraId="0ED82230" w14:textId="77777777" w:rsidR="00E358CE" w:rsidRDefault="004E76A4">
                  <w:pPr>
                    <w:pStyle w:val="TIE-"/>
                  </w:pPr>
                  <w:r>
                    <w:rPr>
                      <w:rFonts w:hint="eastAsia"/>
                    </w:rPr>
                    <w:t>备注</w:t>
                  </w:r>
                </w:p>
              </w:tc>
            </w:tr>
            <w:tr w:rsidR="00E358CE" w14:paraId="479EFD30" w14:textId="77777777">
              <w:trPr>
                <w:jc w:val="center"/>
              </w:trPr>
              <w:tc>
                <w:tcPr>
                  <w:tcW w:w="498" w:type="dxa"/>
                  <w:shd w:val="clear" w:color="auto" w:fill="auto"/>
                  <w:vAlign w:val="center"/>
                </w:tcPr>
                <w:p w14:paraId="7D61996A" w14:textId="77777777" w:rsidR="00E358CE" w:rsidRDefault="004E76A4">
                  <w:pPr>
                    <w:pStyle w:val="TIE-"/>
                  </w:pPr>
                  <w:r>
                    <w:t>1</w:t>
                  </w:r>
                </w:p>
              </w:tc>
              <w:tc>
                <w:tcPr>
                  <w:tcW w:w="623" w:type="dxa"/>
                  <w:vMerge w:val="restart"/>
                  <w:shd w:val="clear" w:color="auto" w:fill="auto"/>
                  <w:vAlign w:val="center"/>
                </w:tcPr>
                <w:p w14:paraId="244783B3" w14:textId="77777777" w:rsidR="00E358CE" w:rsidRDefault="004E76A4">
                  <w:pPr>
                    <w:pStyle w:val="TIE-"/>
                  </w:pPr>
                  <w:r>
                    <w:rPr>
                      <w:rFonts w:hint="eastAsia"/>
                    </w:rPr>
                    <w:t>高效沉淀池系统</w:t>
                  </w:r>
                </w:p>
              </w:tc>
              <w:tc>
                <w:tcPr>
                  <w:tcW w:w="1856" w:type="dxa"/>
                  <w:shd w:val="clear" w:color="auto" w:fill="auto"/>
                  <w:vAlign w:val="center"/>
                </w:tcPr>
                <w:p w14:paraId="66943E2B" w14:textId="77777777" w:rsidR="00E358CE" w:rsidRDefault="004E76A4">
                  <w:pPr>
                    <w:pStyle w:val="TIE-"/>
                  </w:pPr>
                  <w:r>
                    <w:rPr>
                      <w:rFonts w:hint="eastAsia"/>
                    </w:rPr>
                    <w:t>高效沉淀池本体</w:t>
                  </w:r>
                </w:p>
              </w:tc>
              <w:tc>
                <w:tcPr>
                  <w:tcW w:w="831" w:type="dxa"/>
                  <w:shd w:val="clear" w:color="auto" w:fill="auto"/>
                  <w:vAlign w:val="center"/>
                </w:tcPr>
                <w:p w14:paraId="6021F726" w14:textId="77777777" w:rsidR="00E358CE" w:rsidRDefault="004E76A4">
                  <w:pPr>
                    <w:pStyle w:val="TIE-"/>
                  </w:pPr>
                  <w:r>
                    <w:rPr>
                      <w:rFonts w:hint="eastAsia"/>
                    </w:rPr>
                    <w:t>碳钢</w:t>
                  </w:r>
                </w:p>
              </w:tc>
              <w:tc>
                <w:tcPr>
                  <w:tcW w:w="1862" w:type="dxa"/>
                  <w:shd w:val="clear" w:color="auto" w:fill="auto"/>
                  <w:vAlign w:val="center"/>
                </w:tcPr>
                <w:p w14:paraId="12134C7E" w14:textId="77777777" w:rsidR="00E358CE" w:rsidRDefault="004E76A4">
                  <w:pPr>
                    <w:pStyle w:val="TIE-"/>
                  </w:pPr>
                  <w:r>
                    <w:t>6m×3m×3.2m</w:t>
                  </w:r>
                </w:p>
              </w:tc>
              <w:tc>
                <w:tcPr>
                  <w:tcW w:w="709" w:type="dxa"/>
                  <w:shd w:val="clear" w:color="auto" w:fill="auto"/>
                  <w:vAlign w:val="center"/>
                </w:tcPr>
                <w:p w14:paraId="096A2F88" w14:textId="77777777" w:rsidR="00E358CE" w:rsidRDefault="004E76A4">
                  <w:pPr>
                    <w:pStyle w:val="TIE-"/>
                  </w:pPr>
                  <w:r>
                    <w:rPr>
                      <w:rFonts w:hint="eastAsia"/>
                    </w:rPr>
                    <w:t>座</w:t>
                  </w:r>
                </w:p>
              </w:tc>
              <w:tc>
                <w:tcPr>
                  <w:tcW w:w="709" w:type="dxa"/>
                  <w:shd w:val="clear" w:color="auto" w:fill="auto"/>
                  <w:vAlign w:val="center"/>
                </w:tcPr>
                <w:p w14:paraId="49AE18E5" w14:textId="77777777" w:rsidR="00E358CE" w:rsidRDefault="004E76A4">
                  <w:pPr>
                    <w:pStyle w:val="TIE-"/>
                  </w:pPr>
                  <w:r>
                    <w:t>1</w:t>
                  </w:r>
                </w:p>
              </w:tc>
              <w:tc>
                <w:tcPr>
                  <w:tcW w:w="1699" w:type="dxa"/>
                  <w:shd w:val="clear" w:color="auto" w:fill="auto"/>
                  <w:vAlign w:val="center"/>
                </w:tcPr>
                <w:p w14:paraId="36FDF4A4" w14:textId="77777777" w:rsidR="00E358CE" w:rsidRDefault="00E358CE">
                  <w:pPr>
                    <w:pStyle w:val="TIE-"/>
                  </w:pPr>
                </w:p>
              </w:tc>
            </w:tr>
            <w:tr w:rsidR="00E358CE" w14:paraId="6A28B5A2" w14:textId="77777777">
              <w:trPr>
                <w:jc w:val="center"/>
              </w:trPr>
              <w:tc>
                <w:tcPr>
                  <w:tcW w:w="498" w:type="dxa"/>
                  <w:shd w:val="clear" w:color="auto" w:fill="auto"/>
                  <w:vAlign w:val="center"/>
                </w:tcPr>
                <w:p w14:paraId="3963EA76" w14:textId="77777777" w:rsidR="00E358CE" w:rsidRDefault="004E76A4">
                  <w:pPr>
                    <w:pStyle w:val="TIE-"/>
                  </w:pPr>
                  <w:r>
                    <w:t>2</w:t>
                  </w:r>
                </w:p>
              </w:tc>
              <w:tc>
                <w:tcPr>
                  <w:tcW w:w="623" w:type="dxa"/>
                  <w:vMerge/>
                  <w:vAlign w:val="center"/>
                </w:tcPr>
                <w:p w14:paraId="49268A68" w14:textId="77777777" w:rsidR="00E358CE" w:rsidRDefault="00E358CE">
                  <w:pPr>
                    <w:pStyle w:val="TIE-"/>
                  </w:pPr>
                </w:p>
              </w:tc>
              <w:tc>
                <w:tcPr>
                  <w:tcW w:w="1856" w:type="dxa"/>
                  <w:shd w:val="clear" w:color="auto" w:fill="auto"/>
                  <w:vAlign w:val="center"/>
                </w:tcPr>
                <w:p w14:paraId="669893F1" w14:textId="77777777" w:rsidR="00E358CE" w:rsidRDefault="004E76A4">
                  <w:pPr>
                    <w:pStyle w:val="TIE-"/>
                  </w:pPr>
                  <w:r>
                    <w:rPr>
                      <w:rFonts w:hint="eastAsia"/>
                    </w:rPr>
                    <w:t>斜板</w:t>
                  </w:r>
                </w:p>
              </w:tc>
              <w:tc>
                <w:tcPr>
                  <w:tcW w:w="831" w:type="dxa"/>
                  <w:shd w:val="clear" w:color="auto" w:fill="auto"/>
                  <w:vAlign w:val="center"/>
                </w:tcPr>
                <w:p w14:paraId="06706E6E" w14:textId="77777777" w:rsidR="00E358CE" w:rsidRDefault="004E76A4">
                  <w:pPr>
                    <w:pStyle w:val="TIE-"/>
                  </w:pPr>
                  <w:r>
                    <w:t>PP</w:t>
                  </w:r>
                </w:p>
              </w:tc>
              <w:tc>
                <w:tcPr>
                  <w:tcW w:w="1862" w:type="dxa"/>
                  <w:shd w:val="clear" w:color="auto" w:fill="auto"/>
                  <w:vAlign w:val="center"/>
                </w:tcPr>
                <w:p w14:paraId="22491854" w14:textId="77777777" w:rsidR="00E358CE" w:rsidRDefault="004E76A4">
                  <w:pPr>
                    <w:pStyle w:val="TIE-"/>
                  </w:pPr>
                  <w:r>
                    <w:t>ф80×1000mm</w:t>
                  </w:r>
                </w:p>
              </w:tc>
              <w:tc>
                <w:tcPr>
                  <w:tcW w:w="709" w:type="dxa"/>
                  <w:shd w:val="clear" w:color="auto" w:fill="auto"/>
                  <w:vAlign w:val="center"/>
                </w:tcPr>
                <w:p w14:paraId="693701FD" w14:textId="77777777" w:rsidR="00E358CE" w:rsidRDefault="004E76A4">
                  <w:pPr>
                    <w:pStyle w:val="TIE-"/>
                  </w:pPr>
                  <w:r>
                    <w:rPr>
                      <w:rFonts w:hint="eastAsia"/>
                    </w:rPr>
                    <w:t>套</w:t>
                  </w:r>
                </w:p>
              </w:tc>
              <w:tc>
                <w:tcPr>
                  <w:tcW w:w="709" w:type="dxa"/>
                  <w:shd w:val="clear" w:color="auto" w:fill="auto"/>
                  <w:vAlign w:val="center"/>
                </w:tcPr>
                <w:p w14:paraId="7E543EF1" w14:textId="77777777" w:rsidR="00E358CE" w:rsidRDefault="004E76A4">
                  <w:pPr>
                    <w:pStyle w:val="TIE-"/>
                  </w:pPr>
                  <w:r>
                    <w:t>1</w:t>
                  </w:r>
                </w:p>
              </w:tc>
              <w:tc>
                <w:tcPr>
                  <w:tcW w:w="1699" w:type="dxa"/>
                  <w:shd w:val="clear" w:color="auto" w:fill="auto"/>
                  <w:vAlign w:val="center"/>
                </w:tcPr>
                <w:p w14:paraId="00FFA34F" w14:textId="77777777" w:rsidR="00E358CE" w:rsidRDefault="00E358CE">
                  <w:pPr>
                    <w:pStyle w:val="TIE-"/>
                  </w:pPr>
                </w:p>
              </w:tc>
            </w:tr>
            <w:tr w:rsidR="00E358CE" w14:paraId="7CF1FA93" w14:textId="77777777">
              <w:trPr>
                <w:jc w:val="center"/>
              </w:trPr>
              <w:tc>
                <w:tcPr>
                  <w:tcW w:w="498" w:type="dxa"/>
                  <w:shd w:val="clear" w:color="auto" w:fill="auto"/>
                  <w:vAlign w:val="center"/>
                </w:tcPr>
                <w:p w14:paraId="36CD00F0" w14:textId="77777777" w:rsidR="00E358CE" w:rsidRDefault="004E76A4">
                  <w:pPr>
                    <w:pStyle w:val="TIE-"/>
                  </w:pPr>
                  <w:r>
                    <w:t>3</w:t>
                  </w:r>
                </w:p>
              </w:tc>
              <w:tc>
                <w:tcPr>
                  <w:tcW w:w="623" w:type="dxa"/>
                  <w:vMerge/>
                  <w:vAlign w:val="center"/>
                </w:tcPr>
                <w:p w14:paraId="71A9CA81" w14:textId="77777777" w:rsidR="00E358CE" w:rsidRDefault="00E358CE">
                  <w:pPr>
                    <w:pStyle w:val="TIE-"/>
                  </w:pPr>
                </w:p>
              </w:tc>
              <w:tc>
                <w:tcPr>
                  <w:tcW w:w="1856" w:type="dxa"/>
                  <w:shd w:val="clear" w:color="auto" w:fill="auto"/>
                  <w:vAlign w:val="center"/>
                </w:tcPr>
                <w:p w14:paraId="19CAB678" w14:textId="77777777" w:rsidR="00E358CE" w:rsidRDefault="004E76A4">
                  <w:pPr>
                    <w:pStyle w:val="TIE-"/>
                  </w:pPr>
                  <w:r>
                    <w:rPr>
                      <w:rFonts w:hint="eastAsia"/>
                    </w:rPr>
                    <w:t>刮泥机</w:t>
                  </w:r>
                </w:p>
              </w:tc>
              <w:tc>
                <w:tcPr>
                  <w:tcW w:w="831" w:type="dxa"/>
                  <w:shd w:val="clear" w:color="auto" w:fill="auto"/>
                  <w:vAlign w:val="center"/>
                </w:tcPr>
                <w:p w14:paraId="10C6D9F6" w14:textId="77777777" w:rsidR="00E358CE" w:rsidRDefault="004E76A4">
                  <w:pPr>
                    <w:pStyle w:val="TIE-"/>
                  </w:pPr>
                  <w:r>
                    <w:rPr>
                      <w:rFonts w:hint="eastAsia"/>
                    </w:rPr>
                    <w:t>碳钢</w:t>
                  </w:r>
                </w:p>
              </w:tc>
              <w:tc>
                <w:tcPr>
                  <w:tcW w:w="1862" w:type="dxa"/>
                  <w:shd w:val="clear" w:color="auto" w:fill="auto"/>
                  <w:vAlign w:val="center"/>
                </w:tcPr>
                <w:p w14:paraId="37A466F8" w14:textId="77777777" w:rsidR="00E358CE" w:rsidRDefault="004E76A4">
                  <w:pPr>
                    <w:pStyle w:val="TIE-"/>
                  </w:pPr>
                  <w:r>
                    <w:t>0.5rpm</w:t>
                  </w:r>
                </w:p>
              </w:tc>
              <w:tc>
                <w:tcPr>
                  <w:tcW w:w="709" w:type="dxa"/>
                  <w:shd w:val="clear" w:color="auto" w:fill="auto"/>
                  <w:vAlign w:val="center"/>
                </w:tcPr>
                <w:p w14:paraId="390EFF34" w14:textId="77777777" w:rsidR="00E358CE" w:rsidRDefault="004E76A4">
                  <w:pPr>
                    <w:pStyle w:val="TIE-"/>
                  </w:pPr>
                  <w:r>
                    <w:rPr>
                      <w:rFonts w:hint="eastAsia"/>
                    </w:rPr>
                    <w:t>座</w:t>
                  </w:r>
                </w:p>
              </w:tc>
              <w:tc>
                <w:tcPr>
                  <w:tcW w:w="709" w:type="dxa"/>
                  <w:shd w:val="clear" w:color="auto" w:fill="auto"/>
                  <w:vAlign w:val="center"/>
                </w:tcPr>
                <w:p w14:paraId="0F612FD5" w14:textId="77777777" w:rsidR="00E358CE" w:rsidRDefault="004E76A4">
                  <w:pPr>
                    <w:pStyle w:val="TIE-"/>
                  </w:pPr>
                  <w:r>
                    <w:t>1</w:t>
                  </w:r>
                </w:p>
              </w:tc>
              <w:tc>
                <w:tcPr>
                  <w:tcW w:w="1699" w:type="dxa"/>
                  <w:shd w:val="clear" w:color="auto" w:fill="auto"/>
                  <w:vAlign w:val="center"/>
                </w:tcPr>
                <w:p w14:paraId="1E74ABDD" w14:textId="77777777" w:rsidR="00E358CE" w:rsidRDefault="004E76A4">
                  <w:pPr>
                    <w:pStyle w:val="TIE-"/>
                  </w:pPr>
                  <w:r>
                    <w:t>2.2kw</w:t>
                  </w:r>
                </w:p>
              </w:tc>
            </w:tr>
            <w:tr w:rsidR="00E358CE" w14:paraId="3FA844DB" w14:textId="77777777">
              <w:trPr>
                <w:jc w:val="center"/>
              </w:trPr>
              <w:tc>
                <w:tcPr>
                  <w:tcW w:w="498" w:type="dxa"/>
                  <w:shd w:val="clear" w:color="auto" w:fill="auto"/>
                  <w:vAlign w:val="center"/>
                </w:tcPr>
                <w:p w14:paraId="6A26C991" w14:textId="77777777" w:rsidR="00E358CE" w:rsidRDefault="004E76A4">
                  <w:pPr>
                    <w:pStyle w:val="TIE-"/>
                  </w:pPr>
                  <w:r>
                    <w:t>4</w:t>
                  </w:r>
                </w:p>
              </w:tc>
              <w:tc>
                <w:tcPr>
                  <w:tcW w:w="623" w:type="dxa"/>
                  <w:vMerge/>
                  <w:vAlign w:val="center"/>
                </w:tcPr>
                <w:p w14:paraId="6D0FBCBB" w14:textId="77777777" w:rsidR="00E358CE" w:rsidRDefault="00E358CE">
                  <w:pPr>
                    <w:pStyle w:val="TIE-"/>
                  </w:pPr>
                </w:p>
              </w:tc>
              <w:tc>
                <w:tcPr>
                  <w:tcW w:w="1856" w:type="dxa"/>
                  <w:shd w:val="clear" w:color="auto" w:fill="auto"/>
                  <w:vAlign w:val="center"/>
                </w:tcPr>
                <w:p w14:paraId="0FC831D8" w14:textId="77777777" w:rsidR="00E358CE" w:rsidRDefault="004E76A4">
                  <w:pPr>
                    <w:pStyle w:val="TIE-"/>
                  </w:pPr>
                  <w:r>
                    <w:rPr>
                      <w:rFonts w:hint="eastAsia"/>
                    </w:rPr>
                    <w:t>污泥泵</w:t>
                  </w:r>
                </w:p>
              </w:tc>
              <w:tc>
                <w:tcPr>
                  <w:tcW w:w="831" w:type="dxa"/>
                  <w:shd w:val="clear" w:color="auto" w:fill="auto"/>
                  <w:vAlign w:val="center"/>
                </w:tcPr>
                <w:p w14:paraId="0E2CF221" w14:textId="77777777" w:rsidR="00E358CE" w:rsidRDefault="004E76A4">
                  <w:pPr>
                    <w:pStyle w:val="TIE-"/>
                  </w:pPr>
                  <w:r>
                    <w:rPr>
                      <w:rFonts w:hint="eastAsia"/>
                    </w:rPr>
                    <w:t>碳钢</w:t>
                  </w:r>
                </w:p>
              </w:tc>
              <w:tc>
                <w:tcPr>
                  <w:tcW w:w="1862" w:type="dxa"/>
                  <w:shd w:val="clear" w:color="auto" w:fill="auto"/>
                  <w:vAlign w:val="center"/>
                </w:tcPr>
                <w:p w14:paraId="6D519A7A" w14:textId="77777777" w:rsidR="00E358CE" w:rsidRDefault="004E76A4">
                  <w:pPr>
                    <w:pStyle w:val="TIE-"/>
                  </w:pPr>
                  <w:r>
                    <w:t>10m</w:t>
                  </w:r>
                  <w:r>
                    <w:rPr>
                      <w:sz w:val="13"/>
                      <w:szCs w:val="13"/>
                    </w:rPr>
                    <w:t>3</w:t>
                  </w:r>
                  <w:r>
                    <w:t>/h 12mH</w:t>
                  </w:r>
                </w:p>
              </w:tc>
              <w:tc>
                <w:tcPr>
                  <w:tcW w:w="709" w:type="dxa"/>
                  <w:shd w:val="clear" w:color="auto" w:fill="auto"/>
                  <w:vAlign w:val="center"/>
                </w:tcPr>
                <w:p w14:paraId="6EA026E4" w14:textId="77777777" w:rsidR="00E358CE" w:rsidRDefault="004E76A4">
                  <w:pPr>
                    <w:pStyle w:val="TIE-"/>
                  </w:pPr>
                  <w:r>
                    <w:rPr>
                      <w:rFonts w:hint="eastAsia"/>
                    </w:rPr>
                    <w:t>台</w:t>
                  </w:r>
                </w:p>
              </w:tc>
              <w:tc>
                <w:tcPr>
                  <w:tcW w:w="709" w:type="dxa"/>
                  <w:shd w:val="clear" w:color="auto" w:fill="auto"/>
                  <w:vAlign w:val="center"/>
                </w:tcPr>
                <w:p w14:paraId="1100DA50" w14:textId="77777777" w:rsidR="00E358CE" w:rsidRDefault="004E76A4">
                  <w:pPr>
                    <w:pStyle w:val="TIE-"/>
                  </w:pPr>
                  <w:r>
                    <w:t>2</w:t>
                  </w:r>
                </w:p>
              </w:tc>
              <w:tc>
                <w:tcPr>
                  <w:tcW w:w="1699" w:type="dxa"/>
                  <w:shd w:val="clear" w:color="auto" w:fill="auto"/>
                  <w:vAlign w:val="center"/>
                </w:tcPr>
                <w:p w14:paraId="68C3EEAD" w14:textId="77777777" w:rsidR="00E358CE" w:rsidRDefault="004E76A4">
                  <w:pPr>
                    <w:pStyle w:val="TIE-"/>
                  </w:pPr>
                  <w:r>
                    <w:t>2.2kw</w:t>
                  </w:r>
                </w:p>
              </w:tc>
            </w:tr>
            <w:tr w:rsidR="00E358CE" w14:paraId="3B72866F" w14:textId="77777777">
              <w:trPr>
                <w:jc w:val="center"/>
              </w:trPr>
              <w:tc>
                <w:tcPr>
                  <w:tcW w:w="498" w:type="dxa"/>
                  <w:shd w:val="clear" w:color="auto" w:fill="auto"/>
                  <w:vAlign w:val="center"/>
                </w:tcPr>
                <w:p w14:paraId="35664F84" w14:textId="77777777" w:rsidR="00E358CE" w:rsidRDefault="004E76A4">
                  <w:pPr>
                    <w:pStyle w:val="TIE-"/>
                  </w:pPr>
                  <w:r>
                    <w:t>5</w:t>
                  </w:r>
                </w:p>
              </w:tc>
              <w:tc>
                <w:tcPr>
                  <w:tcW w:w="623" w:type="dxa"/>
                  <w:vMerge/>
                  <w:vAlign w:val="center"/>
                </w:tcPr>
                <w:p w14:paraId="31053925" w14:textId="77777777" w:rsidR="00E358CE" w:rsidRDefault="00E358CE">
                  <w:pPr>
                    <w:pStyle w:val="TIE-"/>
                  </w:pPr>
                </w:p>
              </w:tc>
              <w:tc>
                <w:tcPr>
                  <w:tcW w:w="1856" w:type="dxa"/>
                  <w:shd w:val="clear" w:color="auto" w:fill="auto"/>
                  <w:vAlign w:val="center"/>
                </w:tcPr>
                <w:p w14:paraId="306E1124" w14:textId="77777777" w:rsidR="00E358CE" w:rsidRDefault="004E76A4">
                  <w:pPr>
                    <w:pStyle w:val="TIE-"/>
                  </w:pPr>
                  <w:r>
                    <w:rPr>
                      <w:rFonts w:hint="eastAsia"/>
                    </w:rPr>
                    <w:t>搅拌机</w:t>
                  </w:r>
                </w:p>
              </w:tc>
              <w:tc>
                <w:tcPr>
                  <w:tcW w:w="831" w:type="dxa"/>
                  <w:shd w:val="clear" w:color="auto" w:fill="auto"/>
                  <w:vAlign w:val="center"/>
                </w:tcPr>
                <w:p w14:paraId="09945D9C" w14:textId="77777777" w:rsidR="00E358CE" w:rsidRDefault="004E76A4">
                  <w:pPr>
                    <w:pStyle w:val="TIE-"/>
                  </w:pPr>
                  <w:r>
                    <w:rPr>
                      <w:rFonts w:hint="eastAsia"/>
                    </w:rPr>
                    <w:t>碳钢</w:t>
                  </w:r>
                </w:p>
              </w:tc>
              <w:tc>
                <w:tcPr>
                  <w:tcW w:w="1862" w:type="dxa"/>
                  <w:shd w:val="clear" w:color="auto" w:fill="auto"/>
                  <w:vAlign w:val="center"/>
                </w:tcPr>
                <w:p w14:paraId="1BD7E0BF" w14:textId="77777777" w:rsidR="00E358CE" w:rsidRDefault="004E76A4">
                  <w:pPr>
                    <w:pStyle w:val="TIE-"/>
                  </w:pPr>
                  <w:r>
                    <w:t>80~125rpm</w:t>
                  </w:r>
                </w:p>
              </w:tc>
              <w:tc>
                <w:tcPr>
                  <w:tcW w:w="709" w:type="dxa"/>
                  <w:shd w:val="clear" w:color="auto" w:fill="auto"/>
                  <w:vAlign w:val="center"/>
                </w:tcPr>
                <w:p w14:paraId="43D5C645" w14:textId="77777777" w:rsidR="00E358CE" w:rsidRDefault="004E76A4">
                  <w:pPr>
                    <w:pStyle w:val="TIE-"/>
                  </w:pPr>
                  <w:r>
                    <w:rPr>
                      <w:rFonts w:hint="eastAsia"/>
                    </w:rPr>
                    <w:t>台</w:t>
                  </w:r>
                </w:p>
              </w:tc>
              <w:tc>
                <w:tcPr>
                  <w:tcW w:w="709" w:type="dxa"/>
                  <w:shd w:val="clear" w:color="auto" w:fill="auto"/>
                  <w:vAlign w:val="center"/>
                </w:tcPr>
                <w:p w14:paraId="7B241875" w14:textId="77777777" w:rsidR="00E358CE" w:rsidRDefault="004E76A4">
                  <w:pPr>
                    <w:pStyle w:val="TIE-"/>
                  </w:pPr>
                  <w:r>
                    <w:t>2</w:t>
                  </w:r>
                </w:p>
              </w:tc>
              <w:tc>
                <w:tcPr>
                  <w:tcW w:w="1699" w:type="dxa"/>
                  <w:shd w:val="clear" w:color="auto" w:fill="auto"/>
                  <w:vAlign w:val="center"/>
                </w:tcPr>
                <w:p w14:paraId="32CB4714" w14:textId="77777777" w:rsidR="00E358CE" w:rsidRDefault="004E76A4">
                  <w:pPr>
                    <w:pStyle w:val="TIE-"/>
                  </w:pPr>
                  <w:r>
                    <w:t>1.5kw</w:t>
                  </w:r>
                </w:p>
              </w:tc>
            </w:tr>
            <w:tr w:rsidR="00E358CE" w14:paraId="561EE836" w14:textId="77777777">
              <w:trPr>
                <w:jc w:val="center"/>
              </w:trPr>
              <w:tc>
                <w:tcPr>
                  <w:tcW w:w="498" w:type="dxa"/>
                  <w:shd w:val="clear" w:color="auto" w:fill="auto"/>
                  <w:vAlign w:val="center"/>
                </w:tcPr>
                <w:p w14:paraId="339C24B2" w14:textId="77777777" w:rsidR="00E358CE" w:rsidRDefault="004E76A4">
                  <w:pPr>
                    <w:pStyle w:val="TIE-"/>
                  </w:pPr>
                  <w:r>
                    <w:t>6</w:t>
                  </w:r>
                </w:p>
              </w:tc>
              <w:tc>
                <w:tcPr>
                  <w:tcW w:w="623" w:type="dxa"/>
                  <w:vMerge/>
                  <w:vAlign w:val="center"/>
                </w:tcPr>
                <w:p w14:paraId="08388860" w14:textId="77777777" w:rsidR="00E358CE" w:rsidRDefault="00E358CE">
                  <w:pPr>
                    <w:pStyle w:val="TIE-"/>
                  </w:pPr>
                </w:p>
              </w:tc>
              <w:tc>
                <w:tcPr>
                  <w:tcW w:w="1856" w:type="dxa"/>
                  <w:shd w:val="clear" w:color="auto" w:fill="auto"/>
                  <w:vAlign w:val="center"/>
                </w:tcPr>
                <w:p w14:paraId="7BD477D4" w14:textId="77777777" w:rsidR="00E358CE" w:rsidRDefault="004E76A4">
                  <w:pPr>
                    <w:pStyle w:val="TIE-"/>
                  </w:pPr>
                  <w:r>
                    <w:rPr>
                      <w:rFonts w:hint="eastAsia"/>
                    </w:rPr>
                    <w:t>阀门管道</w:t>
                  </w:r>
                </w:p>
              </w:tc>
              <w:tc>
                <w:tcPr>
                  <w:tcW w:w="831" w:type="dxa"/>
                  <w:shd w:val="clear" w:color="auto" w:fill="auto"/>
                  <w:vAlign w:val="center"/>
                </w:tcPr>
                <w:p w14:paraId="2105FF9F" w14:textId="77777777" w:rsidR="00E358CE" w:rsidRDefault="004E76A4">
                  <w:pPr>
                    <w:pStyle w:val="TIE-"/>
                  </w:pPr>
                  <w:r>
                    <w:t>PVC</w:t>
                  </w:r>
                </w:p>
              </w:tc>
              <w:tc>
                <w:tcPr>
                  <w:tcW w:w="1862" w:type="dxa"/>
                  <w:shd w:val="clear" w:color="auto" w:fill="auto"/>
                  <w:vAlign w:val="center"/>
                </w:tcPr>
                <w:p w14:paraId="7E2C371F" w14:textId="77777777" w:rsidR="00E358CE" w:rsidRDefault="004E76A4">
                  <w:pPr>
                    <w:pStyle w:val="TIE-"/>
                  </w:pPr>
                  <w:r>
                    <w:t>Dn150~Dn50</w:t>
                  </w:r>
                </w:p>
              </w:tc>
              <w:tc>
                <w:tcPr>
                  <w:tcW w:w="709" w:type="dxa"/>
                  <w:shd w:val="clear" w:color="auto" w:fill="auto"/>
                  <w:vAlign w:val="center"/>
                </w:tcPr>
                <w:p w14:paraId="014BA198" w14:textId="77777777" w:rsidR="00E358CE" w:rsidRDefault="004E76A4">
                  <w:pPr>
                    <w:pStyle w:val="TIE-"/>
                  </w:pPr>
                  <w:r>
                    <w:rPr>
                      <w:rFonts w:hint="eastAsia"/>
                    </w:rPr>
                    <w:t>套</w:t>
                  </w:r>
                </w:p>
              </w:tc>
              <w:tc>
                <w:tcPr>
                  <w:tcW w:w="709" w:type="dxa"/>
                  <w:shd w:val="clear" w:color="auto" w:fill="auto"/>
                  <w:vAlign w:val="center"/>
                </w:tcPr>
                <w:p w14:paraId="4D82E51D" w14:textId="77777777" w:rsidR="00E358CE" w:rsidRDefault="004E76A4">
                  <w:pPr>
                    <w:pStyle w:val="TIE-"/>
                  </w:pPr>
                  <w:r>
                    <w:t>1</w:t>
                  </w:r>
                </w:p>
              </w:tc>
              <w:tc>
                <w:tcPr>
                  <w:tcW w:w="1699" w:type="dxa"/>
                  <w:shd w:val="clear" w:color="auto" w:fill="auto"/>
                  <w:vAlign w:val="center"/>
                </w:tcPr>
                <w:p w14:paraId="319C5969" w14:textId="77777777" w:rsidR="00E358CE" w:rsidRDefault="00E358CE">
                  <w:pPr>
                    <w:pStyle w:val="TIE-"/>
                  </w:pPr>
                </w:p>
              </w:tc>
            </w:tr>
            <w:tr w:rsidR="00E358CE" w14:paraId="59CC2448" w14:textId="77777777">
              <w:trPr>
                <w:jc w:val="center"/>
              </w:trPr>
              <w:tc>
                <w:tcPr>
                  <w:tcW w:w="498" w:type="dxa"/>
                  <w:shd w:val="clear" w:color="auto" w:fill="auto"/>
                  <w:vAlign w:val="center"/>
                </w:tcPr>
                <w:p w14:paraId="7ABF3C00" w14:textId="77777777" w:rsidR="00E358CE" w:rsidRDefault="004E76A4">
                  <w:pPr>
                    <w:pStyle w:val="TIE-"/>
                  </w:pPr>
                  <w:r>
                    <w:t>7</w:t>
                  </w:r>
                </w:p>
              </w:tc>
              <w:tc>
                <w:tcPr>
                  <w:tcW w:w="623" w:type="dxa"/>
                  <w:vMerge w:val="restart"/>
                  <w:shd w:val="clear" w:color="auto" w:fill="auto"/>
                  <w:vAlign w:val="center"/>
                </w:tcPr>
                <w:p w14:paraId="156DCAC8" w14:textId="77777777" w:rsidR="00E358CE" w:rsidRDefault="004E76A4">
                  <w:pPr>
                    <w:pStyle w:val="TIE-"/>
                  </w:pPr>
                  <w:r>
                    <w:rPr>
                      <w:rFonts w:hint="eastAsia"/>
                    </w:rPr>
                    <w:t>反硝化滤池系统</w:t>
                  </w:r>
                </w:p>
              </w:tc>
              <w:tc>
                <w:tcPr>
                  <w:tcW w:w="1856" w:type="dxa"/>
                  <w:shd w:val="clear" w:color="auto" w:fill="auto"/>
                  <w:vAlign w:val="center"/>
                </w:tcPr>
                <w:p w14:paraId="30091B05" w14:textId="77777777" w:rsidR="00E358CE" w:rsidRDefault="004E76A4">
                  <w:pPr>
                    <w:pStyle w:val="TIE-"/>
                  </w:pPr>
                  <w:r>
                    <w:rPr>
                      <w:rFonts w:hint="eastAsia"/>
                    </w:rPr>
                    <w:t>反硝化滤池本体</w:t>
                  </w:r>
                </w:p>
              </w:tc>
              <w:tc>
                <w:tcPr>
                  <w:tcW w:w="831" w:type="dxa"/>
                  <w:shd w:val="clear" w:color="auto" w:fill="auto"/>
                  <w:vAlign w:val="center"/>
                </w:tcPr>
                <w:p w14:paraId="685E69C7" w14:textId="77777777" w:rsidR="00E358CE" w:rsidRDefault="004E76A4">
                  <w:pPr>
                    <w:pStyle w:val="TIE-"/>
                  </w:pPr>
                  <w:r>
                    <w:rPr>
                      <w:rFonts w:hint="eastAsia"/>
                    </w:rPr>
                    <w:t>碳钢</w:t>
                  </w:r>
                </w:p>
              </w:tc>
              <w:tc>
                <w:tcPr>
                  <w:tcW w:w="1862" w:type="dxa"/>
                  <w:shd w:val="clear" w:color="auto" w:fill="auto"/>
                  <w:vAlign w:val="center"/>
                </w:tcPr>
                <w:p w14:paraId="090CE4C4" w14:textId="77777777" w:rsidR="00E358CE" w:rsidRDefault="004E76A4">
                  <w:pPr>
                    <w:pStyle w:val="TIE-"/>
                  </w:pPr>
                  <w:r>
                    <w:t>ф3.0m×6m</w:t>
                  </w:r>
                </w:p>
              </w:tc>
              <w:tc>
                <w:tcPr>
                  <w:tcW w:w="709" w:type="dxa"/>
                  <w:shd w:val="clear" w:color="auto" w:fill="auto"/>
                  <w:vAlign w:val="center"/>
                </w:tcPr>
                <w:p w14:paraId="4EB0F524" w14:textId="77777777" w:rsidR="00E358CE" w:rsidRDefault="004E76A4">
                  <w:pPr>
                    <w:pStyle w:val="TIE-"/>
                  </w:pPr>
                  <w:r>
                    <w:rPr>
                      <w:rFonts w:hint="eastAsia"/>
                    </w:rPr>
                    <w:t>座</w:t>
                  </w:r>
                </w:p>
              </w:tc>
              <w:tc>
                <w:tcPr>
                  <w:tcW w:w="709" w:type="dxa"/>
                  <w:shd w:val="clear" w:color="auto" w:fill="auto"/>
                  <w:vAlign w:val="center"/>
                </w:tcPr>
                <w:p w14:paraId="75B939EC" w14:textId="77777777" w:rsidR="00E358CE" w:rsidRDefault="004E76A4">
                  <w:pPr>
                    <w:pStyle w:val="TIE-"/>
                  </w:pPr>
                  <w:r>
                    <w:t>1</w:t>
                  </w:r>
                </w:p>
              </w:tc>
              <w:tc>
                <w:tcPr>
                  <w:tcW w:w="1699" w:type="dxa"/>
                  <w:shd w:val="clear" w:color="auto" w:fill="auto"/>
                  <w:vAlign w:val="center"/>
                </w:tcPr>
                <w:p w14:paraId="5DEFF663" w14:textId="77777777" w:rsidR="00E358CE" w:rsidRDefault="00E358CE">
                  <w:pPr>
                    <w:pStyle w:val="TIE-"/>
                  </w:pPr>
                </w:p>
              </w:tc>
            </w:tr>
            <w:tr w:rsidR="00E358CE" w14:paraId="04E100E4" w14:textId="77777777">
              <w:trPr>
                <w:jc w:val="center"/>
              </w:trPr>
              <w:tc>
                <w:tcPr>
                  <w:tcW w:w="498" w:type="dxa"/>
                  <w:shd w:val="clear" w:color="auto" w:fill="auto"/>
                  <w:vAlign w:val="center"/>
                </w:tcPr>
                <w:p w14:paraId="0798C2B7" w14:textId="77777777" w:rsidR="00E358CE" w:rsidRDefault="004E76A4">
                  <w:pPr>
                    <w:pStyle w:val="TIE-"/>
                  </w:pPr>
                  <w:r>
                    <w:t>8</w:t>
                  </w:r>
                </w:p>
              </w:tc>
              <w:tc>
                <w:tcPr>
                  <w:tcW w:w="623" w:type="dxa"/>
                  <w:vMerge/>
                  <w:vAlign w:val="center"/>
                </w:tcPr>
                <w:p w14:paraId="0A7290D2" w14:textId="77777777" w:rsidR="00E358CE" w:rsidRDefault="00E358CE">
                  <w:pPr>
                    <w:pStyle w:val="TIE-"/>
                  </w:pPr>
                </w:p>
              </w:tc>
              <w:tc>
                <w:tcPr>
                  <w:tcW w:w="1856" w:type="dxa"/>
                  <w:shd w:val="clear" w:color="auto" w:fill="auto"/>
                  <w:vAlign w:val="center"/>
                </w:tcPr>
                <w:p w14:paraId="682A6D74" w14:textId="77777777" w:rsidR="00E358CE" w:rsidRDefault="004E76A4">
                  <w:pPr>
                    <w:pStyle w:val="TIE-"/>
                  </w:pPr>
                  <w:r>
                    <w:rPr>
                      <w:rFonts w:hint="eastAsia"/>
                    </w:rPr>
                    <w:t>滤料</w:t>
                  </w:r>
                </w:p>
              </w:tc>
              <w:tc>
                <w:tcPr>
                  <w:tcW w:w="831" w:type="dxa"/>
                  <w:shd w:val="clear" w:color="auto" w:fill="auto"/>
                  <w:vAlign w:val="center"/>
                </w:tcPr>
                <w:p w14:paraId="3EB5D894" w14:textId="77777777" w:rsidR="00E358CE" w:rsidRDefault="004E76A4">
                  <w:pPr>
                    <w:pStyle w:val="TIE-"/>
                  </w:pPr>
                  <w:r>
                    <w:rPr>
                      <w:rFonts w:hint="eastAsia"/>
                    </w:rPr>
                    <w:t>海砂</w:t>
                  </w:r>
                </w:p>
              </w:tc>
              <w:tc>
                <w:tcPr>
                  <w:tcW w:w="1862" w:type="dxa"/>
                  <w:shd w:val="clear" w:color="auto" w:fill="auto"/>
                  <w:vAlign w:val="center"/>
                </w:tcPr>
                <w:p w14:paraId="61426CA5" w14:textId="77777777" w:rsidR="00E358CE" w:rsidRDefault="004E76A4">
                  <w:pPr>
                    <w:pStyle w:val="TIE-"/>
                  </w:pPr>
                  <w:r>
                    <w:t>0.6~2mm</w:t>
                  </w:r>
                </w:p>
              </w:tc>
              <w:tc>
                <w:tcPr>
                  <w:tcW w:w="709" w:type="dxa"/>
                  <w:shd w:val="clear" w:color="auto" w:fill="auto"/>
                  <w:vAlign w:val="center"/>
                </w:tcPr>
                <w:p w14:paraId="4C4EEFB3" w14:textId="77777777" w:rsidR="00E358CE" w:rsidRDefault="004E76A4">
                  <w:pPr>
                    <w:pStyle w:val="TIE-"/>
                  </w:pPr>
                  <w:r>
                    <w:rPr>
                      <w:rFonts w:hint="eastAsia"/>
                    </w:rPr>
                    <w:t>套</w:t>
                  </w:r>
                </w:p>
              </w:tc>
              <w:tc>
                <w:tcPr>
                  <w:tcW w:w="709" w:type="dxa"/>
                  <w:shd w:val="clear" w:color="auto" w:fill="auto"/>
                  <w:vAlign w:val="center"/>
                </w:tcPr>
                <w:p w14:paraId="0B4E863D" w14:textId="77777777" w:rsidR="00E358CE" w:rsidRDefault="004E76A4">
                  <w:pPr>
                    <w:pStyle w:val="TIE-"/>
                  </w:pPr>
                  <w:r>
                    <w:t>1</w:t>
                  </w:r>
                </w:p>
              </w:tc>
              <w:tc>
                <w:tcPr>
                  <w:tcW w:w="1699" w:type="dxa"/>
                  <w:shd w:val="clear" w:color="auto" w:fill="auto"/>
                  <w:vAlign w:val="center"/>
                </w:tcPr>
                <w:p w14:paraId="5E808E53" w14:textId="77777777" w:rsidR="00E358CE" w:rsidRDefault="00E358CE">
                  <w:pPr>
                    <w:pStyle w:val="TIE-"/>
                  </w:pPr>
                </w:p>
              </w:tc>
            </w:tr>
            <w:tr w:rsidR="00E358CE" w14:paraId="3F402868" w14:textId="77777777">
              <w:trPr>
                <w:jc w:val="center"/>
              </w:trPr>
              <w:tc>
                <w:tcPr>
                  <w:tcW w:w="498" w:type="dxa"/>
                  <w:shd w:val="clear" w:color="auto" w:fill="auto"/>
                  <w:vAlign w:val="center"/>
                </w:tcPr>
                <w:p w14:paraId="46EBCC2C" w14:textId="77777777" w:rsidR="00E358CE" w:rsidRDefault="004E76A4">
                  <w:pPr>
                    <w:pStyle w:val="TIE-"/>
                  </w:pPr>
                  <w:r>
                    <w:t>9</w:t>
                  </w:r>
                </w:p>
              </w:tc>
              <w:tc>
                <w:tcPr>
                  <w:tcW w:w="623" w:type="dxa"/>
                  <w:vMerge/>
                  <w:vAlign w:val="center"/>
                </w:tcPr>
                <w:p w14:paraId="5F04874E" w14:textId="77777777" w:rsidR="00E358CE" w:rsidRDefault="00E358CE">
                  <w:pPr>
                    <w:pStyle w:val="TIE-"/>
                  </w:pPr>
                </w:p>
              </w:tc>
              <w:tc>
                <w:tcPr>
                  <w:tcW w:w="1856" w:type="dxa"/>
                  <w:shd w:val="clear" w:color="auto" w:fill="auto"/>
                  <w:vAlign w:val="center"/>
                </w:tcPr>
                <w:p w14:paraId="4BC79493" w14:textId="77777777" w:rsidR="00E358CE" w:rsidRDefault="004E76A4">
                  <w:pPr>
                    <w:pStyle w:val="TIE-"/>
                  </w:pPr>
                  <w:r>
                    <w:rPr>
                      <w:rFonts w:hint="eastAsia"/>
                    </w:rPr>
                    <w:t>承托层</w:t>
                  </w:r>
                </w:p>
              </w:tc>
              <w:tc>
                <w:tcPr>
                  <w:tcW w:w="831" w:type="dxa"/>
                  <w:shd w:val="clear" w:color="auto" w:fill="auto"/>
                  <w:vAlign w:val="center"/>
                </w:tcPr>
                <w:p w14:paraId="429BB20E" w14:textId="77777777" w:rsidR="00E358CE" w:rsidRDefault="004E76A4">
                  <w:pPr>
                    <w:pStyle w:val="TIE-"/>
                  </w:pPr>
                  <w:r>
                    <w:rPr>
                      <w:rFonts w:hint="eastAsia"/>
                    </w:rPr>
                    <w:t>砾石</w:t>
                  </w:r>
                </w:p>
              </w:tc>
              <w:tc>
                <w:tcPr>
                  <w:tcW w:w="1862" w:type="dxa"/>
                  <w:shd w:val="clear" w:color="auto" w:fill="auto"/>
                  <w:vAlign w:val="center"/>
                </w:tcPr>
                <w:p w14:paraId="6A0A9714" w14:textId="77777777" w:rsidR="00E358CE" w:rsidRDefault="004E76A4">
                  <w:pPr>
                    <w:pStyle w:val="TIE-"/>
                  </w:pPr>
                  <w:r>
                    <w:t>8~80mm</w:t>
                  </w:r>
                </w:p>
              </w:tc>
              <w:tc>
                <w:tcPr>
                  <w:tcW w:w="709" w:type="dxa"/>
                  <w:shd w:val="clear" w:color="auto" w:fill="auto"/>
                  <w:vAlign w:val="center"/>
                </w:tcPr>
                <w:p w14:paraId="3352CBDC" w14:textId="77777777" w:rsidR="00E358CE" w:rsidRDefault="004E76A4">
                  <w:pPr>
                    <w:pStyle w:val="TIE-"/>
                  </w:pPr>
                  <w:r>
                    <w:rPr>
                      <w:rFonts w:hint="eastAsia"/>
                    </w:rPr>
                    <w:t>套</w:t>
                  </w:r>
                </w:p>
              </w:tc>
              <w:tc>
                <w:tcPr>
                  <w:tcW w:w="709" w:type="dxa"/>
                  <w:shd w:val="clear" w:color="auto" w:fill="auto"/>
                  <w:vAlign w:val="center"/>
                </w:tcPr>
                <w:p w14:paraId="0A63787D" w14:textId="77777777" w:rsidR="00E358CE" w:rsidRDefault="004E76A4">
                  <w:pPr>
                    <w:pStyle w:val="TIE-"/>
                  </w:pPr>
                  <w:r>
                    <w:t>1</w:t>
                  </w:r>
                </w:p>
              </w:tc>
              <w:tc>
                <w:tcPr>
                  <w:tcW w:w="1699" w:type="dxa"/>
                  <w:shd w:val="clear" w:color="auto" w:fill="auto"/>
                  <w:vAlign w:val="center"/>
                </w:tcPr>
                <w:p w14:paraId="2512046A" w14:textId="77777777" w:rsidR="00E358CE" w:rsidRDefault="00E358CE">
                  <w:pPr>
                    <w:pStyle w:val="TIE-"/>
                  </w:pPr>
                </w:p>
              </w:tc>
            </w:tr>
            <w:tr w:rsidR="00E358CE" w14:paraId="7BBB1DBC" w14:textId="77777777">
              <w:trPr>
                <w:jc w:val="center"/>
              </w:trPr>
              <w:tc>
                <w:tcPr>
                  <w:tcW w:w="498" w:type="dxa"/>
                  <w:shd w:val="clear" w:color="auto" w:fill="auto"/>
                  <w:vAlign w:val="center"/>
                </w:tcPr>
                <w:p w14:paraId="1B5AE5B7" w14:textId="77777777" w:rsidR="00E358CE" w:rsidRDefault="004E76A4">
                  <w:pPr>
                    <w:pStyle w:val="TIE-"/>
                  </w:pPr>
                  <w:r>
                    <w:t>10</w:t>
                  </w:r>
                </w:p>
              </w:tc>
              <w:tc>
                <w:tcPr>
                  <w:tcW w:w="623" w:type="dxa"/>
                  <w:vMerge/>
                  <w:vAlign w:val="center"/>
                </w:tcPr>
                <w:p w14:paraId="092B5F59" w14:textId="77777777" w:rsidR="00E358CE" w:rsidRDefault="00E358CE">
                  <w:pPr>
                    <w:pStyle w:val="TIE-"/>
                  </w:pPr>
                </w:p>
              </w:tc>
              <w:tc>
                <w:tcPr>
                  <w:tcW w:w="1856" w:type="dxa"/>
                  <w:shd w:val="clear" w:color="auto" w:fill="auto"/>
                  <w:vAlign w:val="center"/>
                </w:tcPr>
                <w:p w14:paraId="5FF57FD8" w14:textId="77777777" w:rsidR="00E358CE" w:rsidRDefault="004E76A4">
                  <w:pPr>
                    <w:pStyle w:val="TIE-"/>
                  </w:pPr>
                  <w:r>
                    <w:rPr>
                      <w:rFonts w:hint="eastAsia"/>
                    </w:rPr>
                    <w:t>阀门管道</w:t>
                  </w:r>
                </w:p>
              </w:tc>
              <w:tc>
                <w:tcPr>
                  <w:tcW w:w="831" w:type="dxa"/>
                  <w:shd w:val="clear" w:color="auto" w:fill="auto"/>
                  <w:vAlign w:val="center"/>
                </w:tcPr>
                <w:p w14:paraId="6836693E" w14:textId="77777777" w:rsidR="00E358CE" w:rsidRDefault="004E76A4">
                  <w:pPr>
                    <w:pStyle w:val="TIE-"/>
                  </w:pPr>
                  <w:r>
                    <w:t>PVC</w:t>
                  </w:r>
                </w:p>
              </w:tc>
              <w:tc>
                <w:tcPr>
                  <w:tcW w:w="1862" w:type="dxa"/>
                  <w:shd w:val="clear" w:color="auto" w:fill="auto"/>
                  <w:vAlign w:val="center"/>
                </w:tcPr>
                <w:p w14:paraId="0A705F52" w14:textId="77777777" w:rsidR="00E358CE" w:rsidRDefault="004E76A4">
                  <w:pPr>
                    <w:pStyle w:val="TIE-"/>
                  </w:pPr>
                  <w:r>
                    <w:t>Dn150~Dn50</w:t>
                  </w:r>
                </w:p>
              </w:tc>
              <w:tc>
                <w:tcPr>
                  <w:tcW w:w="709" w:type="dxa"/>
                  <w:shd w:val="clear" w:color="auto" w:fill="auto"/>
                  <w:vAlign w:val="center"/>
                </w:tcPr>
                <w:p w14:paraId="14058091" w14:textId="77777777" w:rsidR="00E358CE" w:rsidRDefault="004E76A4">
                  <w:pPr>
                    <w:pStyle w:val="TIE-"/>
                  </w:pPr>
                  <w:r>
                    <w:rPr>
                      <w:rFonts w:hint="eastAsia"/>
                    </w:rPr>
                    <w:t>套</w:t>
                  </w:r>
                </w:p>
              </w:tc>
              <w:tc>
                <w:tcPr>
                  <w:tcW w:w="709" w:type="dxa"/>
                  <w:shd w:val="clear" w:color="auto" w:fill="auto"/>
                  <w:vAlign w:val="center"/>
                </w:tcPr>
                <w:p w14:paraId="322201DC" w14:textId="77777777" w:rsidR="00E358CE" w:rsidRDefault="004E76A4">
                  <w:pPr>
                    <w:pStyle w:val="TIE-"/>
                  </w:pPr>
                  <w:r>
                    <w:t>1</w:t>
                  </w:r>
                </w:p>
              </w:tc>
              <w:tc>
                <w:tcPr>
                  <w:tcW w:w="1699" w:type="dxa"/>
                  <w:shd w:val="clear" w:color="auto" w:fill="auto"/>
                  <w:vAlign w:val="center"/>
                </w:tcPr>
                <w:p w14:paraId="5DAE1DD3" w14:textId="77777777" w:rsidR="00E358CE" w:rsidRDefault="00E358CE">
                  <w:pPr>
                    <w:pStyle w:val="TIE-"/>
                  </w:pPr>
                </w:p>
              </w:tc>
            </w:tr>
            <w:tr w:rsidR="00E358CE" w14:paraId="77FAAB6D" w14:textId="77777777">
              <w:trPr>
                <w:jc w:val="center"/>
              </w:trPr>
              <w:tc>
                <w:tcPr>
                  <w:tcW w:w="498" w:type="dxa"/>
                  <w:shd w:val="clear" w:color="auto" w:fill="auto"/>
                  <w:vAlign w:val="center"/>
                </w:tcPr>
                <w:p w14:paraId="5470BFB0" w14:textId="77777777" w:rsidR="00E358CE" w:rsidRDefault="004E76A4">
                  <w:pPr>
                    <w:pStyle w:val="TIE-"/>
                  </w:pPr>
                  <w:r>
                    <w:t>11</w:t>
                  </w:r>
                </w:p>
              </w:tc>
              <w:tc>
                <w:tcPr>
                  <w:tcW w:w="623" w:type="dxa"/>
                  <w:vMerge/>
                  <w:vAlign w:val="center"/>
                </w:tcPr>
                <w:p w14:paraId="0476AFAA" w14:textId="77777777" w:rsidR="00E358CE" w:rsidRDefault="00E358CE">
                  <w:pPr>
                    <w:pStyle w:val="TIE-"/>
                  </w:pPr>
                </w:p>
              </w:tc>
              <w:tc>
                <w:tcPr>
                  <w:tcW w:w="1856" w:type="dxa"/>
                  <w:shd w:val="clear" w:color="auto" w:fill="auto"/>
                  <w:vAlign w:val="center"/>
                </w:tcPr>
                <w:p w14:paraId="583DAF60" w14:textId="77777777" w:rsidR="00E358CE" w:rsidRDefault="004E76A4">
                  <w:pPr>
                    <w:pStyle w:val="TIE-"/>
                  </w:pPr>
                  <w:r>
                    <w:rPr>
                      <w:rFonts w:hint="eastAsia"/>
                    </w:rPr>
                    <w:t>反洗泵</w:t>
                  </w:r>
                </w:p>
              </w:tc>
              <w:tc>
                <w:tcPr>
                  <w:tcW w:w="831" w:type="dxa"/>
                  <w:shd w:val="clear" w:color="auto" w:fill="auto"/>
                  <w:vAlign w:val="center"/>
                </w:tcPr>
                <w:p w14:paraId="517DCC91" w14:textId="77777777" w:rsidR="00E358CE" w:rsidRDefault="004E76A4">
                  <w:pPr>
                    <w:pStyle w:val="TIE-"/>
                  </w:pPr>
                  <w:r>
                    <w:rPr>
                      <w:rFonts w:hint="eastAsia"/>
                    </w:rPr>
                    <w:t>碳钢</w:t>
                  </w:r>
                </w:p>
              </w:tc>
              <w:tc>
                <w:tcPr>
                  <w:tcW w:w="1862" w:type="dxa"/>
                  <w:shd w:val="clear" w:color="auto" w:fill="auto"/>
                  <w:vAlign w:val="center"/>
                </w:tcPr>
                <w:p w14:paraId="621DB695" w14:textId="77777777" w:rsidR="00E358CE" w:rsidRDefault="004E76A4">
                  <w:pPr>
                    <w:pStyle w:val="TIE-"/>
                  </w:pPr>
                  <w:r>
                    <w:t>Q=150m</w:t>
                  </w:r>
                  <w:r>
                    <w:rPr>
                      <w:sz w:val="27"/>
                      <w:szCs w:val="27"/>
                      <w:vertAlign w:val="superscript"/>
                    </w:rPr>
                    <w:t>3</w:t>
                  </w:r>
                  <w:r>
                    <w:t>/</w:t>
                  </w:r>
                  <w:proofErr w:type="spellStart"/>
                  <w:r>
                    <w:t>hH</w:t>
                  </w:r>
                  <w:proofErr w:type="spellEnd"/>
                  <w:r>
                    <w:t>=18m N=15KW</w:t>
                  </w:r>
                </w:p>
              </w:tc>
              <w:tc>
                <w:tcPr>
                  <w:tcW w:w="709" w:type="dxa"/>
                  <w:shd w:val="clear" w:color="auto" w:fill="auto"/>
                  <w:vAlign w:val="center"/>
                </w:tcPr>
                <w:p w14:paraId="28F25F27" w14:textId="77777777" w:rsidR="00E358CE" w:rsidRDefault="004E76A4">
                  <w:pPr>
                    <w:pStyle w:val="TIE-"/>
                  </w:pPr>
                  <w:r>
                    <w:rPr>
                      <w:rFonts w:hint="eastAsia"/>
                    </w:rPr>
                    <w:t>台</w:t>
                  </w:r>
                </w:p>
              </w:tc>
              <w:tc>
                <w:tcPr>
                  <w:tcW w:w="709" w:type="dxa"/>
                  <w:shd w:val="clear" w:color="auto" w:fill="auto"/>
                  <w:vAlign w:val="center"/>
                </w:tcPr>
                <w:p w14:paraId="753919A8" w14:textId="77777777" w:rsidR="00E358CE" w:rsidRDefault="004E76A4">
                  <w:pPr>
                    <w:pStyle w:val="TIE-"/>
                  </w:pPr>
                  <w:r>
                    <w:t>1</w:t>
                  </w:r>
                </w:p>
              </w:tc>
              <w:tc>
                <w:tcPr>
                  <w:tcW w:w="1699" w:type="dxa"/>
                  <w:shd w:val="clear" w:color="auto" w:fill="auto"/>
                  <w:vAlign w:val="center"/>
                </w:tcPr>
                <w:p w14:paraId="2A9A2E9B" w14:textId="77777777" w:rsidR="00E358CE" w:rsidRDefault="004E76A4">
                  <w:pPr>
                    <w:pStyle w:val="TIE-"/>
                  </w:pPr>
                  <w:r>
                    <w:t>15kw</w:t>
                  </w:r>
                </w:p>
              </w:tc>
            </w:tr>
            <w:tr w:rsidR="00E358CE" w14:paraId="59C1ED36" w14:textId="77777777">
              <w:trPr>
                <w:jc w:val="center"/>
              </w:trPr>
              <w:tc>
                <w:tcPr>
                  <w:tcW w:w="498" w:type="dxa"/>
                  <w:vMerge w:val="restart"/>
                  <w:shd w:val="clear" w:color="auto" w:fill="auto"/>
                  <w:vAlign w:val="center"/>
                </w:tcPr>
                <w:p w14:paraId="668F5A80" w14:textId="77777777" w:rsidR="00E358CE" w:rsidRDefault="004E76A4">
                  <w:pPr>
                    <w:pStyle w:val="TIE-"/>
                  </w:pPr>
                  <w:r>
                    <w:t>12</w:t>
                  </w:r>
                </w:p>
              </w:tc>
              <w:tc>
                <w:tcPr>
                  <w:tcW w:w="623" w:type="dxa"/>
                  <w:vMerge w:val="restart"/>
                  <w:shd w:val="clear" w:color="auto" w:fill="auto"/>
                  <w:vAlign w:val="center"/>
                </w:tcPr>
                <w:p w14:paraId="248FBB8A" w14:textId="77777777" w:rsidR="00E358CE" w:rsidRDefault="004E76A4">
                  <w:pPr>
                    <w:pStyle w:val="TIE-"/>
                  </w:pPr>
                  <w:r>
                    <w:rPr>
                      <w:rFonts w:hint="eastAsia"/>
                    </w:rPr>
                    <w:t>加药装置系统</w:t>
                  </w:r>
                </w:p>
              </w:tc>
              <w:tc>
                <w:tcPr>
                  <w:tcW w:w="1856" w:type="dxa"/>
                  <w:shd w:val="clear" w:color="auto" w:fill="auto"/>
                  <w:vAlign w:val="center"/>
                </w:tcPr>
                <w:p w14:paraId="391A6B35" w14:textId="77777777" w:rsidR="00E358CE" w:rsidRDefault="004E76A4">
                  <w:pPr>
                    <w:pStyle w:val="TIE-"/>
                  </w:pPr>
                  <w:r>
                    <w:t>PAC</w:t>
                  </w:r>
                  <w:r>
                    <w:rPr>
                      <w:rFonts w:hint="eastAsia"/>
                    </w:rPr>
                    <w:t>加药装置</w:t>
                  </w:r>
                </w:p>
              </w:tc>
              <w:tc>
                <w:tcPr>
                  <w:tcW w:w="2693" w:type="dxa"/>
                  <w:gridSpan w:val="2"/>
                  <w:shd w:val="clear" w:color="auto" w:fill="auto"/>
                  <w:vAlign w:val="center"/>
                </w:tcPr>
                <w:p w14:paraId="458FB46F" w14:textId="77777777" w:rsidR="00E358CE" w:rsidRDefault="004E76A4">
                  <w:pPr>
                    <w:pStyle w:val="TIE-"/>
                  </w:pPr>
                  <w:r>
                    <w:rPr>
                      <w:rFonts w:hint="eastAsia"/>
                    </w:rPr>
                    <w:t>一箱二泵</w:t>
                  </w:r>
                </w:p>
              </w:tc>
              <w:tc>
                <w:tcPr>
                  <w:tcW w:w="709" w:type="dxa"/>
                  <w:shd w:val="clear" w:color="auto" w:fill="auto"/>
                  <w:vAlign w:val="center"/>
                </w:tcPr>
                <w:p w14:paraId="3509DA8B" w14:textId="77777777" w:rsidR="00E358CE" w:rsidRDefault="004E76A4">
                  <w:pPr>
                    <w:pStyle w:val="TIE-"/>
                  </w:pPr>
                  <w:r>
                    <w:rPr>
                      <w:rFonts w:hint="eastAsia"/>
                    </w:rPr>
                    <w:t>台</w:t>
                  </w:r>
                </w:p>
              </w:tc>
              <w:tc>
                <w:tcPr>
                  <w:tcW w:w="709" w:type="dxa"/>
                  <w:shd w:val="clear" w:color="auto" w:fill="auto"/>
                  <w:vAlign w:val="center"/>
                </w:tcPr>
                <w:p w14:paraId="5611E6A1" w14:textId="77777777" w:rsidR="00E358CE" w:rsidRDefault="004E76A4">
                  <w:pPr>
                    <w:pStyle w:val="TIE-"/>
                  </w:pPr>
                  <w:r>
                    <w:t>1</w:t>
                  </w:r>
                </w:p>
              </w:tc>
              <w:tc>
                <w:tcPr>
                  <w:tcW w:w="1699" w:type="dxa"/>
                  <w:shd w:val="clear" w:color="auto" w:fill="auto"/>
                  <w:vAlign w:val="center"/>
                </w:tcPr>
                <w:p w14:paraId="07C98A0E" w14:textId="77777777" w:rsidR="00E358CE" w:rsidRDefault="004E76A4">
                  <w:pPr>
                    <w:pStyle w:val="TIE-"/>
                  </w:pPr>
                  <w:r>
                    <w:rPr>
                      <w:rFonts w:hint="eastAsia"/>
                    </w:rPr>
                    <w:t>内含搅拌机、液位计等设施</w:t>
                  </w:r>
                </w:p>
              </w:tc>
            </w:tr>
            <w:tr w:rsidR="00E358CE" w14:paraId="74396788" w14:textId="77777777">
              <w:trPr>
                <w:jc w:val="center"/>
              </w:trPr>
              <w:tc>
                <w:tcPr>
                  <w:tcW w:w="498" w:type="dxa"/>
                  <w:vMerge/>
                  <w:vAlign w:val="center"/>
                </w:tcPr>
                <w:p w14:paraId="7FB61E4F" w14:textId="77777777" w:rsidR="00E358CE" w:rsidRDefault="00E358CE">
                  <w:pPr>
                    <w:pStyle w:val="TIE-"/>
                  </w:pPr>
                </w:p>
              </w:tc>
              <w:tc>
                <w:tcPr>
                  <w:tcW w:w="623" w:type="dxa"/>
                  <w:vMerge/>
                  <w:vAlign w:val="center"/>
                </w:tcPr>
                <w:p w14:paraId="08B5B9E8" w14:textId="77777777" w:rsidR="00E358CE" w:rsidRDefault="00E358CE">
                  <w:pPr>
                    <w:pStyle w:val="TIE-"/>
                  </w:pPr>
                </w:p>
              </w:tc>
              <w:tc>
                <w:tcPr>
                  <w:tcW w:w="1856" w:type="dxa"/>
                  <w:shd w:val="clear" w:color="auto" w:fill="auto"/>
                  <w:vAlign w:val="center"/>
                </w:tcPr>
                <w:p w14:paraId="3EA9C0D7" w14:textId="77777777" w:rsidR="00E358CE" w:rsidRDefault="004E76A4">
                  <w:pPr>
                    <w:pStyle w:val="TIE-"/>
                  </w:pPr>
                  <w:r>
                    <w:t>PAC</w:t>
                  </w:r>
                  <w:r>
                    <w:rPr>
                      <w:rFonts w:hint="eastAsia"/>
                    </w:rPr>
                    <w:t>溶液箱</w:t>
                  </w:r>
                </w:p>
              </w:tc>
              <w:tc>
                <w:tcPr>
                  <w:tcW w:w="2693" w:type="dxa"/>
                  <w:gridSpan w:val="2"/>
                  <w:shd w:val="clear" w:color="auto" w:fill="auto"/>
                  <w:vAlign w:val="center"/>
                </w:tcPr>
                <w:p w14:paraId="1157BD7E" w14:textId="77777777" w:rsidR="00E358CE" w:rsidRDefault="004E76A4">
                  <w:pPr>
                    <w:pStyle w:val="TIE-"/>
                    <w:rPr>
                      <w:rFonts w:ascii="MS UI Gothic" w:eastAsia="MS UI Gothic" w:hAnsi="MS UI Gothic"/>
                    </w:rPr>
                  </w:pPr>
                  <w:r>
                    <w:rPr>
                      <w:rFonts w:ascii="MS UI Gothic" w:eastAsia="MS UI Gothic" w:hAnsi="MS UI Gothic" w:hint="eastAsia"/>
                    </w:rPr>
                    <w:t>∅</w:t>
                  </w:r>
                  <w:r>
                    <w:rPr>
                      <w:rFonts w:eastAsia="MS UI Gothic"/>
                    </w:rPr>
                    <w:t>1050*1250mm</w:t>
                  </w:r>
                  <w:r>
                    <w:rPr>
                      <w:rFonts w:hint="eastAsia"/>
                    </w:rPr>
                    <w:t>，</w:t>
                  </w:r>
                  <w:r>
                    <w:rPr>
                      <w:rFonts w:eastAsia="MS UI Gothic"/>
                    </w:rPr>
                    <w:t>0.55kw</w:t>
                  </w:r>
                </w:p>
              </w:tc>
              <w:tc>
                <w:tcPr>
                  <w:tcW w:w="709" w:type="dxa"/>
                  <w:shd w:val="clear" w:color="auto" w:fill="auto"/>
                  <w:vAlign w:val="center"/>
                </w:tcPr>
                <w:p w14:paraId="6E0D45E4" w14:textId="77777777" w:rsidR="00E358CE" w:rsidRDefault="00E358CE">
                  <w:pPr>
                    <w:pStyle w:val="TIE-"/>
                    <w:rPr>
                      <w:sz w:val="12"/>
                      <w:szCs w:val="12"/>
                    </w:rPr>
                  </w:pPr>
                </w:p>
              </w:tc>
              <w:tc>
                <w:tcPr>
                  <w:tcW w:w="709" w:type="dxa"/>
                  <w:shd w:val="clear" w:color="auto" w:fill="auto"/>
                  <w:vAlign w:val="center"/>
                </w:tcPr>
                <w:p w14:paraId="0E3F21BC" w14:textId="77777777" w:rsidR="00E358CE" w:rsidRDefault="00E358CE">
                  <w:pPr>
                    <w:pStyle w:val="TIE-"/>
                    <w:rPr>
                      <w:sz w:val="12"/>
                      <w:szCs w:val="12"/>
                    </w:rPr>
                  </w:pPr>
                </w:p>
              </w:tc>
              <w:tc>
                <w:tcPr>
                  <w:tcW w:w="1699" w:type="dxa"/>
                  <w:shd w:val="clear" w:color="auto" w:fill="auto"/>
                  <w:vAlign w:val="center"/>
                </w:tcPr>
                <w:p w14:paraId="26FDDDF9" w14:textId="77777777" w:rsidR="00E358CE" w:rsidRDefault="004E76A4">
                  <w:pPr>
                    <w:pStyle w:val="TIE-"/>
                  </w:pPr>
                  <w:r>
                    <w:t>PE</w:t>
                  </w:r>
                </w:p>
              </w:tc>
            </w:tr>
            <w:tr w:rsidR="00E358CE" w14:paraId="52FF18FD" w14:textId="77777777">
              <w:trPr>
                <w:jc w:val="center"/>
              </w:trPr>
              <w:tc>
                <w:tcPr>
                  <w:tcW w:w="498" w:type="dxa"/>
                  <w:vMerge/>
                  <w:vAlign w:val="center"/>
                </w:tcPr>
                <w:p w14:paraId="5945B096" w14:textId="77777777" w:rsidR="00E358CE" w:rsidRDefault="00E358CE">
                  <w:pPr>
                    <w:pStyle w:val="TIE-"/>
                  </w:pPr>
                </w:p>
              </w:tc>
              <w:tc>
                <w:tcPr>
                  <w:tcW w:w="623" w:type="dxa"/>
                  <w:vMerge/>
                  <w:vAlign w:val="center"/>
                </w:tcPr>
                <w:p w14:paraId="61943EC9" w14:textId="77777777" w:rsidR="00E358CE" w:rsidRDefault="00E358CE">
                  <w:pPr>
                    <w:pStyle w:val="TIE-"/>
                  </w:pPr>
                </w:p>
              </w:tc>
              <w:tc>
                <w:tcPr>
                  <w:tcW w:w="1856" w:type="dxa"/>
                  <w:shd w:val="clear" w:color="auto" w:fill="auto"/>
                  <w:vAlign w:val="center"/>
                </w:tcPr>
                <w:p w14:paraId="0F398C20" w14:textId="77777777" w:rsidR="00E358CE" w:rsidRDefault="004E76A4">
                  <w:pPr>
                    <w:pStyle w:val="TIE-"/>
                  </w:pPr>
                  <w:r>
                    <w:t>PAC</w:t>
                  </w:r>
                  <w:r>
                    <w:rPr>
                      <w:rFonts w:hint="eastAsia"/>
                    </w:rPr>
                    <w:t>计量泵</w:t>
                  </w:r>
                </w:p>
              </w:tc>
              <w:tc>
                <w:tcPr>
                  <w:tcW w:w="2693" w:type="dxa"/>
                  <w:gridSpan w:val="2"/>
                  <w:shd w:val="clear" w:color="auto" w:fill="auto"/>
                  <w:vAlign w:val="center"/>
                </w:tcPr>
                <w:p w14:paraId="2DC158B4" w14:textId="77777777" w:rsidR="00E358CE" w:rsidRDefault="004E76A4">
                  <w:pPr>
                    <w:pStyle w:val="TIE-"/>
                  </w:pPr>
                  <w:r>
                    <w:t>P086</w:t>
                  </w:r>
                  <w:r>
                    <w:rPr>
                      <w:rFonts w:hint="eastAsia"/>
                    </w:rPr>
                    <w:t>，</w:t>
                  </w:r>
                  <w:r>
                    <w:t>12.1L/H</w:t>
                  </w:r>
                  <w:r>
                    <w:rPr>
                      <w:rFonts w:hint="eastAsia"/>
                    </w:rPr>
                    <w:t>，</w:t>
                  </w:r>
                  <w:r>
                    <w:t>0.15MPa</w:t>
                  </w:r>
                  <w:r>
                    <w:rPr>
                      <w:rFonts w:hint="eastAsia"/>
                    </w:rPr>
                    <w:t>，</w:t>
                  </w:r>
                  <w:r>
                    <w:t>0.18KW</w:t>
                  </w:r>
                </w:p>
              </w:tc>
              <w:tc>
                <w:tcPr>
                  <w:tcW w:w="709" w:type="dxa"/>
                  <w:shd w:val="clear" w:color="auto" w:fill="auto"/>
                  <w:vAlign w:val="center"/>
                </w:tcPr>
                <w:p w14:paraId="6D74CA41" w14:textId="77777777" w:rsidR="00E358CE" w:rsidRDefault="004E76A4">
                  <w:pPr>
                    <w:pStyle w:val="TIE-"/>
                  </w:pPr>
                  <w:r>
                    <w:rPr>
                      <w:rFonts w:hint="eastAsia"/>
                    </w:rPr>
                    <w:t>台</w:t>
                  </w:r>
                </w:p>
              </w:tc>
              <w:tc>
                <w:tcPr>
                  <w:tcW w:w="709" w:type="dxa"/>
                  <w:shd w:val="clear" w:color="auto" w:fill="auto"/>
                  <w:vAlign w:val="center"/>
                </w:tcPr>
                <w:p w14:paraId="348009CA" w14:textId="77777777" w:rsidR="00E358CE" w:rsidRDefault="004E76A4">
                  <w:pPr>
                    <w:pStyle w:val="TIE-"/>
                  </w:pPr>
                  <w:r>
                    <w:t>2</w:t>
                  </w:r>
                </w:p>
              </w:tc>
              <w:tc>
                <w:tcPr>
                  <w:tcW w:w="1699" w:type="dxa"/>
                  <w:shd w:val="clear" w:color="auto" w:fill="auto"/>
                  <w:vAlign w:val="center"/>
                </w:tcPr>
                <w:p w14:paraId="2F044CB2" w14:textId="77777777" w:rsidR="00E358CE" w:rsidRDefault="004E76A4">
                  <w:pPr>
                    <w:pStyle w:val="TIE-"/>
                  </w:pPr>
                  <w:r>
                    <w:t>一用</w:t>
                  </w:r>
                  <w:proofErr w:type="gramStart"/>
                  <w:r>
                    <w:t>一</w:t>
                  </w:r>
                  <w:proofErr w:type="gramEnd"/>
                  <w:r>
                    <w:t>备</w:t>
                  </w:r>
                </w:p>
              </w:tc>
            </w:tr>
            <w:tr w:rsidR="00E358CE" w14:paraId="74002698" w14:textId="77777777">
              <w:trPr>
                <w:jc w:val="center"/>
              </w:trPr>
              <w:tc>
                <w:tcPr>
                  <w:tcW w:w="498" w:type="dxa"/>
                  <w:vMerge w:val="restart"/>
                  <w:shd w:val="clear" w:color="auto" w:fill="auto"/>
                  <w:vAlign w:val="center"/>
                </w:tcPr>
                <w:p w14:paraId="1F6E70F6" w14:textId="77777777" w:rsidR="00E358CE" w:rsidRDefault="004E76A4">
                  <w:pPr>
                    <w:pStyle w:val="TIE-"/>
                  </w:pPr>
                  <w:r>
                    <w:t>13</w:t>
                  </w:r>
                </w:p>
              </w:tc>
              <w:tc>
                <w:tcPr>
                  <w:tcW w:w="623" w:type="dxa"/>
                  <w:vMerge/>
                  <w:vAlign w:val="center"/>
                </w:tcPr>
                <w:p w14:paraId="6AF0590B" w14:textId="77777777" w:rsidR="00E358CE" w:rsidRDefault="00E358CE">
                  <w:pPr>
                    <w:pStyle w:val="TIE-"/>
                  </w:pPr>
                </w:p>
              </w:tc>
              <w:tc>
                <w:tcPr>
                  <w:tcW w:w="1856" w:type="dxa"/>
                  <w:shd w:val="clear" w:color="auto" w:fill="auto"/>
                  <w:vAlign w:val="center"/>
                </w:tcPr>
                <w:p w14:paraId="2194E65F" w14:textId="77777777" w:rsidR="00E358CE" w:rsidRDefault="004E76A4">
                  <w:pPr>
                    <w:pStyle w:val="TIE-"/>
                  </w:pPr>
                  <w:r>
                    <w:t>PAM</w:t>
                  </w:r>
                  <w:r>
                    <w:rPr>
                      <w:rFonts w:hint="eastAsia"/>
                    </w:rPr>
                    <w:t>加药装置</w:t>
                  </w:r>
                </w:p>
              </w:tc>
              <w:tc>
                <w:tcPr>
                  <w:tcW w:w="2693" w:type="dxa"/>
                  <w:gridSpan w:val="2"/>
                  <w:shd w:val="clear" w:color="auto" w:fill="auto"/>
                  <w:vAlign w:val="center"/>
                </w:tcPr>
                <w:p w14:paraId="68568939" w14:textId="77777777" w:rsidR="00E358CE" w:rsidRDefault="004E76A4">
                  <w:pPr>
                    <w:pStyle w:val="TIE-"/>
                  </w:pPr>
                  <w:r>
                    <w:rPr>
                      <w:rFonts w:hint="eastAsia"/>
                    </w:rPr>
                    <w:t>一箱二泵</w:t>
                  </w:r>
                </w:p>
              </w:tc>
              <w:tc>
                <w:tcPr>
                  <w:tcW w:w="709" w:type="dxa"/>
                  <w:shd w:val="clear" w:color="auto" w:fill="auto"/>
                  <w:vAlign w:val="center"/>
                </w:tcPr>
                <w:p w14:paraId="5ADB512F" w14:textId="77777777" w:rsidR="00E358CE" w:rsidRDefault="004E76A4">
                  <w:pPr>
                    <w:pStyle w:val="TIE-"/>
                  </w:pPr>
                  <w:r>
                    <w:rPr>
                      <w:rFonts w:hint="eastAsia"/>
                    </w:rPr>
                    <w:t>台</w:t>
                  </w:r>
                </w:p>
              </w:tc>
              <w:tc>
                <w:tcPr>
                  <w:tcW w:w="709" w:type="dxa"/>
                  <w:shd w:val="clear" w:color="auto" w:fill="auto"/>
                  <w:vAlign w:val="center"/>
                </w:tcPr>
                <w:p w14:paraId="2AC64D1F" w14:textId="77777777" w:rsidR="00E358CE" w:rsidRDefault="004E76A4">
                  <w:pPr>
                    <w:pStyle w:val="TIE-"/>
                  </w:pPr>
                  <w:r>
                    <w:t>1</w:t>
                  </w:r>
                </w:p>
              </w:tc>
              <w:tc>
                <w:tcPr>
                  <w:tcW w:w="1699" w:type="dxa"/>
                  <w:shd w:val="clear" w:color="auto" w:fill="auto"/>
                  <w:vAlign w:val="center"/>
                </w:tcPr>
                <w:p w14:paraId="148957F6" w14:textId="77777777" w:rsidR="00E358CE" w:rsidRDefault="004E76A4">
                  <w:pPr>
                    <w:pStyle w:val="TIE-"/>
                  </w:pPr>
                  <w:r>
                    <w:rPr>
                      <w:rFonts w:hint="eastAsia"/>
                    </w:rPr>
                    <w:t>内含搅拌机、液位计等设施</w:t>
                  </w:r>
                </w:p>
              </w:tc>
            </w:tr>
            <w:tr w:rsidR="00E358CE" w14:paraId="43D5C16C" w14:textId="77777777">
              <w:trPr>
                <w:jc w:val="center"/>
              </w:trPr>
              <w:tc>
                <w:tcPr>
                  <w:tcW w:w="498" w:type="dxa"/>
                  <w:vMerge/>
                  <w:vAlign w:val="center"/>
                </w:tcPr>
                <w:p w14:paraId="44D59832" w14:textId="77777777" w:rsidR="00E358CE" w:rsidRDefault="00E358CE">
                  <w:pPr>
                    <w:pStyle w:val="TIE-"/>
                  </w:pPr>
                </w:p>
              </w:tc>
              <w:tc>
                <w:tcPr>
                  <w:tcW w:w="623" w:type="dxa"/>
                  <w:vMerge/>
                  <w:vAlign w:val="center"/>
                </w:tcPr>
                <w:p w14:paraId="513C7D1F" w14:textId="77777777" w:rsidR="00E358CE" w:rsidRDefault="00E358CE">
                  <w:pPr>
                    <w:pStyle w:val="TIE-"/>
                  </w:pPr>
                </w:p>
              </w:tc>
              <w:tc>
                <w:tcPr>
                  <w:tcW w:w="1856" w:type="dxa"/>
                  <w:shd w:val="clear" w:color="auto" w:fill="auto"/>
                  <w:vAlign w:val="center"/>
                </w:tcPr>
                <w:p w14:paraId="1898E8A1" w14:textId="77777777" w:rsidR="00E358CE" w:rsidRDefault="004E76A4">
                  <w:pPr>
                    <w:pStyle w:val="TIE-"/>
                  </w:pPr>
                  <w:r>
                    <w:t>PAM</w:t>
                  </w:r>
                  <w:r>
                    <w:rPr>
                      <w:rFonts w:hint="eastAsia"/>
                    </w:rPr>
                    <w:t>溶液箱</w:t>
                  </w:r>
                </w:p>
              </w:tc>
              <w:tc>
                <w:tcPr>
                  <w:tcW w:w="2693" w:type="dxa"/>
                  <w:gridSpan w:val="2"/>
                  <w:shd w:val="clear" w:color="auto" w:fill="auto"/>
                  <w:vAlign w:val="center"/>
                </w:tcPr>
                <w:p w14:paraId="3D211E36" w14:textId="77777777" w:rsidR="00E358CE" w:rsidRDefault="004E76A4">
                  <w:pPr>
                    <w:pStyle w:val="TIE-"/>
                    <w:rPr>
                      <w:rFonts w:ascii="MS UI Gothic" w:eastAsia="MS UI Gothic" w:hAnsi="MS UI Gothic"/>
                    </w:rPr>
                  </w:pPr>
                  <w:r>
                    <w:rPr>
                      <w:rFonts w:ascii="MS UI Gothic" w:eastAsia="MS UI Gothic" w:hAnsi="MS UI Gothic" w:hint="eastAsia"/>
                    </w:rPr>
                    <w:t>∅</w:t>
                  </w:r>
                  <w:r>
                    <w:rPr>
                      <w:rFonts w:eastAsia="MS UI Gothic"/>
                    </w:rPr>
                    <w:t>1050*1250mm</w:t>
                  </w:r>
                  <w:r>
                    <w:rPr>
                      <w:rFonts w:hint="eastAsia"/>
                    </w:rPr>
                    <w:t>，</w:t>
                  </w:r>
                  <w:r>
                    <w:rPr>
                      <w:rFonts w:eastAsia="MS UI Gothic"/>
                    </w:rPr>
                    <w:t>0.55kw</w:t>
                  </w:r>
                </w:p>
              </w:tc>
              <w:tc>
                <w:tcPr>
                  <w:tcW w:w="709" w:type="dxa"/>
                  <w:shd w:val="clear" w:color="auto" w:fill="auto"/>
                  <w:vAlign w:val="center"/>
                </w:tcPr>
                <w:p w14:paraId="3A90E086" w14:textId="77777777" w:rsidR="00E358CE" w:rsidRDefault="00E358CE">
                  <w:pPr>
                    <w:pStyle w:val="TIE-"/>
                    <w:rPr>
                      <w:sz w:val="12"/>
                      <w:szCs w:val="12"/>
                    </w:rPr>
                  </w:pPr>
                </w:p>
              </w:tc>
              <w:tc>
                <w:tcPr>
                  <w:tcW w:w="709" w:type="dxa"/>
                  <w:shd w:val="clear" w:color="auto" w:fill="auto"/>
                  <w:vAlign w:val="center"/>
                </w:tcPr>
                <w:p w14:paraId="63024587" w14:textId="77777777" w:rsidR="00E358CE" w:rsidRDefault="00E358CE">
                  <w:pPr>
                    <w:pStyle w:val="TIE-"/>
                    <w:rPr>
                      <w:sz w:val="12"/>
                      <w:szCs w:val="12"/>
                    </w:rPr>
                  </w:pPr>
                </w:p>
              </w:tc>
              <w:tc>
                <w:tcPr>
                  <w:tcW w:w="1699" w:type="dxa"/>
                  <w:shd w:val="clear" w:color="auto" w:fill="auto"/>
                  <w:vAlign w:val="center"/>
                </w:tcPr>
                <w:p w14:paraId="69322581" w14:textId="77777777" w:rsidR="00E358CE" w:rsidRDefault="004E76A4">
                  <w:pPr>
                    <w:pStyle w:val="TIE-"/>
                  </w:pPr>
                  <w:r>
                    <w:t>PE</w:t>
                  </w:r>
                </w:p>
              </w:tc>
            </w:tr>
            <w:tr w:rsidR="00E358CE" w14:paraId="4A08A8B4" w14:textId="77777777">
              <w:trPr>
                <w:jc w:val="center"/>
              </w:trPr>
              <w:tc>
                <w:tcPr>
                  <w:tcW w:w="498" w:type="dxa"/>
                  <w:vMerge/>
                  <w:vAlign w:val="center"/>
                </w:tcPr>
                <w:p w14:paraId="7A6A13DD" w14:textId="77777777" w:rsidR="00E358CE" w:rsidRDefault="00E358CE">
                  <w:pPr>
                    <w:pStyle w:val="TIE-"/>
                  </w:pPr>
                </w:p>
              </w:tc>
              <w:tc>
                <w:tcPr>
                  <w:tcW w:w="623" w:type="dxa"/>
                  <w:vMerge/>
                  <w:vAlign w:val="center"/>
                </w:tcPr>
                <w:p w14:paraId="5288F800" w14:textId="77777777" w:rsidR="00E358CE" w:rsidRDefault="00E358CE">
                  <w:pPr>
                    <w:pStyle w:val="TIE-"/>
                  </w:pPr>
                </w:p>
              </w:tc>
              <w:tc>
                <w:tcPr>
                  <w:tcW w:w="1856" w:type="dxa"/>
                  <w:shd w:val="clear" w:color="auto" w:fill="auto"/>
                  <w:vAlign w:val="center"/>
                </w:tcPr>
                <w:p w14:paraId="6B9EF56F" w14:textId="77777777" w:rsidR="00E358CE" w:rsidRDefault="004E76A4">
                  <w:pPr>
                    <w:pStyle w:val="TIE-"/>
                  </w:pPr>
                  <w:r>
                    <w:t>PAM</w:t>
                  </w:r>
                  <w:r>
                    <w:rPr>
                      <w:rFonts w:hint="eastAsia"/>
                    </w:rPr>
                    <w:t>计量泵</w:t>
                  </w:r>
                </w:p>
              </w:tc>
              <w:tc>
                <w:tcPr>
                  <w:tcW w:w="2693" w:type="dxa"/>
                  <w:gridSpan w:val="2"/>
                  <w:shd w:val="clear" w:color="auto" w:fill="auto"/>
                  <w:vAlign w:val="center"/>
                </w:tcPr>
                <w:p w14:paraId="4C3A9092" w14:textId="77777777" w:rsidR="00E358CE" w:rsidRDefault="004E76A4">
                  <w:pPr>
                    <w:pStyle w:val="TIE-"/>
                  </w:pPr>
                  <w:r>
                    <w:t>P086</w:t>
                  </w:r>
                  <w:r>
                    <w:rPr>
                      <w:rFonts w:hint="eastAsia"/>
                    </w:rPr>
                    <w:t>，</w:t>
                  </w:r>
                  <w:r>
                    <w:t>12.1L/H</w:t>
                  </w:r>
                  <w:r>
                    <w:rPr>
                      <w:rFonts w:hint="eastAsia"/>
                    </w:rPr>
                    <w:t>，</w:t>
                  </w:r>
                  <w:r>
                    <w:t>0.15MPa</w:t>
                  </w:r>
                  <w:r>
                    <w:rPr>
                      <w:rFonts w:hint="eastAsia"/>
                    </w:rPr>
                    <w:t>，</w:t>
                  </w:r>
                  <w:r>
                    <w:t>0.18KW</w:t>
                  </w:r>
                </w:p>
              </w:tc>
              <w:tc>
                <w:tcPr>
                  <w:tcW w:w="709" w:type="dxa"/>
                  <w:shd w:val="clear" w:color="auto" w:fill="auto"/>
                  <w:vAlign w:val="center"/>
                </w:tcPr>
                <w:p w14:paraId="7DC90495" w14:textId="77777777" w:rsidR="00E358CE" w:rsidRDefault="004E76A4">
                  <w:pPr>
                    <w:pStyle w:val="TIE-"/>
                  </w:pPr>
                  <w:r>
                    <w:rPr>
                      <w:rFonts w:hint="eastAsia"/>
                    </w:rPr>
                    <w:t>台</w:t>
                  </w:r>
                </w:p>
              </w:tc>
              <w:tc>
                <w:tcPr>
                  <w:tcW w:w="709" w:type="dxa"/>
                  <w:shd w:val="clear" w:color="auto" w:fill="auto"/>
                  <w:vAlign w:val="center"/>
                </w:tcPr>
                <w:p w14:paraId="23C1B647" w14:textId="77777777" w:rsidR="00E358CE" w:rsidRDefault="004E76A4">
                  <w:pPr>
                    <w:pStyle w:val="TIE-"/>
                  </w:pPr>
                  <w:r>
                    <w:t>2</w:t>
                  </w:r>
                </w:p>
              </w:tc>
              <w:tc>
                <w:tcPr>
                  <w:tcW w:w="1699" w:type="dxa"/>
                  <w:shd w:val="clear" w:color="auto" w:fill="auto"/>
                  <w:vAlign w:val="center"/>
                </w:tcPr>
                <w:p w14:paraId="597A75DE" w14:textId="77777777" w:rsidR="00E358CE" w:rsidRDefault="004E76A4">
                  <w:pPr>
                    <w:pStyle w:val="TIE-"/>
                  </w:pPr>
                  <w:r>
                    <w:t>一用</w:t>
                  </w:r>
                  <w:proofErr w:type="gramStart"/>
                  <w:r>
                    <w:t>一</w:t>
                  </w:r>
                  <w:proofErr w:type="gramEnd"/>
                  <w:r>
                    <w:t>备</w:t>
                  </w:r>
                </w:p>
              </w:tc>
            </w:tr>
            <w:tr w:rsidR="00E358CE" w14:paraId="0E1FF32D" w14:textId="77777777">
              <w:trPr>
                <w:jc w:val="center"/>
              </w:trPr>
              <w:tc>
                <w:tcPr>
                  <w:tcW w:w="498" w:type="dxa"/>
                  <w:vMerge w:val="restart"/>
                  <w:shd w:val="clear" w:color="auto" w:fill="auto"/>
                  <w:vAlign w:val="center"/>
                </w:tcPr>
                <w:p w14:paraId="493CE02D" w14:textId="77777777" w:rsidR="00E358CE" w:rsidRDefault="004E76A4">
                  <w:pPr>
                    <w:pStyle w:val="TIE-"/>
                  </w:pPr>
                  <w:r>
                    <w:t>14</w:t>
                  </w:r>
                </w:p>
              </w:tc>
              <w:tc>
                <w:tcPr>
                  <w:tcW w:w="623" w:type="dxa"/>
                  <w:vMerge/>
                  <w:vAlign w:val="center"/>
                </w:tcPr>
                <w:p w14:paraId="3F70EF92" w14:textId="77777777" w:rsidR="00E358CE" w:rsidRDefault="00E358CE">
                  <w:pPr>
                    <w:pStyle w:val="TIE-"/>
                  </w:pPr>
                </w:p>
              </w:tc>
              <w:tc>
                <w:tcPr>
                  <w:tcW w:w="1856" w:type="dxa"/>
                  <w:shd w:val="clear" w:color="auto" w:fill="auto"/>
                  <w:vAlign w:val="center"/>
                </w:tcPr>
                <w:p w14:paraId="6AA389FB" w14:textId="77777777" w:rsidR="00E358CE" w:rsidRDefault="004E76A4">
                  <w:pPr>
                    <w:pStyle w:val="TIE-"/>
                  </w:pPr>
                  <w:proofErr w:type="gramStart"/>
                  <w:r>
                    <w:rPr>
                      <w:rFonts w:hint="eastAsia"/>
                    </w:rPr>
                    <w:t>碳源加药</w:t>
                  </w:r>
                  <w:proofErr w:type="gramEnd"/>
                  <w:r>
                    <w:rPr>
                      <w:rFonts w:hint="eastAsia"/>
                    </w:rPr>
                    <w:t>装置</w:t>
                  </w:r>
                </w:p>
              </w:tc>
              <w:tc>
                <w:tcPr>
                  <w:tcW w:w="2693" w:type="dxa"/>
                  <w:gridSpan w:val="2"/>
                  <w:shd w:val="clear" w:color="auto" w:fill="auto"/>
                  <w:vAlign w:val="center"/>
                </w:tcPr>
                <w:p w14:paraId="1EF14923" w14:textId="77777777" w:rsidR="00E358CE" w:rsidRDefault="004E76A4">
                  <w:pPr>
                    <w:pStyle w:val="TIE-"/>
                  </w:pPr>
                  <w:r>
                    <w:rPr>
                      <w:rFonts w:hint="eastAsia"/>
                    </w:rPr>
                    <w:t>一箱二泵</w:t>
                  </w:r>
                </w:p>
              </w:tc>
              <w:tc>
                <w:tcPr>
                  <w:tcW w:w="709" w:type="dxa"/>
                  <w:shd w:val="clear" w:color="auto" w:fill="auto"/>
                  <w:vAlign w:val="center"/>
                </w:tcPr>
                <w:p w14:paraId="298F8D39" w14:textId="77777777" w:rsidR="00E358CE" w:rsidRDefault="004E76A4">
                  <w:pPr>
                    <w:pStyle w:val="TIE-"/>
                  </w:pPr>
                  <w:r>
                    <w:rPr>
                      <w:rFonts w:hint="eastAsia"/>
                    </w:rPr>
                    <w:t>台</w:t>
                  </w:r>
                </w:p>
              </w:tc>
              <w:tc>
                <w:tcPr>
                  <w:tcW w:w="709" w:type="dxa"/>
                  <w:shd w:val="clear" w:color="auto" w:fill="auto"/>
                  <w:vAlign w:val="center"/>
                </w:tcPr>
                <w:p w14:paraId="03297E74" w14:textId="77777777" w:rsidR="00E358CE" w:rsidRDefault="004E76A4">
                  <w:pPr>
                    <w:pStyle w:val="TIE-"/>
                  </w:pPr>
                  <w:r>
                    <w:t>1</w:t>
                  </w:r>
                </w:p>
              </w:tc>
              <w:tc>
                <w:tcPr>
                  <w:tcW w:w="1699" w:type="dxa"/>
                  <w:shd w:val="clear" w:color="auto" w:fill="auto"/>
                  <w:vAlign w:val="center"/>
                </w:tcPr>
                <w:p w14:paraId="69E4EB33" w14:textId="77777777" w:rsidR="00E358CE" w:rsidRDefault="004E76A4">
                  <w:pPr>
                    <w:pStyle w:val="TIE-"/>
                  </w:pPr>
                  <w:r>
                    <w:rPr>
                      <w:rFonts w:hint="eastAsia"/>
                    </w:rPr>
                    <w:t>内含搅拌机、液位计等设施</w:t>
                  </w:r>
                </w:p>
              </w:tc>
            </w:tr>
            <w:tr w:rsidR="00E358CE" w14:paraId="08562603" w14:textId="77777777">
              <w:trPr>
                <w:jc w:val="center"/>
              </w:trPr>
              <w:tc>
                <w:tcPr>
                  <w:tcW w:w="498" w:type="dxa"/>
                  <w:vMerge/>
                  <w:vAlign w:val="center"/>
                </w:tcPr>
                <w:p w14:paraId="7AC0C230" w14:textId="77777777" w:rsidR="00E358CE" w:rsidRDefault="00E358CE">
                  <w:pPr>
                    <w:pStyle w:val="TIE-"/>
                  </w:pPr>
                </w:p>
              </w:tc>
              <w:tc>
                <w:tcPr>
                  <w:tcW w:w="623" w:type="dxa"/>
                  <w:vMerge/>
                  <w:vAlign w:val="center"/>
                </w:tcPr>
                <w:p w14:paraId="4FE69828" w14:textId="77777777" w:rsidR="00E358CE" w:rsidRDefault="00E358CE">
                  <w:pPr>
                    <w:pStyle w:val="TIE-"/>
                  </w:pPr>
                </w:p>
              </w:tc>
              <w:tc>
                <w:tcPr>
                  <w:tcW w:w="1856" w:type="dxa"/>
                  <w:shd w:val="clear" w:color="auto" w:fill="auto"/>
                  <w:vAlign w:val="center"/>
                </w:tcPr>
                <w:p w14:paraId="5C6825F3" w14:textId="77777777" w:rsidR="00E358CE" w:rsidRDefault="004E76A4">
                  <w:pPr>
                    <w:pStyle w:val="TIE-"/>
                  </w:pPr>
                  <w:proofErr w:type="gramStart"/>
                  <w:r>
                    <w:rPr>
                      <w:rFonts w:hint="eastAsia"/>
                    </w:rPr>
                    <w:t>碳源溶液</w:t>
                  </w:r>
                  <w:proofErr w:type="gramEnd"/>
                  <w:r>
                    <w:rPr>
                      <w:rFonts w:hint="eastAsia"/>
                    </w:rPr>
                    <w:t>箱</w:t>
                  </w:r>
                </w:p>
              </w:tc>
              <w:tc>
                <w:tcPr>
                  <w:tcW w:w="2693" w:type="dxa"/>
                  <w:gridSpan w:val="2"/>
                  <w:shd w:val="clear" w:color="auto" w:fill="auto"/>
                  <w:vAlign w:val="center"/>
                </w:tcPr>
                <w:p w14:paraId="2284B8F1" w14:textId="77777777" w:rsidR="00E358CE" w:rsidRDefault="004E76A4">
                  <w:pPr>
                    <w:pStyle w:val="TIE-"/>
                    <w:rPr>
                      <w:rFonts w:ascii="MS UI Gothic" w:eastAsia="MS UI Gothic" w:hAnsi="MS UI Gothic"/>
                    </w:rPr>
                  </w:pPr>
                  <w:r>
                    <w:rPr>
                      <w:rFonts w:ascii="MS UI Gothic" w:eastAsia="MS UI Gothic" w:hAnsi="MS UI Gothic" w:hint="eastAsia"/>
                    </w:rPr>
                    <w:t>∅</w:t>
                  </w:r>
                  <w:r>
                    <w:rPr>
                      <w:rFonts w:eastAsia="MS UI Gothic"/>
                    </w:rPr>
                    <w:t>1050*1250mm</w:t>
                  </w:r>
                  <w:r>
                    <w:rPr>
                      <w:rFonts w:hint="eastAsia"/>
                    </w:rPr>
                    <w:t>，</w:t>
                  </w:r>
                  <w:r>
                    <w:rPr>
                      <w:rFonts w:eastAsia="MS UI Gothic"/>
                    </w:rPr>
                    <w:t>0.55kw</w:t>
                  </w:r>
                </w:p>
              </w:tc>
              <w:tc>
                <w:tcPr>
                  <w:tcW w:w="709" w:type="dxa"/>
                  <w:shd w:val="clear" w:color="auto" w:fill="auto"/>
                  <w:vAlign w:val="center"/>
                </w:tcPr>
                <w:p w14:paraId="58B7AAF9" w14:textId="77777777" w:rsidR="00E358CE" w:rsidRDefault="00E358CE">
                  <w:pPr>
                    <w:pStyle w:val="TIE-"/>
                    <w:rPr>
                      <w:sz w:val="12"/>
                      <w:szCs w:val="12"/>
                    </w:rPr>
                  </w:pPr>
                </w:p>
              </w:tc>
              <w:tc>
                <w:tcPr>
                  <w:tcW w:w="709" w:type="dxa"/>
                  <w:shd w:val="clear" w:color="auto" w:fill="auto"/>
                  <w:vAlign w:val="center"/>
                </w:tcPr>
                <w:p w14:paraId="1926FFDB" w14:textId="77777777" w:rsidR="00E358CE" w:rsidRDefault="00E358CE">
                  <w:pPr>
                    <w:pStyle w:val="TIE-"/>
                    <w:rPr>
                      <w:sz w:val="12"/>
                      <w:szCs w:val="12"/>
                    </w:rPr>
                  </w:pPr>
                </w:p>
              </w:tc>
              <w:tc>
                <w:tcPr>
                  <w:tcW w:w="1699" w:type="dxa"/>
                  <w:shd w:val="clear" w:color="auto" w:fill="auto"/>
                  <w:vAlign w:val="center"/>
                </w:tcPr>
                <w:p w14:paraId="08322F88" w14:textId="77777777" w:rsidR="00E358CE" w:rsidRDefault="004E76A4">
                  <w:pPr>
                    <w:pStyle w:val="TIE-"/>
                  </w:pPr>
                  <w:r>
                    <w:t>PE</w:t>
                  </w:r>
                </w:p>
              </w:tc>
            </w:tr>
            <w:tr w:rsidR="00E358CE" w14:paraId="3EF8B904" w14:textId="77777777">
              <w:trPr>
                <w:jc w:val="center"/>
              </w:trPr>
              <w:tc>
                <w:tcPr>
                  <w:tcW w:w="498" w:type="dxa"/>
                  <w:vMerge/>
                  <w:vAlign w:val="center"/>
                </w:tcPr>
                <w:p w14:paraId="6BFCFE01" w14:textId="77777777" w:rsidR="00E358CE" w:rsidRDefault="00E358CE">
                  <w:pPr>
                    <w:pStyle w:val="TIE-"/>
                  </w:pPr>
                </w:p>
              </w:tc>
              <w:tc>
                <w:tcPr>
                  <w:tcW w:w="623" w:type="dxa"/>
                  <w:vMerge/>
                  <w:vAlign w:val="center"/>
                </w:tcPr>
                <w:p w14:paraId="63A9600D" w14:textId="77777777" w:rsidR="00E358CE" w:rsidRDefault="00E358CE">
                  <w:pPr>
                    <w:pStyle w:val="TIE-"/>
                  </w:pPr>
                </w:p>
              </w:tc>
              <w:tc>
                <w:tcPr>
                  <w:tcW w:w="1856" w:type="dxa"/>
                  <w:shd w:val="clear" w:color="auto" w:fill="auto"/>
                  <w:vAlign w:val="center"/>
                </w:tcPr>
                <w:p w14:paraId="73D6BDF1" w14:textId="77777777" w:rsidR="00E358CE" w:rsidRDefault="004E76A4">
                  <w:pPr>
                    <w:pStyle w:val="TIE-"/>
                  </w:pPr>
                  <w:proofErr w:type="gramStart"/>
                  <w:r>
                    <w:rPr>
                      <w:rFonts w:hint="eastAsia"/>
                    </w:rPr>
                    <w:t>碳源计量泵</w:t>
                  </w:r>
                  <w:proofErr w:type="gramEnd"/>
                </w:p>
              </w:tc>
              <w:tc>
                <w:tcPr>
                  <w:tcW w:w="2693" w:type="dxa"/>
                  <w:gridSpan w:val="2"/>
                  <w:shd w:val="clear" w:color="auto" w:fill="auto"/>
                  <w:vAlign w:val="center"/>
                </w:tcPr>
                <w:p w14:paraId="1041C3FC" w14:textId="77777777" w:rsidR="00E358CE" w:rsidRDefault="004E76A4">
                  <w:pPr>
                    <w:pStyle w:val="TIE-"/>
                  </w:pPr>
                  <w:r>
                    <w:t>P086</w:t>
                  </w:r>
                  <w:r>
                    <w:rPr>
                      <w:rFonts w:hint="eastAsia"/>
                    </w:rPr>
                    <w:t>，</w:t>
                  </w:r>
                  <w:r>
                    <w:t>12.1L/H</w:t>
                  </w:r>
                  <w:r>
                    <w:rPr>
                      <w:rFonts w:hint="eastAsia"/>
                    </w:rPr>
                    <w:t>，</w:t>
                  </w:r>
                  <w:r>
                    <w:t>0.15MPa</w:t>
                  </w:r>
                  <w:r>
                    <w:rPr>
                      <w:rFonts w:hint="eastAsia"/>
                    </w:rPr>
                    <w:t>，</w:t>
                  </w:r>
                  <w:r>
                    <w:t>0.18KW</w:t>
                  </w:r>
                </w:p>
              </w:tc>
              <w:tc>
                <w:tcPr>
                  <w:tcW w:w="709" w:type="dxa"/>
                  <w:shd w:val="clear" w:color="auto" w:fill="auto"/>
                  <w:vAlign w:val="center"/>
                </w:tcPr>
                <w:p w14:paraId="460850B8" w14:textId="77777777" w:rsidR="00E358CE" w:rsidRDefault="004E76A4">
                  <w:pPr>
                    <w:pStyle w:val="TIE-"/>
                  </w:pPr>
                  <w:r>
                    <w:rPr>
                      <w:rFonts w:hint="eastAsia"/>
                    </w:rPr>
                    <w:t>台</w:t>
                  </w:r>
                </w:p>
              </w:tc>
              <w:tc>
                <w:tcPr>
                  <w:tcW w:w="709" w:type="dxa"/>
                  <w:shd w:val="clear" w:color="auto" w:fill="auto"/>
                  <w:vAlign w:val="center"/>
                </w:tcPr>
                <w:p w14:paraId="480D8932" w14:textId="77777777" w:rsidR="00E358CE" w:rsidRDefault="004E76A4">
                  <w:pPr>
                    <w:pStyle w:val="TIE-"/>
                  </w:pPr>
                  <w:r>
                    <w:t>2</w:t>
                  </w:r>
                </w:p>
              </w:tc>
              <w:tc>
                <w:tcPr>
                  <w:tcW w:w="1699" w:type="dxa"/>
                  <w:shd w:val="clear" w:color="auto" w:fill="auto"/>
                  <w:vAlign w:val="center"/>
                </w:tcPr>
                <w:p w14:paraId="4A5521A6" w14:textId="77777777" w:rsidR="00E358CE" w:rsidRDefault="004E76A4">
                  <w:pPr>
                    <w:pStyle w:val="TIE-"/>
                  </w:pPr>
                  <w:r>
                    <w:t>一用</w:t>
                  </w:r>
                  <w:proofErr w:type="gramStart"/>
                  <w:r>
                    <w:t>一</w:t>
                  </w:r>
                  <w:proofErr w:type="gramEnd"/>
                  <w:r>
                    <w:t>备</w:t>
                  </w:r>
                </w:p>
              </w:tc>
            </w:tr>
            <w:tr w:rsidR="00E358CE" w14:paraId="6AEC9BA3" w14:textId="77777777">
              <w:trPr>
                <w:jc w:val="center"/>
              </w:trPr>
              <w:tc>
                <w:tcPr>
                  <w:tcW w:w="498" w:type="dxa"/>
                  <w:vMerge w:val="restart"/>
                  <w:shd w:val="clear" w:color="auto" w:fill="auto"/>
                  <w:vAlign w:val="center"/>
                </w:tcPr>
                <w:p w14:paraId="66DEB4E1" w14:textId="77777777" w:rsidR="00E358CE" w:rsidRDefault="004E76A4">
                  <w:pPr>
                    <w:pStyle w:val="TIE-"/>
                  </w:pPr>
                  <w:r>
                    <w:t>15</w:t>
                  </w:r>
                </w:p>
              </w:tc>
              <w:tc>
                <w:tcPr>
                  <w:tcW w:w="623" w:type="dxa"/>
                  <w:vMerge/>
                  <w:vAlign w:val="center"/>
                </w:tcPr>
                <w:p w14:paraId="08CE0132" w14:textId="77777777" w:rsidR="00E358CE" w:rsidRDefault="00E358CE">
                  <w:pPr>
                    <w:pStyle w:val="TIE-"/>
                  </w:pPr>
                </w:p>
              </w:tc>
              <w:tc>
                <w:tcPr>
                  <w:tcW w:w="1856" w:type="dxa"/>
                  <w:shd w:val="clear" w:color="auto" w:fill="auto"/>
                  <w:vAlign w:val="center"/>
                </w:tcPr>
                <w:p w14:paraId="62108C64" w14:textId="77777777" w:rsidR="00E358CE" w:rsidRDefault="004E76A4">
                  <w:pPr>
                    <w:pStyle w:val="TIE-"/>
                  </w:pPr>
                  <w:r>
                    <w:rPr>
                      <w:rFonts w:hint="eastAsia"/>
                    </w:rPr>
                    <w:t>次氯酸钠加药装置</w:t>
                  </w:r>
                </w:p>
              </w:tc>
              <w:tc>
                <w:tcPr>
                  <w:tcW w:w="2693" w:type="dxa"/>
                  <w:gridSpan w:val="2"/>
                  <w:shd w:val="clear" w:color="auto" w:fill="auto"/>
                  <w:vAlign w:val="center"/>
                </w:tcPr>
                <w:p w14:paraId="2FE6BF22" w14:textId="77777777" w:rsidR="00E358CE" w:rsidRDefault="004E76A4">
                  <w:pPr>
                    <w:pStyle w:val="TIE-"/>
                  </w:pPr>
                  <w:r>
                    <w:rPr>
                      <w:rFonts w:hint="eastAsia"/>
                    </w:rPr>
                    <w:t>一箱二泵</w:t>
                  </w:r>
                </w:p>
              </w:tc>
              <w:tc>
                <w:tcPr>
                  <w:tcW w:w="709" w:type="dxa"/>
                  <w:shd w:val="clear" w:color="auto" w:fill="auto"/>
                  <w:vAlign w:val="center"/>
                </w:tcPr>
                <w:p w14:paraId="423F36EB" w14:textId="77777777" w:rsidR="00E358CE" w:rsidRDefault="004E76A4">
                  <w:pPr>
                    <w:pStyle w:val="TIE-"/>
                  </w:pPr>
                  <w:r>
                    <w:rPr>
                      <w:rFonts w:hint="eastAsia"/>
                    </w:rPr>
                    <w:t>台</w:t>
                  </w:r>
                </w:p>
              </w:tc>
              <w:tc>
                <w:tcPr>
                  <w:tcW w:w="709" w:type="dxa"/>
                  <w:shd w:val="clear" w:color="auto" w:fill="auto"/>
                  <w:vAlign w:val="center"/>
                </w:tcPr>
                <w:p w14:paraId="0E2ABEB9" w14:textId="77777777" w:rsidR="00E358CE" w:rsidRDefault="004E76A4">
                  <w:pPr>
                    <w:pStyle w:val="TIE-"/>
                  </w:pPr>
                  <w:r>
                    <w:t>1</w:t>
                  </w:r>
                </w:p>
              </w:tc>
              <w:tc>
                <w:tcPr>
                  <w:tcW w:w="1699" w:type="dxa"/>
                  <w:shd w:val="clear" w:color="auto" w:fill="auto"/>
                  <w:vAlign w:val="center"/>
                </w:tcPr>
                <w:p w14:paraId="18E38185" w14:textId="77777777" w:rsidR="00E358CE" w:rsidRDefault="004E76A4">
                  <w:pPr>
                    <w:pStyle w:val="TIE-"/>
                  </w:pPr>
                  <w:r>
                    <w:rPr>
                      <w:rFonts w:hint="eastAsia"/>
                    </w:rPr>
                    <w:t>内含搅拌机、液位计等设施</w:t>
                  </w:r>
                </w:p>
              </w:tc>
            </w:tr>
            <w:tr w:rsidR="00E358CE" w14:paraId="001F226A" w14:textId="77777777">
              <w:trPr>
                <w:jc w:val="center"/>
              </w:trPr>
              <w:tc>
                <w:tcPr>
                  <w:tcW w:w="498" w:type="dxa"/>
                  <w:vMerge/>
                  <w:vAlign w:val="center"/>
                </w:tcPr>
                <w:p w14:paraId="121BB1A1" w14:textId="77777777" w:rsidR="00E358CE" w:rsidRDefault="00E358CE">
                  <w:pPr>
                    <w:pStyle w:val="TIE-"/>
                  </w:pPr>
                </w:p>
              </w:tc>
              <w:tc>
                <w:tcPr>
                  <w:tcW w:w="623" w:type="dxa"/>
                  <w:vMerge/>
                  <w:vAlign w:val="center"/>
                </w:tcPr>
                <w:p w14:paraId="4B7A393E" w14:textId="77777777" w:rsidR="00E358CE" w:rsidRDefault="00E358CE">
                  <w:pPr>
                    <w:pStyle w:val="TIE-"/>
                  </w:pPr>
                </w:p>
              </w:tc>
              <w:tc>
                <w:tcPr>
                  <w:tcW w:w="1856" w:type="dxa"/>
                  <w:shd w:val="clear" w:color="auto" w:fill="auto"/>
                  <w:vAlign w:val="center"/>
                </w:tcPr>
                <w:p w14:paraId="2AF2CB81" w14:textId="77777777" w:rsidR="00E358CE" w:rsidRDefault="004E76A4">
                  <w:pPr>
                    <w:pStyle w:val="TIE-"/>
                  </w:pPr>
                  <w:r>
                    <w:rPr>
                      <w:rFonts w:hint="eastAsia"/>
                    </w:rPr>
                    <w:t>次氯酸钠溶液箱</w:t>
                  </w:r>
                </w:p>
              </w:tc>
              <w:tc>
                <w:tcPr>
                  <w:tcW w:w="2693" w:type="dxa"/>
                  <w:gridSpan w:val="2"/>
                  <w:shd w:val="clear" w:color="auto" w:fill="auto"/>
                  <w:vAlign w:val="center"/>
                </w:tcPr>
                <w:p w14:paraId="3F75CE62" w14:textId="77777777" w:rsidR="00E358CE" w:rsidRDefault="004E76A4">
                  <w:pPr>
                    <w:pStyle w:val="TIE-"/>
                    <w:rPr>
                      <w:rFonts w:ascii="MS UI Gothic" w:eastAsia="MS UI Gothic" w:hAnsi="MS UI Gothic"/>
                    </w:rPr>
                  </w:pPr>
                  <w:r>
                    <w:rPr>
                      <w:rFonts w:ascii="MS UI Gothic" w:eastAsia="MS UI Gothic" w:hAnsi="MS UI Gothic" w:hint="eastAsia"/>
                    </w:rPr>
                    <w:t>∅</w:t>
                  </w:r>
                  <w:r>
                    <w:rPr>
                      <w:rFonts w:eastAsia="MS UI Gothic"/>
                    </w:rPr>
                    <w:t>1050*1250mm</w:t>
                  </w:r>
                  <w:r>
                    <w:rPr>
                      <w:rFonts w:hint="eastAsia"/>
                    </w:rPr>
                    <w:t>，</w:t>
                  </w:r>
                  <w:r>
                    <w:rPr>
                      <w:rFonts w:eastAsia="MS UI Gothic"/>
                    </w:rPr>
                    <w:t>0.55kw</w:t>
                  </w:r>
                </w:p>
              </w:tc>
              <w:tc>
                <w:tcPr>
                  <w:tcW w:w="709" w:type="dxa"/>
                  <w:shd w:val="clear" w:color="auto" w:fill="auto"/>
                  <w:vAlign w:val="center"/>
                </w:tcPr>
                <w:p w14:paraId="257B5A1F" w14:textId="77777777" w:rsidR="00E358CE" w:rsidRDefault="00E358CE">
                  <w:pPr>
                    <w:pStyle w:val="TIE-"/>
                    <w:rPr>
                      <w:sz w:val="12"/>
                      <w:szCs w:val="12"/>
                    </w:rPr>
                  </w:pPr>
                </w:p>
              </w:tc>
              <w:tc>
                <w:tcPr>
                  <w:tcW w:w="709" w:type="dxa"/>
                  <w:shd w:val="clear" w:color="auto" w:fill="auto"/>
                  <w:vAlign w:val="center"/>
                </w:tcPr>
                <w:p w14:paraId="083D2CE9" w14:textId="77777777" w:rsidR="00E358CE" w:rsidRDefault="00E358CE">
                  <w:pPr>
                    <w:pStyle w:val="TIE-"/>
                    <w:rPr>
                      <w:sz w:val="12"/>
                      <w:szCs w:val="12"/>
                    </w:rPr>
                  </w:pPr>
                </w:p>
              </w:tc>
              <w:tc>
                <w:tcPr>
                  <w:tcW w:w="1699" w:type="dxa"/>
                  <w:shd w:val="clear" w:color="auto" w:fill="auto"/>
                  <w:vAlign w:val="center"/>
                </w:tcPr>
                <w:p w14:paraId="2DF08B5C" w14:textId="77777777" w:rsidR="00E358CE" w:rsidRDefault="004E76A4">
                  <w:pPr>
                    <w:pStyle w:val="TIE-"/>
                  </w:pPr>
                  <w:r>
                    <w:t>PE</w:t>
                  </w:r>
                </w:p>
              </w:tc>
            </w:tr>
            <w:tr w:rsidR="00E358CE" w14:paraId="4DB14A7D" w14:textId="77777777">
              <w:trPr>
                <w:jc w:val="center"/>
              </w:trPr>
              <w:tc>
                <w:tcPr>
                  <w:tcW w:w="498" w:type="dxa"/>
                  <w:vMerge/>
                  <w:vAlign w:val="center"/>
                </w:tcPr>
                <w:p w14:paraId="4577F5C1" w14:textId="77777777" w:rsidR="00E358CE" w:rsidRDefault="00E358CE">
                  <w:pPr>
                    <w:pStyle w:val="TIE-"/>
                  </w:pPr>
                </w:p>
              </w:tc>
              <w:tc>
                <w:tcPr>
                  <w:tcW w:w="623" w:type="dxa"/>
                  <w:vMerge/>
                  <w:vAlign w:val="center"/>
                </w:tcPr>
                <w:p w14:paraId="261BBE44" w14:textId="77777777" w:rsidR="00E358CE" w:rsidRDefault="00E358CE">
                  <w:pPr>
                    <w:pStyle w:val="TIE-"/>
                  </w:pPr>
                </w:p>
              </w:tc>
              <w:tc>
                <w:tcPr>
                  <w:tcW w:w="1856" w:type="dxa"/>
                  <w:shd w:val="clear" w:color="auto" w:fill="auto"/>
                  <w:vAlign w:val="center"/>
                </w:tcPr>
                <w:p w14:paraId="115EEDB4" w14:textId="77777777" w:rsidR="00E358CE" w:rsidRDefault="004E76A4">
                  <w:pPr>
                    <w:pStyle w:val="TIE-"/>
                  </w:pPr>
                  <w:r>
                    <w:rPr>
                      <w:rFonts w:hint="eastAsia"/>
                    </w:rPr>
                    <w:t>次氯酸钠计量泵</w:t>
                  </w:r>
                </w:p>
              </w:tc>
              <w:tc>
                <w:tcPr>
                  <w:tcW w:w="2693" w:type="dxa"/>
                  <w:gridSpan w:val="2"/>
                  <w:shd w:val="clear" w:color="auto" w:fill="auto"/>
                  <w:vAlign w:val="center"/>
                </w:tcPr>
                <w:p w14:paraId="01D1D24F" w14:textId="77777777" w:rsidR="00E358CE" w:rsidRDefault="004E76A4">
                  <w:pPr>
                    <w:pStyle w:val="TIE-"/>
                  </w:pPr>
                  <w:r>
                    <w:t>P086</w:t>
                  </w:r>
                  <w:r>
                    <w:rPr>
                      <w:rFonts w:hint="eastAsia"/>
                    </w:rPr>
                    <w:t>，</w:t>
                  </w:r>
                  <w:r>
                    <w:t>12.1L/H</w:t>
                  </w:r>
                  <w:r>
                    <w:rPr>
                      <w:rFonts w:hint="eastAsia"/>
                    </w:rPr>
                    <w:t>，</w:t>
                  </w:r>
                  <w:r>
                    <w:t>0.15MPa</w:t>
                  </w:r>
                  <w:r>
                    <w:rPr>
                      <w:rFonts w:hint="eastAsia"/>
                    </w:rPr>
                    <w:t>，</w:t>
                  </w:r>
                  <w:r>
                    <w:lastRenderedPageBreak/>
                    <w:t>0.18KW</w:t>
                  </w:r>
                </w:p>
              </w:tc>
              <w:tc>
                <w:tcPr>
                  <w:tcW w:w="709" w:type="dxa"/>
                  <w:shd w:val="clear" w:color="auto" w:fill="auto"/>
                  <w:vAlign w:val="center"/>
                </w:tcPr>
                <w:p w14:paraId="697DD1DA" w14:textId="77777777" w:rsidR="00E358CE" w:rsidRDefault="00E358CE">
                  <w:pPr>
                    <w:pStyle w:val="TIE-"/>
                  </w:pPr>
                </w:p>
              </w:tc>
              <w:tc>
                <w:tcPr>
                  <w:tcW w:w="709" w:type="dxa"/>
                  <w:shd w:val="clear" w:color="auto" w:fill="auto"/>
                  <w:vAlign w:val="center"/>
                </w:tcPr>
                <w:p w14:paraId="1AE87809" w14:textId="77777777" w:rsidR="00E358CE" w:rsidRDefault="00E358CE">
                  <w:pPr>
                    <w:pStyle w:val="TIE-"/>
                  </w:pPr>
                </w:p>
              </w:tc>
              <w:tc>
                <w:tcPr>
                  <w:tcW w:w="1699" w:type="dxa"/>
                  <w:shd w:val="clear" w:color="auto" w:fill="auto"/>
                  <w:vAlign w:val="center"/>
                </w:tcPr>
                <w:p w14:paraId="6351A199" w14:textId="77777777" w:rsidR="00E358CE" w:rsidRDefault="004E76A4">
                  <w:pPr>
                    <w:pStyle w:val="TIE-"/>
                  </w:pPr>
                  <w:r>
                    <w:t>一用</w:t>
                  </w:r>
                  <w:proofErr w:type="gramStart"/>
                  <w:r>
                    <w:t>一</w:t>
                  </w:r>
                  <w:proofErr w:type="gramEnd"/>
                  <w:r>
                    <w:t>备</w:t>
                  </w:r>
                </w:p>
              </w:tc>
            </w:tr>
            <w:tr w:rsidR="00E358CE" w14:paraId="6F32A1F8" w14:textId="77777777">
              <w:trPr>
                <w:jc w:val="center"/>
              </w:trPr>
              <w:tc>
                <w:tcPr>
                  <w:tcW w:w="498" w:type="dxa"/>
                  <w:shd w:val="clear" w:color="auto" w:fill="auto"/>
                  <w:vAlign w:val="center"/>
                </w:tcPr>
                <w:p w14:paraId="25838A6F" w14:textId="77777777" w:rsidR="00E358CE" w:rsidRDefault="004E76A4">
                  <w:pPr>
                    <w:pStyle w:val="TIE-"/>
                  </w:pPr>
                  <w:r>
                    <w:t>16</w:t>
                  </w:r>
                </w:p>
              </w:tc>
              <w:tc>
                <w:tcPr>
                  <w:tcW w:w="623" w:type="dxa"/>
                  <w:shd w:val="clear" w:color="auto" w:fill="auto"/>
                  <w:vAlign w:val="center"/>
                </w:tcPr>
                <w:p w14:paraId="426282D1" w14:textId="77777777" w:rsidR="00E358CE" w:rsidRDefault="004E76A4">
                  <w:pPr>
                    <w:pStyle w:val="TIE-"/>
                  </w:pPr>
                  <w:r>
                    <w:rPr>
                      <w:rFonts w:hint="eastAsia"/>
                    </w:rPr>
                    <w:t>脱水</w:t>
                  </w:r>
                </w:p>
              </w:tc>
              <w:tc>
                <w:tcPr>
                  <w:tcW w:w="1856" w:type="dxa"/>
                  <w:shd w:val="clear" w:color="auto" w:fill="auto"/>
                  <w:vAlign w:val="center"/>
                </w:tcPr>
                <w:p w14:paraId="58415222" w14:textId="77777777" w:rsidR="00E358CE" w:rsidRDefault="004E76A4">
                  <w:pPr>
                    <w:pStyle w:val="TIE-"/>
                  </w:pPr>
                  <w:proofErr w:type="gramStart"/>
                  <w:r>
                    <w:rPr>
                      <w:rFonts w:hint="eastAsia"/>
                    </w:rPr>
                    <w:t>叠螺污泥</w:t>
                  </w:r>
                  <w:proofErr w:type="gramEnd"/>
                  <w:r>
                    <w:rPr>
                      <w:rFonts w:hint="eastAsia"/>
                    </w:rPr>
                    <w:t>脱水机</w:t>
                  </w:r>
                </w:p>
              </w:tc>
              <w:tc>
                <w:tcPr>
                  <w:tcW w:w="2693" w:type="dxa"/>
                  <w:gridSpan w:val="2"/>
                  <w:shd w:val="clear" w:color="auto" w:fill="auto"/>
                  <w:vAlign w:val="center"/>
                </w:tcPr>
                <w:p w14:paraId="5CF8C3C2" w14:textId="77777777" w:rsidR="00E358CE" w:rsidRDefault="004E76A4">
                  <w:pPr>
                    <w:pStyle w:val="TIE-"/>
                  </w:pPr>
                  <w:r>
                    <w:t>TECH-102-A/AG</w:t>
                  </w:r>
                  <w:r>
                    <w:rPr>
                      <w:rFonts w:hint="eastAsia"/>
                    </w:rPr>
                    <w:t>，</w:t>
                  </w:r>
                  <w:proofErr w:type="gramStart"/>
                  <w:r>
                    <w:rPr>
                      <w:rFonts w:hint="eastAsia"/>
                    </w:rPr>
                    <w:t>绝干污泥</w:t>
                  </w:r>
                  <w:proofErr w:type="gramEnd"/>
                  <w:r>
                    <w:rPr>
                      <w:rFonts w:hint="eastAsia"/>
                    </w:rPr>
                    <w:t>处理量</w:t>
                  </w:r>
                  <w:r>
                    <w:t>6-10kg-DS/</w:t>
                  </w:r>
                  <w:proofErr w:type="spellStart"/>
                  <w:r>
                    <w:t>hr</w:t>
                  </w:r>
                  <w:proofErr w:type="spellEnd"/>
                  <w:r>
                    <w:rPr>
                      <w:rFonts w:hint="eastAsia"/>
                    </w:rPr>
                    <w:t>，功率</w:t>
                  </w:r>
                  <w:r>
                    <w:t>N=0.62KW</w:t>
                  </w:r>
                  <w:r>
                    <w:rPr>
                      <w:rFonts w:hint="eastAsia"/>
                    </w:rPr>
                    <w:t>。</w:t>
                  </w:r>
                </w:p>
              </w:tc>
              <w:tc>
                <w:tcPr>
                  <w:tcW w:w="709" w:type="dxa"/>
                  <w:shd w:val="clear" w:color="auto" w:fill="auto"/>
                  <w:vAlign w:val="center"/>
                </w:tcPr>
                <w:p w14:paraId="4E7AC869" w14:textId="77777777" w:rsidR="00E358CE" w:rsidRDefault="004E76A4">
                  <w:pPr>
                    <w:pStyle w:val="TIE-"/>
                  </w:pPr>
                  <w:r>
                    <w:rPr>
                      <w:rFonts w:hint="eastAsia"/>
                    </w:rPr>
                    <w:t>台</w:t>
                  </w:r>
                </w:p>
              </w:tc>
              <w:tc>
                <w:tcPr>
                  <w:tcW w:w="709" w:type="dxa"/>
                  <w:shd w:val="clear" w:color="auto" w:fill="auto"/>
                  <w:vAlign w:val="center"/>
                </w:tcPr>
                <w:p w14:paraId="5767434D" w14:textId="77777777" w:rsidR="00E358CE" w:rsidRDefault="004E76A4">
                  <w:pPr>
                    <w:pStyle w:val="TIE-"/>
                  </w:pPr>
                  <w:r>
                    <w:t>1</w:t>
                  </w:r>
                </w:p>
              </w:tc>
              <w:tc>
                <w:tcPr>
                  <w:tcW w:w="1699" w:type="dxa"/>
                  <w:shd w:val="clear" w:color="auto" w:fill="auto"/>
                  <w:vAlign w:val="center"/>
                </w:tcPr>
                <w:p w14:paraId="2F8DD50A" w14:textId="77777777" w:rsidR="00E358CE" w:rsidRDefault="00E358CE">
                  <w:pPr>
                    <w:pStyle w:val="TIE-"/>
                    <w:rPr>
                      <w:sz w:val="20"/>
                      <w:szCs w:val="20"/>
                    </w:rPr>
                  </w:pPr>
                </w:p>
              </w:tc>
            </w:tr>
            <w:tr w:rsidR="00E358CE" w14:paraId="25853163" w14:textId="77777777">
              <w:trPr>
                <w:jc w:val="center"/>
              </w:trPr>
              <w:tc>
                <w:tcPr>
                  <w:tcW w:w="498" w:type="dxa"/>
                  <w:shd w:val="clear" w:color="auto" w:fill="auto"/>
                  <w:vAlign w:val="center"/>
                </w:tcPr>
                <w:p w14:paraId="047C8FEC" w14:textId="77777777" w:rsidR="00E358CE" w:rsidRDefault="004E76A4">
                  <w:pPr>
                    <w:pStyle w:val="TIE-"/>
                  </w:pPr>
                  <w:r>
                    <w:rPr>
                      <w:rFonts w:hint="eastAsia"/>
                    </w:rPr>
                    <w:t>17</w:t>
                  </w:r>
                </w:p>
              </w:tc>
              <w:tc>
                <w:tcPr>
                  <w:tcW w:w="2479" w:type="dxa"/>
                  <w:gridSpan w:val="2"/>
                  <w:shd w:val="clear" w:color="auto" w:fill="auto"/>
                  <w:vAlign w:val="center"/>
                </w:tcPr>
                <w:p w14:paraId="39AA08B5" w14:textId="77777777" w:rsidR="00E358CE" w:rsidRDefault="004E76A4">
                  <w:pPr>
                    <w:pStyle w:val="TIE-"/>
                  </w:pPr>
                  <w:r>
                    <w:rPr>
                      <w:rFonts w:hint="eastAsia"/>
                    </w:rPr>
                    <w:t>加压泵</w:t>
                  </w:r>
                </w:p>
              </w:tc>
              <w:tc>
                <w:tcPr>
                  <w:tcW w:w="2693" w:type="dxa"/>
                  <w:gridSpan w:val="2"/>
                  <w:shd w:val="clear" w:color="auto" w:fill="auto"/>
                  <w:vAlign w:val="center"/>
                </w:tcPr>
                <w:p w14:paraId="4B1CD587" w14:textId="77777777" w:rsidR="00E358CE" w:rsidRDefault="004E76A4">
                  <w:pPr>
                    <w:pStyle w:val="TIE-"/>
                  </w:pPr>
                  <w:r>
                    <w:rPr>
                      <w:rFonts w:hint="eastAsia"/>
                    </w:rPr>
                    <w:t>AABL100-255</w:t>
                  </w:r>
                  <w:r>
                    <w:rPr>
                      <w:rFonts w:hint="eastAsia"/>
                    </w:rPr>
                    <w:t>（</w:t>
                  </w:r>
                  <w:r>
                    <w:rPr>
                      <w:rFonts w:hint="eastAsia"/>
                    </w:rPr>
                    <w:t>I</w:t>
                  </w:r>
                  <w:r>
                    <w:rPr>
                      <w:rFonts w:hint="eastAsia"/>
                    </w:rPr>
                    <w:t>）</w:t>
                  </w:r>
                  <w:r>
                    <w:rPr>
                      <w:rFonts w:hint="eastAsia"/>
                    </w:rPr>
                    <w:t>C</w:t>
                  </w:r>
                  <w:proofErr w:type="gramStart"/>
                  <w:r>
                    <w:rPr>
                      <w:rFonts w:hint="eastAsia"/>
                    </w:rPr>
                    <w:t>型轴冷</w:t>
                  </w:r>
                  <w:proofErr w:type="gramEnd"/>
                  <w:r>
                    <w:rPr>
                      <w:rFonts w:hint="eastAsia"/>
                    </w:rPr>
                    <w:t>节能单级</w:t>
                  </w:r>
                  <w:proofErr w:type="gramStart"/>
                  <w:r>
                    <w:rPr>
                      <w:rFonts w:hint="eastAsia"/>
                    </w:rPr>
                    <w:t>立式双吸离心泵</w:t>
                  </w:r>
                  <w:proofErr w:type="gramEnd"/>
                  <w:r>
                    <w:rPr>
                      <w:rFonts w:hint="eastAsia"/>
                    </w:rPr>
                    <w:t>及其配套电动机</w:t>
                  </w:r>
                </w:p>
              </w:tc>
              <w:tc>
                <w:tcPr>
                  <w:tcW w:w="709" w:type="dxa"/>
                  <w:shd w:val="clear" w:color="auto" w:fill="auto"/>
                  <w:vAlign w:val="center"/>
                </w:tcPr>
                <w:p w14:paraId="2C388AB7" w14:textId="77777777" w:rsidR="00E358CE" w:rsidRDefault="004E76A4">
                  <w:pPr>
                    <w:pStyle w:val="TIE-"/>
                  </w:pPr>
                  <w:r>
                    <w:rPr>
                      <w:rFonts w:hint="eastAsia"/>
                    </w:rPr>
                    <w:t>台</w:t>
                  </w:r>
                </w:p>
              </w:tc>
              <w:tc>
                <w:tcPr>
                  <w:tcW w:w="709" w:type="dxa"/>
                  <w:shd w:val="clear" w:color="auto" w:fill="auto"/>
                  <w:vAlign w:val="center"/>
                </w:tcPr>
                <w:p w14:paraId="102E4CD3" w14:textId="77777777" w:rsidR="00E358CE" w:rsidRDefault="004E76A4">
                  <w:pPr>
                    <w:pStyle w:val="TIE-"/>
                  </w:pPr>
                  <w:r>
                    <w:rPr>
                      <w:rFonts w:hint="eastAsia"/>
                    </w:rPr>
                    <w:t>2</w:t>
                  </w:r>
                </w:p>
              </w:tc>
              <w:tc>
                <w:tcPr>
                  <w:tcW w:w="1699" w:type="dxa"/>
                  <w:shd w:val="clear" w:color="auto" w:fill="auto"/>
                  <w:vAlign w:val="center"/>
                </w:tcPr>
                <w:p w14:paraId="5B45F2EC" w14:textId="77777777" w:rsidR="00E358CE" w:rsidRDefault="004E76A4">
                  <w:pPr>
                    <w:pStyle w:val="TIE-"/>
                    <w:rPr>
                      <w:sz w:val="20"/>
                      <w:szCs w:val="20"/>
                    </w:rPr>
                  </w:pPr>
                  <w:r>
                    <w:t>一用</w:t>
                  </w:r>
                  <w:proofErr w:type="gramStart"/>
                  <w:r>
                    <w:t>一</w:t>
                  </w:r>
                  <w:proofErr w:type="gramEnd"/>
                  <w:r>
                    <w:t>备</w:t>
                  </w:r>
                </w:p>
              </w:tc>
            </w:tr>
          </w:tbl>
          <w:bookmarkEnd w:id="9"/>
          <w:p w14:paraId="01C45ACA" w14:textId="77777777" w:rsidR="00E358CE" w:rsidRDefault="004E76A4">
            <w:pPr>
              <w:pStyle w:val="TIE-3"/>
              <w:ind w:firstLine="482"/>
              <w:rPr>
                <w:color w:val="000000"/>
                <w:kern w:val="2"/>
              </w:rPr>
            </w:pPr>
            <w:r>
              <w:rPr>
                <w:rFonts w:hint="eastAsia"/>
                <w:color w:val="000000"/>
                <w:kern w:val="2"/>
              </w:rPr>
              <w:t>（</w:t>
            </w:r>
            <w:r>
              <w:rPr>
                <w:color w:val="000000"/>
                <w:kern w:val="2"/>
              </w:rPr>
              <w:t>5</w:t>
            </w:r>
            <w:r>
              <w:rPr>
                <w:rFonts w:hint="eastAsia"/>
                <w:color w:val="000000"/>
                <w:kern w:val="2"/>
              </w:rPr>
              <w:t>）</w:t>
            </w:r>
            <w:r>
              <w:rPr>
                <w:color w:val="000000"/>
                <w:kern w:val="2"/>
              </w:rPr>
              <w:t>劳动定员及工作制度</w:t>
            </w:r>
          </w:p>
          <w:p w14:paraId="64DBB738" w14:textId="77777777" w:rsidR="00E358CE" w:rsidRDefault="004E76A4">
            <w:pPr>
              <w:ind w:firstLine="480"/>
              <w:rPr>
                <w:color w:val="000000"/>
              </w:rPr>
            </w:pPr>
            <w:r>
              <w:rPr>
                <w:rFonts w:hint="eastAsia"/>
                <w:color w:val="000000"/>
              </w:rPr>
              <w:t>本项目现有劳动定员</w:t>
            </w:r>
            <w:r>
              <w:rPr>
                <w:color w:val="000000"/>
              </w:rPr>
              <w:t>5</w:t>
            </w:r>
            <w:r>
              <w:rPr>
                <w:rFonts w:hint="eastAsia"/>
                <w:color w:val="000000"/>
              </w:rPr>
              <w:t>人，项目年工作天数为</w:t>
            </w:r>
            <w:r>
              <w:rPr>
                <w:rFonts w:hint="eastAsia"/>
                <w:color w:val="000000"/>
              </w:rPr>
              <w:t>365</w:t>
            </w:r>
            <w:r>
              <w:rPr>
                <w:rFonts w:hint="eastAsia"/>
                <w:color w:val="000000"/>
              </w:rPr>
              <w:t>天，综合工时制，</w:t>
            </w:r>
            <w:r>
              <w:rPr>
                <w:rFonts w:hint="eastAsia"/>
                <w:color w:val="000000"/>
              </w:rPr>
              <w:t>24</w:t>
            </w:r>
            <w:r>
              <w:rPr>
                <w:rFonts w:hint="eastAsia"/>
                <w:color w:val="000000"/>
              </w:rPr>
              <w:t>小时作业每班生产</w:t>
            </w:r>
            <w:r>
              <w:rPr>
                <w:color w:val="000000"/>
              </w:rPr>
              <w:t>8</w:t>
            </w:r>
            <w:r>
              <w:rPr>
                <w:rFonts w:hint="eastAsia"/>
                <w:color w:val="000000"/>
              </w:rPr>
              <w:t>h</w:t>
            </w:r>
            <w:r>
              <w:rPr>
                <w:rFonts w:hint="eastAsia"/>
                <w:color w:val="000000"/>
              </w:rPr>
              <w:t>。本次改造</w:t>
            </w:r>
            <w:proofErr w:type="gramStart"/>
            <w:r>
              <w:rPr>
                <w:rFonts w:hint="eastAsia"/>
                <w:color w:val="000000"/>
              </w:rPr>
              <w:t>不</w:t>
            </w:r>
            <w:proofErr w:type="gramEnd"/>
            <w:r>
              <w:rPr>
                <w:rFonts w:hint="eastAsia"/>
                <w:color w:val="000000"/>
              </w:rPr>
              <w:t>新增劳动定员</w:t>
            </w:r>
            <w:r>
              <w:rPr>
                <w:color w:val="000000"/>
              </w:rPr>
              <w:t>。</w:t>
            </w:r>
          </w:p>
          <w:p w14:paraId="5C10D642" w14:textId="77777777" w:rsidR="00E358CE" w:rsidRDefault="004E76A4">
            <w:pPr>
              <w:pStyle w:val="TIE-2"/>
              <w:ind w:firstLine="482"/>
              <w:rPr>
                <w:color w:val="000000"/>
              </w:rPr>
            </w:pPr>
            <w:r>
              <w:rPr>
                <w:rFonts w:eastAsia="宋体" w:hint="eastAsia"/>
                <w:color w:val="000000"/>
              </w:rPr>
              <w:t>9</w:t>
            </w:r>
            <w:r>
              <w:rPr>
                <w:rFonts w:eastAsia="宋体" w:hint="eastAsia"/>
                <w:color w:val="000000"/>
              </w:rPr>
              <w:t>、</w:t>
            </w:r>
            <w:r>
              <w:rPr>
                <w:rFonts w:ascii="宋体" w:eastAsia="宋体" w:hAnsi="宋体" w:cs="宋体" w:hint="eastAsia"/>
                <w:color w:val="000000"/>
              </w:rPr>
              <w:t>公用工程</w:t>
            </w:r>
          </w:p>
          <w:p w14:paraId="0CF87693" w14:textId="77777777" w:rsidR="00E358CE" w:rsidRDefault="004E76A4">
            <w:pPr>
              <w:ind w:firstLine="480"/>
              <w:rPr>
                <w:bCs/>
              </w:rPr>
            </w:pPr>
            <w:r>
              <w:rPr>
                <w:rFonts w:hint="eastAsia"/>
                <w:color w:val="000000"/>
              </w:rPr>
              <w:t>本次项目</w:t>
            </w:r>
            <w:r>
              <w:rPr>
                <w:color w:val="000000"/>
              </w:rPr>
              <w:t>依托</w:t>
            </w:r>
            <w:r>
              <w:rPr>
                <w:rFonts w:hint="eastAsia"/>
                <w:color w:val="000000"/>
              </w:rPr>
              <w:t>现有</w:t>
            </w:r>
            <w:r>
              <w:rPr>
                <w:color w:val="000000"/>
              </w:rPr>
              <w:t>公用工程</w:t>
            </w:r>
            <w:r>
              <w:rPr>
                <w:rFonts w:hint="eastAsia"/>
                <w:color w:val="000000"/>
              </w:rPr>
              <w:t>，</w:t>
            </w:r>
            <w:r>
              <w:rPr>
                <w:bCs/>
                <w:color w:val="000000"/>
              </w:rPr>
              <w:t>本项目用电为市政电网统一供电，可满足本项目用电</w:t>
            </w:r>
            <w:r>
              <w:rPr>
                <w:rFonts w:hint="eastAsia"/>
                <w:bCs/>
                <w:color w:val="000000"/>
              </w:rPr>
              <w:t>；</w:t>
            </w:r>
            <w:r>
              <w:rPr>
                <w:bCs/>
                <w:color w:val="000000"/>
              </w:rPr>
              <w:t>本项目采暖方式</w:t>
            </w:r>
            <w:r>
              <w:rPr>
                <w:rFonts w:hint="eastAsia"/>
                <w:bCs/>
                <w:color w:val="000000"/>
              </w:rPr>
              <w:t>采用电暖气取暖；</w:t>
            </w:r>
            <w:r>
              <w:rPr>
                <w:rFonts w:hint="eastAsia"/>
              </w:rPr>
              <w:t>本次项目建设</w:t>
            </w:r>
            <w:proofErr w:type="gramStart"/>
            <w:r>
              <w:rPr>
                <w:rFonts w:hint="eastAsia"/>
              </w:rPr>
              <w:t>不</w:t>
            </w:r>
            <w:proofErr w:type="gramEnd"/>
            <w:r>
              <w:rPr>
                <w:rFonts w:hint="eastAsia"/>
              </w:rPr>
              <w:t>新增用排水量。</w:t>
            </w:r>
          </w:p>
          <w:p w14:paraId="32E99BA7" w14:textId="77777777" w:rsidR="00E358CE" w:rsidRDefault="004E76A4">
            <w:pPr>
              <w:ind w:firstLine="480"/>
              <w:rPr>
                <w:color w:val="000000"/>
              </w:rPr>
            </w:pPr>
            <w:r>
              <w:rPr>
                <w:rFonts w:hint="eastAsia"/>
                <w:color w:val="000000"/>
              </w:rPr>
              <w:t>根据前述分析可知，塔尔湖镇生活污水实际处理规模为</w:t>
            </w:r>
            <w:r>
              <w:rPr>
                <w:rFonts w:hint="eastAsia"/>
                <w:color w:val="000000"/>
              </w:rPr>
              <w:t>350.0</w:t>
            </w:r>
            <w:r>
              <w:rPr>
                <w:color w:val="000000"/>
              </w:rPr>
              <w:t>m</w:t>
            </w:r>
            <w:r>
              <w:rPr>
                <w:color w:val="000000"/>
                <w:vertAlign w:val="superscript"/>
              </w:rPr>
              <w:t>3</w:t>
            </w:r>
            <w:r>
              <w:rPr>
                <w:rFonts w:hint="eastAsia"/>
                <w:color w:val="000000"/>
              </w:rPr>
              <w:t>/d</w:t>
            </w:r>
            <w:r>
              <w:rPr>
                <w:rFonts w:hint="eastAsia"/>
                <w:color w:val="000000"/>
              </w:rPr>
              <w:t>，设计处理能力为</w:t>
            </w:r>
            <w:r>
              <w:rPr>
                <w:rFonts w:hint="eastAsia"/>
                <w:color w:val="000000"/>
              </w:rPr>
              <w:t>500m</w:t>
            </w:r>
            <w:r>
              <w:rPr>
                <w:rFonts w:hint="eastAsia"/>
                <w:color w:val="000000"/>
                <w:vertAlign w:val="superscript"/>
              </w:rPr>
              <w:t>3</w:t>
            </w:r>
            <w:r>
              <w:rPr>
                <w:rFonts w:hint="eastAsia"/>
                <w:color w:val="000000"/>
              </w:rPr>
              <w:t>/d</w:t>
            </w:r>
            <w:r>
              <w:rPr>
                <w:rFonts w:hint="eastAsia"/>
                <w:color w:val="000000"/>
              </w:rPr>
              <w:t>，本次评价按照</w:t>
            </w:r>
            <w:r>
              <w:rPr>
                <w:rFonts w:hint="eastAsia"/>
                <w:color w:val="000000"/>
              </w:rPr>
              <w:t>500m</w:t>
            </w:r>
            <w:r>
              <w:rPr>
                <w:rFonts w:hint="eastAsia"/>
                <w:color w:val="000000"/>
                <w:vertAlign w:val="superscript"/>
              </w:rPr>
              <w:t>3</w:t>
            </w:r>
            <w:r>
              <w:rPr>
                <w:rFonts w:hint="eastAsia"/>
                <w:color w:val="000000"/>
              </w:rPr>
              <w:t>/d</w:t>
            </w:r>
            <w:r>
              <w:rPr>
                <w:rFonts w:hint="eastAsia"/>
                <w:color w:val="000000"/>
              </w:rPr>
              <w:t>的处理能力进行评价；塔尔湖镇生活废水经收集后进入本项目污水处理工段进行处理，经处理达到《城镇污水处理厂污染物排放标准》（</w:t>
            </w:r>
            <w:r>
              <w:rPr>
                <w:rFonts w:hint="eastAsia"/>
                <w:color w:val="000000"/>
              </w:rPr>
              <w:t>GB18918-2002</w:t>
            </w:r>
            <w:r>
              <w:rPr>
                <w:rFonts w:hint="eastAsia"/>
                <w:color w:val="000000"/>
              </w:rPr>
              <w:t>）</w:t>
            </w:r>
            <w:r>
              <w:rPr>
                <w:rFonts w:hint="eastAsia"/>
                <w:color w:val="000000"/>
              </w:rPr>
              <w:t>一级</w:t>
            </w:r>
            <w:r>
              <w:rPr>
                <w:rFonts w:hint="eastAsia"/>
                <w:color w:val="000000"/>
              </w:rPr>
              <w:t>A</w:t>
            </w:r>
            <w:r>
              <w:rPr>
                <w:rFonts w:hint="eastAsia"/>
                <w:color w:val="000000"/>
              </w:rPr>
              <w:t>标准后，回用于园林绿化。</w:t>
            </w:r>
          </w:p>
          <w:p w14:paraId="47051CA0" w14:textId="77777777" w:rsidR="00E358CE" w:rsidRDefault="004E76A4">
            <w:pPr>
              <w:pStyle w:val="TIE-2"/>
              <w:ind w:firstLine="482"/>
              <w:rPr>
                <w:color w:val="000000"/>
              </w:rPr>
            </w:pPr>
            <w:r>
              <w:rPr>
                <w:rFonts w:eastAsia="宋体"/>
                <w:color w:val="000000"/>
              </w:rPr>
              <w:t>1</w:t>
            </w:r>
            <w:r>
              <w:rPr>
                <w:rFonts w:eastAsia="宋体" w:hint="eastAsia"/>
                <w:color w:val="000000"/>
              </w:rPr>
              <w:t>0</w:t>
            </w:r>
            <w:r>
              <w:rPr>
                <w:rFonts w:eastAsia="宋体" w:hint="eastAsia"/>
                <w:color w:val="000000"/>
              </w:rPr>
              <w:t>、</w:t>
            </w:r>
            <w:r>
              <w:rPr>
                <w:rFonts w:ascii="宋体" w:eastAsia="宋体" w:hAnsi="宋体" w:cs="宋体" w:hint="eastAsia"/>
                <w:color w:val="000000"/>
              </w:rPr>
              <w:t>项目总平面布置</w:t>
            </w:r>
          </w:p>
          <w:p w14:paraId="2A28007D" w14:textId="77777777" w:rsidR="00E358CE" w:rsidRDefault="004E76A4">
            <w:pPr>
              <w:ind w:firstLine="480"/>
            </w:pPr>
            <w:r>
              <w:rPr>
                <w:rFonts w:hint="eastAsia"/>
              </w:rPr>
              <w:t>项目是在满足生产工艺流程的前提下，考虑运输、安全等要求，按各种设施不同功能进行分区和组合，</w:t>
            </w:r>
            <w:proofErr w:type="gramStart"/>
            <w:r>
              <w:rPr>
                <w:rFonts w:hint="eastAsia"/>
              </w:rPr>
              <w:t>污水处理各池体</w:t>
            </w:r>
            <w:proofErr w:type="gramEnd"/>
            <w:r>
              <w:rPr>
                <w:rFonts w:hint="eastAsia"/>
              </w:rPr>
              <w:t>布置在厂区北侧；整个厂区平面布置紧凑合理，节省用地，有利生产，方便车辆进出，这样可以将人流及物流相分离互不影响。从总体平面布置可以看出，厂区整体规划合理，建设项目总平面布置图见附图</w:t>
            </w:r>
            <w:r>
              <w:t>4</w:t>
            </w:r>
            <w:r>
              <w:rPr>
                <w:rFonts w:hint="eastAsia"/>
              </w:rPr>
              <w:t>。</w:t>
            </w:r>
          </w:p>
          <w:p w14:paraId="5BA7977F" w14:textId="77777777" w:rsidR="00E358CE" w:rsidRDefault="00E358CE">
            <w:pPr>
              <w:ind w:firstLine="480"/>
            </w:pPr>
          </w:p>
          <w:p w14:paraId="476BC60B" w14:textId="77777777" w:rsidR="00E358CE" w:rsidRDefault="00E358CE">
            <w:pPr>
              <w:ind w:firstLine="480"/>
            </w:pPr>
          </w:p>
          <w:p w14:paraId="0C9964D9" w14:textId="77777777" w:rsidR="00E358CE" w:rsidRDefault="00E358CE">
            <w:pPr>
              <w:ind w:firstLine="480"/>
            </w:pPr>
          </w:p>
          <w:p w14:paraId="73BE8BEE" w14:textId="77777777" w:rsidR="00E358CE" w:rsidRDefault="00E358CE">
            <w:pPr>
              <w:ind w:firstLine="480"/>
            </w:pPr>
          </w:p>
          <w:p w14:paraId="700B2504" w14:textId="77777777" w:rsidR="00E358CE" w:rsidRDefault="00E358CE">
            <w:pPr>
              <w:ind w:firstLine="480"/>
            </w:pPr>
          </w:p>
          <w:p w14:paraId="7697F885" w14:textId="77777777" w:rsidR="00E358CE" w:rsidRDefault="00E358CE">
            <w:pPr>
              <w:ind w:firstLine="480"/>
            </w:pPr>
          </w:p>
          <w:p w14:paraId="3F260013" w14:textId="77777777" w:rsidR="00E358CE" w:rsidRDefault="00E358CE">
            <w:pPr>
              <w:ind w:firstLine="480"/>
            </w:pPr>
          </w:p>
          <w:p w14:paraId="2FDDB930" w14:textId="77777777" w:rsidR="00E358CE" w:rsidRDefault="00E358CE">
            <w:pPr>
              <w:ind w:firstLine="480"/>
            </w:pPr>
          </w:p>
          <w:p w14:paraId="68162992" w14:textId="77777777" w:rsidR="00E358CE" w:rsidRDefault="00E358CE">
            <w:pPr>
              <w:ind w:firstLine="480"/>
            </w:pPr>
          </w:p>
          <w:p w14:paraId="3545BCA7" w14:textId="77777777" w:rsidR="00E358CE" w:rsidRDefault="00E358CE">
            <w:pPr>
              <w:ind w:firstLine="480"/>
            </w:pPr>
          </w:p>
          <w:p w14:paraId="4F631AC0" w14:textId="77777777" w:rsidR="00E358CE" w:rsidRDefault="00E358CE">
            <w:pPr>
              <w:ind w:firstLine="480"/>
            </w:pPr>
          </w:p>
          <w:p w14:paraId="2806078D" w14:textId="77777777" w:rsidR="00E358CE" w:rsidRDefault="00E358CE">
            <w:pPr>
              <w:ind w:firstLine="480"/>
            </w:pPr>
          </w:p>
          <w:p w14:paraId="0A5C70DC" w14:textId="77777777" w:rsidR="00E358CE" w:rsidRDefault="00E358CE">
            <w:pPr>
              <w:ind w:firstLine="480"/>
            </w:pPr>
          </w:p>
          <w:p w14:paraId="17626A16" w14:textId="77777777" w:rsidR="00E358CE" w:rsidRDefault="00E358CE">
            <w:pPr>
              <w:ind w:firstLine="480"/>
            </w:pPr>
          </w:p>
        </w:tc>
      </w:tr>
      <w:tr w:rsidR="00E358CE" w14:paraId="609D5ECE" w14:textId="77777777">
        <w:trPr>
          <w:trHeight w:val="756"/>
          <w:jc w:val="center"/>
        </w:trPr>
        <w:tc>
          <w:tcPr>
            <w:tcW w:w="9003" w:type="dxa"/>
            <w:gridSpan w:val="6"/>
            <w:vAlign w:val="center"/>
          </w:tcPr>
          <w:p w14:paraId="6C8BB087" w14:textId="77777777" w:rsidR="00E358CE" w:rsidRDefault="004E76A4">
            <w:pPr>
              <w:pStyle w:val="TIE-0"/>
              <w:rPr>
                <w:color w:val="000000"/>
              </w:rPr>
            </w:pPr>
            <w:r>
              <w:rPr>
                <w:color w:val="000000"/>
              </w:rPr>
              <w:lastRenderedPageBreak/>
              <w:t>与本项目有关的原有污染情况及主要环境问题：</w:t>
            </w:r>
          </w:p>
          <w:p w14:paraId="46001C56" w14:textId="77777777" w:rsidR="00E358CE" w:rsidRDefault="004E76A4">
            <w:pPr>
              <w:ind w:firstLineChars="82" w:firstLine="198"/>
              <w:rPr>
                <w:b/>
                <w:bCs/>
              </w:rPr>
            </w:pPr>
            <w:r>
              <w:rPr>
                <w:rFonts w:hint="eastAsia"/>
                <w:b/>
                <w:bCs/>
              </w:rPr>
              <w:t>一、现有污染情况</w:t>
            </w:r>
          </w:p>
          <w:p w14:paraId="0D4BDB4C" w14:textId="77777777" w:rsidR="00E358CE" w:rsidRDefault="004E76A4">
            <w:pPr>
              <w:ind w:firstLine="480"/>
            </w:pPr>
            <w:r>
              <w:rPr>
                <w:rFonts w:hint="eastAsia"/>
              </w:rPr>
              <w:t>本次评价主要现有污水处理设施进行改造，现将现有污水处理设施与本项目相关的现有工程污染物排放情况进行介绍。</w:t>
            </w:r>
          </w:p>
          <w:p w14:paraId="3228B419" w14:textId="77777777" w:rsidR="00E358CE" w:rsidRDefault="004E76A4">
            <w:pPr>
              <w:ind w:firstLine="480"/>
            </w:pPr>
            <w:r>
              <w:rPr>
                <w:rFonts w:hint="eastAsia"/>
              </w:rPr>
              <w:t>1</w:t>
            </w:r>
            <w:r>
              <w:rPr>
                <w:rFonts w:hint="eastAsia"/>
              </w:rPr>
              <w:t>、现有工程污染物产生及排放情况</w:t>
            </w:r>
          </w:p>
          <w:p w14:paraId="5E91F37B" w14:textId="77777777" w:rsidR="00E358CE" w:rsidRDefault="004E76A4">
            <w:pPr>
              <w:ind w:firstLine="480"/>
            </w:pPr>
            <w:r>
              <w:rPr>
                <w:rFonts w:hint="eastAsia"/>
              </w:rPr>
              <w:t>（</w:t>
            </w:r>
            <w:r>
              <w:rPr>
                <w:rFonts w:hint="eastAsia"/>
              </w:rPr>
              <w:t>1</w:t>
            </w:r>
            <w:r>
              <w:rPr>
                <w:rFonts w:hint="eastAsia"/>
              </w:rPr>
              <w:t>）大气污染物</w:t>
            </w:r>
          </w:p>
          <w:p w14:paraId="20368BB4" w14:textId="77777777" w:rsidR="00E358CE" w:rsidRDefault="004E76A4">
            <w:pPr>
              <w:ind w:firstLine="480"/>
            </w:pPr>
            <w:r>
              <w:rPr>
                <w:rFonts w:hint="eastAsia"/>
              </w:rPr>
              <w:t>主要为调节池、</w:t>
            </w:r>
            <w:r>
              <w:rPr>
                <w:rFonts w:hint="eastAsia"/>
              </w:rPr>
              <w:t>A</w:t>
            </w:r>
            <w:r>
              <w:rPr>
                <w:rFonts w:hint="eastAsia"/>
                <w:vertAlign w:val="superscript"/>
              </w:rPr>
              <w:t>2</w:t>
            </w:r>
            <w:r>
              <w:rPr>
                <w:rFonts w:hint="eastAsia"/>
              </w:rPr>
              <w:t>/O</w:t>
            </w:r>
            <w:r>
              <w:rPr>
                <w:rFonts w:hint="eastAsia"/>
              </w:rPr>
              <w:t>池体、污泥脱水机房产生的恶臭气体。</w:t>
            </w:r>
            <w:r>
              <w:rPr>
                <w:szCs w:val="24"/>
              </w:rPr>
              <w:t>现有工程采取了规范生产，合理布局种植绿化带等措施，</w:t>
            </w:r>
            <w:r>
              <w:rPr>
                <w:rFonts w:hint="eastAsia"/>
                <w:szCs w:val="24"/>
              </w:rPr>
              <w:t>本次改造</w:t>
            </w:r>
            <w:r>
              <w:rPr>
                <w:szCs w:val="24"/>
              </w:rPr>
              <w:t>环</w:t>
            </w:r>
            <w:proofErr w:type="gramStart"/>
            <w:r>
              <w:rPr>
                <w:szCs w:val="24"/>
              </w:rPr>
              <w:t>评报告</w:t>
            </w:r>
            <w:proofErr w:type="gramEnd"/>
            <w:r>
              <w:rPr>
                <w:szCs w:val="24"/>
              </w:rPr>
              <w:t>对厂址进行环境质量监测</w:t>
            </w:r>
            <w:r>
              <w:rPr>
                <w:rFonts w:hint="eastAsia"/>
                <w:szCs w:val="24"/>
              </w:rPr>
              <w:t>，</w:t>
            </w:r>
            <w:r>
              <w:rPr>
                <w:szCs w:val="24"/>
              </w:rPr>
              <w:t>监测结果表明</w:t>
            </w:r>
            <w:r>
              <w:rPr>
                <w:rFonts w:hint="eastAsia"/>
                <w:szCs w:val="24"/>
              </w:rPr>
              <w:t>，</w:t>
            </w:r>
            <w:r>
              <w:rPr>
                <w:szCs w:val="24"/>
              </w:rPr>
              <w:t>扩建厂址</w:t>
            </w:r>
            <w:r>
              <w:rPr>
                <w:rFonts w:hint="eastAsia"/>
                <w:szCs w:val="24"/>
              </w:rPr>
              <w:t>H</w:t>
            </w:r>
            <w:r>
              <w:rPr>
                <w:rFonts w:hint="eastAsia"/>
                <w:szCs w:val="24"/>
                <w:vertAlign w:val="subscript"/>
              </w:rPr>
              <w:t>2</w:t>
            </w:r>
            <w:r>
              <w:rPr>
                <w:rFonts w:hint="eastAsia"/>
                <w:szCs w:val="24"/>
              </w:rPr>
              <w:t>S</w:t>
            </w:r>
            <w:r>
              <w:rPr>
                <w:rFonts w:hint="eastAsia"/>
                <w:szCs w:val="24"/>
              </w:rPr>
              <w:t>小时值</w:t>
            </w:r>
            <w:r>
              <w:rPr>
                <w:szCs w:val="24"/>
              </w:rPr>
              <w:t>ND</w:t>
            </w:r>
            <w:r>
              <w:rPr>
                <w:rFonts w:hint="eastAsia"/>
                <w:szCs w:val="24"/>
              </w:rPr>
              <w:t>~0.0</w:t>
            </w:r>
            <w:r>
              <w:rPr>
                <w:szCs w:val="24"/>
              </w:rPr>
              <w:t>02</w:t>
            </w:r>
            <w:r>
              <w:rPr>
                <w:rFonts w:hint="eastAsia"/>
                <w:szCs w:val="24"/>
              </w:rPr>
              <w:t>mg/m</w:t>
            </w:r>
            <w:r>
              <w:rPr>
                <w:rFonts w:hint="eastAsia"/>
                <w:szCs w:val="24"/>
                <w:vertAlign w:val="superscript"/>
              </w:rPr>
              <w:t>3</w:t>
            </w:r>
            <w:r>
              <w:rPr>
                <w:rFonts w:hint="eastAsia"/>
                <w:szCs w:val="24"/>
              </w:rPr>
              <w:t>，</w:t>
            </w:r>
            <w:r>
              <w:rPr>
                <w:rFonts w:hint="eastAsia"/>
                <w:szCs w:val="24"/>
              </w:rPr>
              <w:t>NH</w:t>
            </w:r>
            <w:r>
              <w:rPr>
                <w:rFonts w:hint="eastAsia"/>
                <w:szCs w:val="24"/>
                <w:vertAlign w:val="subscript"/>
              </w:rPr>
              <w:t>3</w:t>
            </w:r>
            <w:r>
              <w:rPr>
                <w:rFonts w:hint="eastAsia"/>
                <w:szCs w:val="24"/>
              </w:rPr>
              <w:t>小时值</w:t>
            </w:r>
            <w:r>
              <w:rPr>
                <w:szCs w:val="24"/>
              </w:rPr>
              <w:t>ND</w:t>
            </w:r>
            <w:r>
              <w:rPr>
                <w:rFonts w:hint="eastAsia"/>
                <w:szCs w:val="24"/>
              </w:rPr>
              <w:t>~0.0</w:t>
            </w:r>
            <w:r>
              <w:rPr>
                <w:szCs w:val="24"/>
              </w:rPr>
              <w:t>20</w:t>
            </w:r>
            <w:r>
              <w:rPr>
                <w:rFonts w:hint="eastAsia"/>
                <w:szCs w:val="24"/>
              </w:rPr>
              <w:t>mg/m</w:t>
            </w:r>
            <w:r>
              <w:rPr>
                <w:rFonts w:hint="eastAsia"/>
                <w:szCs w:val="24"/>
                <w:vertAlign w:val="superscript"/>
              </w:rPr>
              <w:t>3</w:t>
            </w:r>
            <w:r>
              <w:rPr>
                <w:rFonts w:hint="eastAsia"/>
                <w:szCs w:val="24"/>
              </w:rPr>
              <w:t>，均满足</w:t>
            </w:r>
            <w:r>
              <w:rPr>
                <w:color w:val="000000"/>
                <w:szCs w:val="24"/>
              </w:rPr>
              <w:t>《环境影响评价技术导则</w:t>
            </w:r>
            <w:r>
              <w:rPr>
                <w:color w:val="000000"/>
                <w:szCs w:val="24"/>
              </w:rPr>
              <w:t xml:space="preserve"> </w:t>
            </w:r>
            <w:r>
              <w:rPr>
                <w:color w:val="000000"/>
                <w:szCs w:val="24"/>
              </w:rPr>
              <w:t>大气环境》（</w:t>
            </w:r>
            <w:r>
              <w:rPr>
                <w:color w:val="000000"/>
                <w:szCs w:val="24"/>
              </w:rPr>
              <w:t>HJ2.2</w:t>
            </w:r>
            <w:r>
              <w:rPr>
                <w:color w:val="000000"/>
                <w:szCs w:val="24"/>
              </w:rPr>
              <w:t>－</w:t>
            </w:r>
            <w:r>
              <w:rPr>
                <w:color w:val="000000"/>
                <w:szCs w:val="24"/>
              </w:rPr>
              <w:t>2018</w:t>
            </w:r>
            <w:r>
              <w:rPr>
                <w:color w:val="000000"/>
                <w:szCs w:val="24"/>
              </w:rPr>
              <w:t>）附录</w:t>
            </w:r>
            <w:r>
              <w:rPr>
                <w:color w:val="000000"/>
                <w:szCs w:val="24"/>
              </w:rPr>
              <w:t>D</w:t>
            </w:r>
            <w:r>
              <w:rPr>
                <w:color w:val="000000"/>
                <w:szCs w:val="24"/>
              </w:rPr>
              <w:t>其他污染物空气质量浓度参考限值</w:t>
            </w:r>
            <w:r>
              <w:rPr>
                <w:rFonts w:hint="eastAsia"/>
                <w:szCs w:val="24"/>
              </w:rPr>
              <w:t>，因本次改造项目位于现有污水厂东侧预留空地内，可以说明现有污水厂厂界臭气浓度满足《城镇污水处理厂污染物排放标准》（</w:t>
            </w:r>
            <w:r>
              <w:rPr>
                <w:rFonts w:hint="eastAsia"/>
                <w:szCs w:val="24"/>
              </w:rPr>
              <w:t>GB18918-2002</w:t>
            </w:r>
            <w:r>
              <w:rPr>
                <w:rFonts w:hint="eastAsia"/>
                <w:szCs w:val="24"/>
              </w:rPr>
              <w:t>）</w:t>
            </w:r>
            <w:r>
              <w:rPr>
                <w:rFonts w:hint="eastAsia"/>
              </w:rPr>
              <w:t>及其修改单表</w:t>
            </w:r>
            <w:r>
              <w:rPr>
                <w:rFonts w:hint="eastAsia"/>
              </w:rPr>
              <w:t>4</w:t>
            </w:r>
            <w:r>
              <w:rPr>
                <w:rFonts w:hint="eastAsia"/>
              </w:rPr>
              <w:t>中二级标准：</w:t>
            </w:r>
            <w:r>
              <w:rPr>
                <w:rFonts w:hint="eastAsia"/>
              </w:rPr>
              <w:t>NH</w:t>
            </w:r>
            <w:r>
              <w:rPr>
                <w:rFonts w:hint="eastAsia"/>
                <w:vertAlign w:val="subscript"/>
              </w:rPr>
              <w:t>3</w:t>
            </w:r>
            <w:r>
              <w:rPr>
                <w:rFonts w:hint="eastAsia"/>
              </w:rPr>
              <w:t>≤</w:t>
            </w:r>
            <w:r>
              <w:rPr>
                <w:rFonts w:hint="eastAsia"/>
              </w:rPr>
              <w:t>1.5mg/m</w:t>
            </w:r>
            <w:r>
              <w:rPr>
                <w:rFonts w:hint="eastAsia"/>
                <w:vertAlign w:val="superscript"/>
              </w:rPr>
              <w:t>3</w:t>
            </w:r>
            <w:r>
              <w:rPr>
                <w:rFonts w:hint="eastAsia"/>
              </w:rPr>
              <w:t>，</w:t>
            </w:r>
            <w:r>
              <w:rPr>
                <w:rFonts w:hint="eastAsia"/>
              </w:rPr>
              <w:t>H</w:t>
            </w:r>
            <w:r>
              <w:rPr>
                <w:rFonts w:hint="eastAsia"/>
                <w:vertAlign w:val="subscript"/>
              </w:rPr>
              <w:t>2</w:t>
            </w:r>
            <w:r>
              <w:rPr>
                <w:rFonts w:hint="eastAsia"/>
              </w:rPr>
              <w:t>S</w:t>
            </w:r>
            <w:r>
              <w:rPr>
                <w:rFonts w:hint="eastAsia"/>
              </w:rPr>
              <w:t>≤</w:t>
            </w:r>
            <w:r>
              <w:rPr>
                <w:rFonts w:hint="eastAsia"/>
              </w:rPr>
              <w:t>0.06mg/m</w:t>
            </w:r>
            <w:r>
              <w:rPr>
                <w:rFonts w:hint="eastAsia"/>
                <w:vertAlign w:val="superscript"/>
              </w:rPr>
              <w:t>3</w:t>
            </w:r>
            <w:r>
              <w:rPr>
                <w:rFonts w:hint="eastAsia"/>
              </w:rPr>
              <w:t>。</w:t>
            </w:r>
          </w:p>
          <w:p w14:paraId="679A3FF2" w14:textId="77777777" w:rsidR="00E358CE" w:rsidRDefault="004E76A4">
            <w:pPr>
              <w:ind w:firstLine="480"/>
            </w:pPr>
            <w:r>
              <w:rPr>
                <w:rFonts w:hint="eastAsia"/>
              </w:rPr>
              <w:t>（</w:t>
            </w:r>
            <w:r>
              <w:rPr>
                <w:rFonts w:hint="eastAsia"/>
              </w:rPr>
              <w:t>2</w:t>
            </w:r>
            <w:r>
              <w:rPr>
                <w:rFonts w:hint="eastAsia"/>
              </w:rPr>
              <w:t>）水污染物</w:t>
            </w:r>
          </w:p>
          <w:p w14:paraId="239412AA" w14:textId="77777777" w:rsidR="00E358CE" w:rsidRDefault="004E76A4">
            <w:pPr>
              <w:ind w:firstLine="480"/>
            </w:pPr>
            <w:r>
              <w:rPr>
                <w:rFonts w:hint="eastAsia"/>
              </w:rPr>
              <w:t>根据最近监督性监测数据，监测时间为：</w:t>
            </w:r>
            <w:r>
              <w:rPr>
                <w:rFonts w:hint="eastAsia"/>
              </w:rPr>
              <w:t>2020</w:t>
            </w:r>
            <w:r>
              <w:rPr>
                <w:rFonts w:hint="eastAsia"/>
              </w:rPr>
              <w:t>年</w:t>
            </w:r>
            <w:r>
              <w:rPr>
                <w:rFonts w:hint="eastAsia"/>
              </w:rPr>
              <w:t>7</w:t>
            </w:r>
            <w:r>
              <w:rPr>
                <w:rFonts w:hint="eastAsia"/>
              </w:rPr>
              <w:t>月</w:t>
            </w:r>
            <w:r>
              <w:rPr>
                <w:rFonts w:hint="eastAsia"/>
              </w:rPr>
              <w:t>27</w:t>
            </w:r>
            <w:r>
              <w:rPr>
                <w:rFonts w:hint="eastAsia"/>
              </w:rPr>
              <w:t>日对该污水厂的进出水水质的检测可知，现状污水厂的出水水质的总磷、总氮不能稳定满足一级</w:t>
            </w:r>
            <w:r>
              <w:rPr>
                <w:rFonts w:hint="eastAsia"/>
              </w:rPr>
              <w:t>B</w:t>
            </w:r>
            <w:r>
              <w:rPr>
                <w:rFonts w:hint="eastAsia"/>
              </w:rPr>
              <w:t>的要求，主要原因是进水污染物浓度超过了原设计值，且镇区排水高峰期</w:t>
            </w:r>
            <w:r>
              <w:rPr>
                <w:rFonts w:hint="eastAsia"/>
              </w:rPr>
              <w:t>时处理水量超过污水厂的设计规模，故扩建工程需结合上述实际检测数据修订进水污染物浓度设计值。</w:t>
            </w:r>
          </w:p>
          <w:p w14:paraId="029CBEE1" w14:textId="77777777" w:rsidR="00E358CE" w:rsidRDefault="004E76A4">
            <w:pPr>
              <w:ind w:firstLine="480"/>
            </w:pPr>
            <w:r>
              <w:rPr>
                <w:rFonts w:hint="eastAsia"/>
              </w:rPr>
              <w:t>（</w:t>
            </w:r>
            <w:r>
              <w:rPr>
                <w:rFonts w:hint="eastAsia"/>
              </w:rPr>
              <w:t>3</w:t>
            </w:r>
            <w:r>
              <w:rPr>
                <w:rFonts w:hint="eastAsia"/>
              </w:rPr>
              <w:t>）噪声</w:t>
            </w:r>
          </w:p>
          <w:p w14:paraId="52537D47" w14:textId="77777777" w:rsidR="00E358CE" w:rsidRDefault="004E76A4">
            <w:pPr>
              <w:ind w:firstLine="480"/>
            </w:pPr>
            <w:r>
              <w:t>本项目噪声污染源</w:t>
            </w:r>
            <w:r>
              <w:rPr>
                <w:snapToGrid w:val="0"/>
              </w:rPr>
              <w:t>主要为</w:t>
            </w:r>
            <w:r>
              <w:t>鼓风机、泵类等设备运转时产生的噪声，声级值在</w:t>
            </w:r>
            <w:r>
              <w:t>85~100dB</w:t>
            </w:r>
            <w:r>
              <w:t>（</w:t>
            </w:r>
            <w:r>
              <w:t>A</w:t>
            </w:r>
            <w:r>
              <w:t>）之间。通过采取选用低噪声设备、基础减振、风机安装消声器、厂房隔声等措施，并经距离衰减</w:t>
            </w:r>
            <w:r>
              <w:rPr>
                <w:rFonts w:hint="eastAsia"/>
              </w:rPr>
              <w:t>，</w:t>
            </w:r>
            <w:r>
              <w:t>根据本次扩建项目厂界声环境质量监测数据</w:t>
            </w:r>
            <w:r>
              <w:rPr>
                <w:rFonts w:hint="eastAsia"/>
              </w:rPr>
              <w:t>，昼间、夜</w:t>
            </w:r>
            <w:r>
              <w:rPr>
                <w:rFonts w:hint="eastAsia"/>
              </w:rPr>
              <w:lastRenderedPageBreak/>
              <w:t>间噪声值均满足《声环境质量标准》（</w:t>
            </w:r>
            <w:r>
              <w:rPr>
                <w:rFonts w:hint="eastAsia"/>
              </w:rPr>
              <w:t>GB3096-2008</w:t>
            </w:r>
            <w:r>
              <w:rPr>
                <w:rFonts w:hint="eastAsia"/>
              </w:rPr>
              <w:t>）</w:t>
            </w:r>
            <w:r>
              <w:rPr>
                <w:rFonts w:hint="eastAsia"/>
              </w:rPr>
              <w:t>2</w:t>
            </w:r>
            <w:r>
              <w:rPr>
                <w:rFonts w:hint="eastAsia"/>
              </w:rPr>
              <w:t>类标准。</w:t>
            </w:r>
          </w:p>
          <w:p w14:paraId="67F9E7D5" w14:textId="77777777" w:rsidR="00E358CE" w:rsidRDefault="004E76A4">
            <w:pPr>
              <w:ind w:firstLine="480"/>
            </w:pPr>
            <w:r>
              <w:rPr>
                <w:rFonts w:hint="eastAsia"/>
              </w:rPr>
              <w:t>（</w:t>
            </w:r>
            <w:r>
              <w:rPr>
                <w:rFonts w:hint="eastAsia"/>
              </w:rPr>
              <w:t>4</w:t>
            </w:r>
            <w:r>
              <w:rPr>
                <w:rFonts w:hint="eastAsia"/>
              </w:rPr>
              <w:t>）固废</w:t>
            </w:r>
          </w:p>
          <w:p w14:paraId="793FBB74" w14:textId="77777777" w:rsidR="00E358CE" w:rsidRDefault="004E76A4">
            <w:pPr>
              <w:ind w:firstLine="480"/>
            </w:pPr>
            <w:r>
              <w:rPr>
                <w:rFonts w:hint="eastAsia"/>
              </w:rPr>
              <w:t>现有工程固体废物主要为栅渣、污泥、生活垃圾均交由环卫部门统一收集处理；现有工程</w:t>
            </w:r>
            <w:proofErr w:type="gramStart"/>
            <w:r>
              <w:rPr>
                <w:rFonts w:hint="eastAsia"/>
              </w:rPr>
              <w:t>固废均得到</w:t>
            </w:r>
            <w:proofErr w:type="gramEnd"/>
            <w:r>
              <w:rPr>
                <w:rFonts w:hint="eastAsia"/>
              </w:rPr>
              <w:t>合理治理，未对项</w:t>
            </w:r>
            <w:r>
              <w:rPr>
                <w:rFonts w:hint="eastAsia"/>
              </w:rPr>
              <w:t>目所在区域环境产生明显不利的影响。</w:t>
            </w:r>
          </w:p>
          <w:p w14:paraId="1D07529F" w14:textId="77777777" w:rsidR="00E358CE" w:rsidRDefault="004E76A4">
            <w:pPr>
              <w:ind w:firstLine="480"/>
              <w:rPr>
                <w:color w:val="000000"/>
                <w:szCs w:val="22"/>
              </w:rPr>
            </w:pPr>
            <w:r>
              <w:rPr>
                <w:rFonts w:hint="eastAsia"/>
                <w:color w:val="000000"/>
                <w:szCs w:val="22"/>
              </w:rPr>
              <w:t>根据现有工程竣工环境保护验收报告，项目现有工程污染物排放量见下表。</w:t>
            </w:r>
          </w:p>
          <w:p w14:paraId="3CF94C71" w14:textId="77777777" w:rsidR="00E358CE" w:rsidRDefault="00E358CE">
            <w:pPr>
              <w:pStyle w:val="TIE"/>
              <w:rPr>
                <w:rFonts w:ascii="宋体" w:eastAsia="宋体" w:hAnsi="宋体" w:cs="宋体"/>
                <w:color w:val="000000"/>
              </w:rPr>
            </w:pPr>
          </w:p>
          <w:p w14:paraId="42F66B1C" w14:textId="77777777" w:rsidR="00E358CE" w:rsidRDefault="004E76A4">
            <w:pPr>
              <w:pStyle w:val="TIE"/>
              <w:rPr>
                <w:rFonts w:eastAsia="宋体"/>
                <w:color w:val="000000"/>
              </w:rPr>
            </w:pPr>
            <w:r>
              <w:rPr>
                <w:rFonts w:ascii="宋体" w:eastAsia="宋体" w:hAnsi="宋体" w:cs="宋体" w:hint="eastAsia"/>
                <w:color w:val="000000"/>
              </w:rPr>
              <w:t>表</w:t>
            </w:r>
            <w:r>
              <w:rPr>
                <w:rFonts w:eastAsia="宋体" w:hint="eastAsia"/>
                <w:color w:val="000000"/>
              </w:rPr>
              <w:t xml:space="preserve">12    </w:t>
            </w:r>
            <w:r>
              <w:rPr>
                <w:rFonts w:ascii="宋体" w:eastAsia="宋体" w:hAnsi="宋体" w:cs="宋体" w:hint="eastAsia"/>
                <w:color w:val="000000"/>
              </w:rPr>
              <w:t>现有工程污染物排放量</w:t>
            </w:r>
          </w:p>
          <w:tbl>
            <w:tblPr>
              <w:tblW w:w="878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51"/>
              <w:gridCol w:w="1492"/>
              <w:gridCol w:w="1409"/>
              <w:gridCol w:w="750"/>
              <w:gridCol w:w="2977"/>
              <w:gridCol w:w="1408"/>
            </w:tblGrid>
            <w:tr w:rsidR="00E358CE" w14:paraId="21E225FB" w14:textId="77777777">
              <w:trPr>
                <w:jc w:val="center"/>
              </w:trPr>
              <w:tc>
                <w:tcPr>
                  <w:tcW w:w="751" w:type="dxa"/>
                  <w:vAlign w:val="center"/>
                </w:tcPr>
                <w:p w14:paraId="0277E5C5" w14:textId="77777777" w:rsidR="00E358CE" w:rsidRDefault="004E76A4">
                  <w:pPr>
                    <w:pStyle w:val="TIE-"/>
                    <w:rPr>
                      <w:color w:val="000000"/>
                    </w:rPr>
                  </w:pPr>
                  <w:r>
                    <w:rPr>
                      <w:rFonts w:hint="eastAsia"/>
                      <w:color w:val="000000"/>
                    </w:rPr>
                    <w:t>类别</w:t>
                  </w:r>
                </w:p>
              </w:tc>
              <w:tc>
                <w:tcPr>
                  <w:tcW w:w="1492" w:type="dxa"/>
                  <w:vAlign w:val="center"/>
                </w:tcPr>
                <w:p w14:paraId="4CB66CD0" w14:textId="77777777" w:rsidR="00E358CE" w:rsidRDefault="004E76A4">
                  <w:pPr>
                    <w:pStyle w:val="TIE-"/>
                    <w:rPr>
                      <w:color w:val="000000"/>
                    </w:rPr>
                  </w:pPr>
                  <w:r>
                    <w:rPr>
                      <w:rFonts w:hint="eastAsia"/>
                      <w:color w:val="000000"/>
                    </w:rPr>
                    <w:t>污染物名称</w:t>
                  </w:r>
                </w:p>
              </w:tc>
              <w:tc>
                <w:tcPr>
                  <w:tcW w:w="1409" w:type="dxa"/>
                  <w:vAlign w:val="center"/>
                </w:tcPr>
                <w:p w14:paraId="0D7954E3" w14:textId="77777777" w:rsidR="00E358CE" w:rsidRDefault="004E76A4">
                  <w:pPr>
                    <w:pStyle w:val="TIE-"/>
                    <w:rPr>
                      <w:color w:val="000000"/>
                    </w:rPr>
                  </w:pPr>
                  <w:r>
                    <w:rPr>
                      <w:rFonts w:hint="eastAsia"/>
                      <w:color w:val="000000"/>
                    </w:rPr>
                    <w:t>排放量</w:t>
                  </w:r>
                  <w:r>
                    <w:rPr>
                      <w:color w:val="000000"/>
                    </w:rPr>
                    <w:t>(t/a)</w:t>
                  </w:r>
                </w:p>
              </w:tc>
              <w:tc>
                <w:tcPr>
                  <w:tcW w:w="750" w:type="dxa"/>
                  <w:vAlign w:val="center"/>
                </w:tcPr>
                <w:p w14:paraId="02BA5379" w14:textId="77777777" w:rsidR="00E358CE" w:rsidRDefault="004E76A4">
                  <w:pPr>
                    <w:pStyle w:val="TIE-"/>
                    <w:rPr>
                      <w:color w:val="000000"/>
                    </w:rPr>
                  </w:pPr>
                  <w:r>
                    <w:rPr>
                      <w:rFonts w:hint="eastAsia"/>
                      <w:color w:val="000000"/>
                    </w:rPr>
                    <w:t>类别</w:t>
                  </w:r>
                </w:p>
              </w:tc>
              <w:tc>
                <w:tcPr>
                  <w:tcW w:w="2977" w:type="dxa"/>
                  <w:vAlign w:val="center"/>
                </w:tcPr>
                <w:p w14:paraId="4120F59D" w14:textId="77777777" w:rsidR="00E358CE" w:rsidRDefault="004E76A4">
                  <w:pPr>
                    <w:pStyle w:val="TIE-"/>
                    <w:rPr>
                      <w:color w:val="000000"/>
                    </w:rPr>
                  </w:pPr>
                  <w:r>
                    <w:rPr>
                      <w:rFonts w:hint="eastAsia"/>
                      <w:color w:val="000000"/>
                    </w:rPr>
                    <w:t>污染物名称</w:t>
                  </w:r>
                </w:p>
              </w:tc>
              <w:tc>
                <w:tcPr>
                  <w:tcW w:w="1408" w:type="dxa"/>
                  <w:vAlign w:val="center"/>
                </w:tcPr>
                <w:p w14:paraId="287B6BC5" w14:textId="77777777" w:rsidR="00E358CE" w:rsidRDefault="004E76A4">
                  <w:pPr>
                    <w:pStyle w:val="TIE-"/>
                    <w:rPr>
                      <w:color w:val="000000"/>
                    </w:rPr>
                  </w:pPr>
                  <w:r>
                    <w:rPr>
                      <w:rFonts w:hint="eastAsia"/>
                      <w:color w:val="000000"/>
                    </w:rPr>
                    <w:t>排放量</w:t>
                  </w:r>
                  <w:r>
                    <w:rPr>
                      <w:color w:val="000000"/>
                    </w:rPr>
                    <w:t>(t/a)</w:t>
                  </w:r>
                </w:p>
              </w:tc>
            </w:tr>
            <w:tr w:rsidR="00E358CE" w14:paraId="3F6C0660" w14:textId="77777777">
              <w:trPr>
                <w:jc w:val="center"/>
              </w:trPr>
              <w:tc>
                <w:tcPr>
                  <w:tcW w:w="751" w:type="dxa"/>
                  <w:vMerge w:val="restart"/>
                  <w:vAlign w:val="center"/>
                </w:tcPr>
                <w:p w14:paraId="7BD7D79C" w14:textId="77777777" w:rsidR="00E358CE" w:rsidRDefault="004E76A4">
                  <w:pPr>
                    <w:pStyle w:val="TIE-"/>
                    <w:rPr>
                      <w:color w:val="000000"/>
                    </w:rPr>
                  </w:pPr>
                  <w:r>
                    <w:rPr>
                      <w:rFonts w:hint="eastAsia"/>
                      <w:color w:val="000000"/>
                    </w:rPr>
                    <w:t>废水</w:t>
                  </w:r>
                </w:p>
              </w:tc>
              <w:tc>
                <w:tcPr>
                  <w:tcW w:w="1492" w:type="dxa"/>
                  <w:vAlign w:val="center"/>
                </w:tcPr>
                <w:p w14:paraId="22777C2D" w14:textId="77777777" w:rsidR="00E358CE" w:rsidRDefault="004E76A4">
                  <w:pPr>
                    <w:pStyle w:val="TIE-"/>
                    <w:rPr>
                      <w:color w:val="000000"/>
                    </w:rPr>
                  </w:pPr>
                  <w:r>
                    <w:rPr>
                      <w:color w:val="000000"/>
                    </w:rPr>
                    <w:t>COD</w:t>
                  </w:r>
                </w:p>
              </w:tc>
              <w:tc>
                <w:tcPr>
                  <w:tcW w:w="1409" w:type="dxa"/>
                  <w:vAlign w:val="center"/>
                </w:tcPr>
                <w:p w14:paraId="5CE3919A" w14:textId="77777777" w:rsidR="00E358CE" w:rsidRDefault="004E76A4">
                  <w:pPr>
                    <w:pStyle w:val="TIE-"/>
                    <w:rPr>
                      <w:color w:val="000000"/>
                    </w:rPr>
                  </w:pPr>
                  <w:r>
                    <w:rPr>
                      <w:color w:val="000000"/>
                    </w:rPr>
                    <w:t>4.08</w:t>
                  </w:r>
                </w:p>
              </w:tc>
              <w:tc>
                <w:tcPr>
                  <w:tcW w:w="750" w:type="dxa"/>
                  <w:vMerge w:val="restart"/>
                  <w:vAlign w:val="center"/>
                </w:tcPr>
                <w:p w14:paraId="2155B72F" w14:textId="77777777" w:rsidR="00E358CE" w:rsidRDefault="004E76A4">
                  <w:pPr>
                    <w:pStyle w:val="TIE-"/>
                    <w:rPr>
                      <w:color w:val="000000"/>
                    </w:rPr>
                  </w:pPr>
                  <w:r>
                    <w:rPr>
                      <w:rFonts w:hint="eastAsia"/>
                      <w:color w:val="000000"/>
                    </w:rPr>
                    <w:t>固废</w:t>
                  </w:r>
                </w:p>
              </w:tc>
              <w:tc>
                <w:tcPr>
                  <w:tcW w:w="2977" w:type="dxa"/>
                  <w:vAlign w:val="center"/>
                </w:tcPr>
                <w:p w14:paraId="706151AD" w14:textId="77777777" w:rsidR="00E358CE" w:rsidRDefault="004E76A4">
                  <w:pPr>
                    <w:pStyle w:val="TIE-"/>
                    <w:rPr>
                      <w:color w:val="000000"/>
                    </w:rPr>
                  </w:pPr>
                  <w:r>
                    <w:rPr>
                      <w:rFonts w:hint="eastAsia"/>
                      <w:color w:val="000000"/>
                    </w:rPr>
                    <w:t>格栅渣、污泥</w:t>
                  </w:r>
                </w:p>
              </w:tc>
              <w:tc>
                <w:tcPr>
                  <w:tcW w:w="1408" w:type="dxa"/>
                  <w:vAlign w:val="center"/>
                </w:tcPr>
                <w:p w14:paraId="60873E40" w14:textId="77777777" w:rsidR="00E358CE" w:rsidRDefault="004E76A4">
                  <w:pPr>
                    <w:pStyle w:val="TIE-"/>
                    <w:rPr>
                      <w:color w:val="000000"/>
                    </w:rPr>
                  </w:pPr>
                  <w:r>
                    <w:rPr>
                      <w:color w:val="000000"/>
                    </w:rPr>
                    <w:t>10</w:t>
                  </w:r>
                </w:p>
              </w:tc>
            </w:tr>
            <w:tr w:rsidR="00E358CE" w14:paraId="6A09579A" w14:textId="77777777">
              <w:trPr>
                <w:jc w:val="center"/>
              </w:trPr>
              <w:tc>
                <w:tcPr>
                  <w:tcW w:w="751" w:type="dxa"/>
                  <w:vMerge/>
                  <w:vAlign w:val="center"/>
                </w:tcPr>
                <w:p w14:paraId="2E3D64A5" w14:textId="77777777" w:rsidR="00E358CE" w:rsidRDefault="00E358CE">
                  <w:pPr>
                    <w:pStyle w:val="TIE-"/>
                    <w:rPr>
                      <w:color w:val="000000"/>
                    </w:rPr>
                  </w:pPr>
                </w:p>
              </w:tc>
              <w:tc>
                <w:tcPr>
                  <w:tcW w:w="1492" w:type="dxa"/>
                  <w:vAlign w:val="center"/>
                </w:tcPr>
                <w:p w14:paraId="044AEAA2" w14:textId="77777777" w:rsidR="00E358CE" w:rsidRDefault="004E76A4">
                  <w:pPr>
                    <w:pStyle w:val="TIE-"/>
                    <w:rPr>
                      <w:color w:val="000000"/>
                    </w:rPr>
                  </w:pPr>
                  <w:r>
                    <w:rPr>
                      <w:color w:val="000000"/>
                    </w:rPr>
                    <w:t>NH</w:t>
                  </w:r>
                  <w:r>
                    <w:rPr>
                      <w:color w:val="000000"/>
                      <w:vertAlign w:val="subscript"/>
                    </w:rPr>
                    <w:t>3</w:t>
                  </w:r>
                  <w:r>
                    <w:rPr>
                      <w:color w:val="000000"/>
                    </w:rPr>
                    <w:t>-N</w:t>
                  </w:r>
                </w:p>
              </w:tc>
              <w:tc>
                <w:tcPr>
                  <w:tcW w:w="1409" w:type="dxa"/>
                  <w:vAlign w:val="center"/>
                </w:tcPr>
                <w:p w14:paraId="4917F06A" w14:textId="77777777" w:rsidR="00E358CE" w:rsidRDefault="004E76A4">
                  <w:pPr>
                    <w:pStyle w:val="TIE-"/>
                    <w:rPr>
                      <w:color w:val="000000"/>
                    </w:rPr>
                  </w:pPr>
                  <w:r>
                    <w:rPr>
                      <w:rFonts w:hint="eastAsia"/>
                      <w:color w:val="000000"/>
                    </w:rPr>
                    <w:t>0.</w:t>
                  </w:r>
                  <w:r>
                    <w:rPr>
                      <w:color w:val="000000"/>
                    </w:rPr>
                    <w:t>54</w:t>
                  </w:r>
                </w:p>
              </w:tc>
              <w:tc>
                <w:tcPr>
                  <w:tcW w:w="750" w:type="dxa"/>
                  <w:vMerge/>
                  <w:vAlign w:val="center"/>
                </w:tcPr>
                <w:p w14:paraId="366EE8C0" w14:textId="77777777" w:rsidR="00E358CE" w:rsidRDefault="00E358CE">
                  <w:pPr>
                    <w:pStyle w:val="TIE-"/>
                    <w:rPr>
                      <w:color w:val="000000"/>
                    </w:rPr>
                  </w:pPr>
                </w:p>
              </w:tc>
              <w:tc>
                <w:tcPr>
                  <w:tcW w:w="2977" w:type="dxa"/>
                  <w:vAlign w:val="center"/>
                </w:tcPr>
                <w:p w14:paraId="57E3EA36" w14:textId="77777777" w:rsidR="00E358CE" w:rsidRDefault="004E76A4">
                  <w:pPr>
                    <w:pStyle w:val="TIE-"/>
                    <w:rPr>
                      <w:color w:val="000000"/>
                    </w:rPr>
                  </w:pPr>
                  <w:r>
                    <w:rPr>
                      <w:rFonts w:hint="eastAsia"/>
                      <w:color w:val="000000"/>
                    </w:rPr>
                    <w:t>生活垃圾</w:t>
                  </w:r>
                </w:p>
              </w:tc>
              <w:tc>
                <w:tcPr>
                  <w:tcW w:w="1408" w:type="dxa"/>
                  <w:vAlign w:val="center"/>
                </w:tcPr>
                <w:p w14:paraId="5D9CF900" w14:textId="77777777" w:rsidR="00E358CE" w:rsidRDefault="004E76A4">
                  <w:pPr>
                    <w:pStyle w:val="TIE-"/>
                    <w:rPr>
                      <w:color w:val="000000"/>
                    </w:rPr>
                  </w:pPr>
                  <w:r>
                    <w:rPr>
                      <w:rFonts w:hint="eastAsia"/>
                      <w:color w:val="000000"/>
                    </w:rPr>
                    <w:t>1</w:t>
                  </w:r>
                  <w:r>
                    <w:rPr>
                      <w:color w:val="000000"/>
                    </w:rPr>
                    <w:t>.0</w:t>
                  </w:r>
                </w:p>
              </w:tc>
            </w:tr>
          </w:tbl>
          <w:p w14:paraId="0372B0A6" w14:textId="77777777" w:rsidR="00E358CE" w:rsidRDefault="00E358CE">
            <w:pPr>
              <w:pStyle w:val="TIE-0"/>
              <w:rPr>
                <w:color w:val="000000"/>
              </w:rPr>
            </w:pPr>
          </w:p>
          <w:p w14:paraId="61EF93E3" w14:textId="77777777" w:rsidR="00E358CE" w:rsidRDefault="004E76A4">
            <w:pPr>
              <w:ind w:firstLineChars="0" w:firstLine="0"/>
              <w:rPr>
                <w:b/>
                <w:bCs/>
              </w:rPr>
            </w:pPr>
            <w:r>
              <w:rPr>
                <w:rFonts w:hint="eastAsia"/>
                <w:b/>
                <w:bCs/>
              </w:rPr>
              <w:t>二、现有环境问题及整改措施：</w:t>
            </w:r>
          </w:p>
          <w:p w14:paraId="3F096586" w14:textId="77777777" w:rsidR="00E358CE" w:rsidRDefault="004E76A4">
            <w:pPr>
              <w:ind w:firstLine="480"/>
            </w:pPr>
            <w:r>
              <w:rPr>
                <w:rFonts w:hint="eastAsia"/>
              </w:rPr>
              <w:t>（</w:t>
            </w:r>
            <w:r>
              <w:rPr>
                <w:rFonts w:hint="eastAsia"/>
              </w:rPr>
              <w:t>1</w:t>
            </w:r>
            <w:r>
              <w:rPr>
                <w:rFonts w:hint="eastAsia"/>
              </w:rPr>
              <w:t>）同时</w:t>
            </w:r>
            <w:r>
              <w:t>经济社会的快速发展也使得目前的实际进水</w:t>
            </w:r>
            <w:r>
              <w:rPr>
                <w:rFonts w:hint="eastAsia"/>
              </w:rPr>
              <w:t>水质比</w:t>
            </w:r>
            <w:r>
              <w:t>原设计进水水质</w:t>
            </w:r>
            <w:r>
              <w:rPr>
                <w:rFonts w:hint="eastAsia"/>
              </w:rPr>
              <w:t>污染物</w:t>
            </w:r>
            <w:r>
              <w:t>浓度有较大提升，尤其是</w:t>
            </w:r>
            <w:r>
              <w:rPr>
                <w:rFonts w:hint="eastAsia"/>
              </w:rPr>
              <w:t>总磷</w:t>
            </w:r>
            <w:r>
              <w:t>和总氮指标</w:t>
            </w:r>
            <w:r>
              <w:rPr>
                <w:rFonts w:hint="eastAsia"/>
              </w:rPr>
              <w:t>，</w:t>
            </w:r>
            <w:r>
              <w:t>导致现有处理系统</w:t>
            </w:r>
            <w:r>
              <w:rPr>
                <w:rFonts w:hint="eastAsia"/>
              </w:rPr>
              <w:t>处理</w:t>
            </w:r>
            <w:r>
              <w:t>能力不能稳定</w:t>
            </w:r>
            <w:r>
              <w:rPr>
                <w:rFonts w:hint="eastAsia"/>
              </w:rPr>
              <w:t>达到《城镇污水处理厂污染物排放标准》</w:t>
            </w:r>
            <w:r>
              <w:rPr>
                <w:rFonts w:hint="eastAsia"/>
              </w:rPr>
              <w:t>(GB18918-2002</w:t>
            </w:r>
            <w:r>
              <w:rPr>
                <w:rFonts w:hint="eastAsia"/>
              </w:rPr>
              <w:t>）及其修改单表</w:t>
            </w:r>
            <w:r>
              <w:rPr>
                <w:rFonts w:hint="eastAsia"/>
              </w:rPr>
              <w:t>1</w:t>
            </w:r>
            <w:r>
              <w:rPr>
                <w:rFonts w:hint="eastAsia"/>
              </w:rPr>
              <w:t>中一级</w:t>
            </w:r>
            <w:r>
              <w:rPr>
                <w:rFonts w:hint="eastAsia"/>
              </w:rPr>
              <w:t>B</w:t>
            </w:r>
            <w:r>
              <w:rPr>
                <w:rFonts w:hint="eastAsia"/>
              </w:rPr>
              <w:t>标准。通过本次提标改造，增加深度处理工艺，从而使出水水质达到《城镇污水处理厂污染物排放标准》</w:t>
            </w:r>
            <w:r>
              <w:rPr>
                <w:rFonts w:hint="eastAsia"/>
              </w:rPr>
              <w:t>(GB18918-2002</w:t>
            </w:r>
            <w:r>
              <w:rPr>
                <w:rFonts w:hint="eastAsia"/>
              </w:rPr>
              <w:t>）及其修改单表</w:t>
            </w:r>
            <w:r>
              <w:rPr>
                <w:rFonts w:hint="eastAsia"/>
              </w:rPr>
              <w:t>1</w:t>
            </w:r>
            <w:r>
              <w:rPr>
                <w:rFonts w:hint="eastAsia"/>
              </w:rPr>
              <w:t>中一级</w:t>
            </w:r>
            <w:r>
              <w:rPr>
                <w:rFonts w:hint="eastAsia"/>
              </w:rPr>
              <w:t>A</w:t>
            </w:r>
            <w:r>
              <w:rPr>
                <w:rFonts w:hint="eastAsia"/>
              </w:rPr>
              <w:t>标准，从而提高水力提留时间，从而保证污水可以稳定达标。</w:t>
            </w:r>
          </w:p>
          <w:p w14:paraId="66889B65" w14:textId="77777777" w:rsidR="00E358CE" w:rsidRDefault="004E76A4">
            <w:pPr>
              <w:ind w:firstLine="480"/>
            </w:pPr>
            <w:r>
              <w:rPr>
                <w:rFonts w:hint="eastAsia"/>
              </w:rPr>
              <w:t>（</w:t>
            </w:r>
            <w:r>
              <w:rPr>
                <w:rFonts w:hint="eastAsia"/>
              </w:rPr>
              <w:t>2</w:t>
            </w:r>
            <w:r>
              <w:rPr>
                <w:rFonts w:hint="eastAsia"/>
              </w:rPr>
              <w:t>）根据运营存在的问题，污泥脱水机不能正常运行，需要进行更换。</w:t>
            </w:r>
          </w:p>
          <w:p w14:paraId="21BE6A1A" w14:textId="77777777" w:rsidR="00E358CE" w:rsidRDefault="004E76A4">
            <w:pPr>
              <w:ind w:firstLine="480"/>
            </w:pPr>
            <w:r>
              <w:rPr>
                <w:rFonts w:hint="eastAsia"/>
              </w:rPr>
              <w:t>通过对现有厂区的工程分析、验收落实情况，并结合最新的环保政策及现场勘查情况，提出整改措施，现状存在的环境问题及整改措施见下表。</w:t>
            </w:r>
          </w:p>
          <w:p w14:paraId="20F93D51" w14:textId="77777777" w:rsidR="00E358CE" w:rsidRDefault="004E76A4">
            <w:pPr>
              <w:pStyle w:val="TIE"/>
            </w:pPr>
            <w:r>
              <w:rPr>
                <w:rFonts w:ascii="宋体" w:eastAsia="宋体" w:hAnsi="宋体" w:cs="宋体" w:hint="eastAsia"/>
              </w:rPr>
              <w:t>表</w:t>
            </w:r>
            <w:r>
              <w:rPr>
                <w:rFonts w:eastAsia="宋体" w:hint="eastAsia"/>
              </w:rPr>
              <w:t>13</w:t>
            </w:r>
            <w:r>
              <w:rPr>
                <w:rFonts w:hint="eastAsia"/>
              </w:rPr>
              <w:t xml:space="preserve">   </w:t>
            </w:r>
            <w:r>
              <w:rPr>
                <w:rFonts w:ascii="宋体" w:eastAsia="宋体" w:hAnsi="宋体" w:cs="宋体" w:hint="eastAsia"/>
              </w:rPr>
              <w:t>现有工程存在问题及整改</w:t>
            </w:r>
            <w:r>
              <w:rPr>
                <w:rFonts w:ascii="宋体" w:eastAsia="宋体" w:hAnsi="宋体" w:cs="宋体" w:hint="eastAsia"/>
              </w:rPr>
              <w:t>措施</w:t>
            </w:r>
          </w:p>
          <w:tbl>
            <w:tblPr>
              <w:tblW w:w="8787" w:type="dxa"/>
              <w:jc w:val="center"/>
              <w:tblBorders>
                <w:top w:val="single" w:sz="12" w:space="0" w:color="000000"/>
                <w:bottom w:val="single" w:sz="12" w:space="0" w:color="000000"/>
                <w:insideH w:val="single" w:sz="4" w:space="0" w:color="000000"/>
                <w:insideV w:val="single" w:sz="4" w:space="0" w:color="000000"/>
              </w:tblBorders>
              <w:tblLayout w:type="fixed"/>
              <w:tblLook w:val="04A0" w:firstRow="1" w:lastRow="0" w:firstColumn="1" w:lastColumn="0" w:noHBand="0" w:noVBand="1"/>
            </w:tblPr>
            <w:tblGrid>
              <w:gridCol w:w="1094"/>
              <w:gridCol w:w="4009"/>
              <w:gridCol w:w="3684"/>
            </w:tblGrid>
            <w:tr w:rsidR="00E358CE" w14:paraId="1B6A63BE" w14:textId="77777777">
              <w:trPr>
                <w:trHeight w:val="340"/>
                <w:jc w:val="center"/>
              </w:trPr>
              <w:tc>
                <w:tcPr>
                  <w:tcW w:w="1094" w:type="dxa"/>
                  <w:tcBorders>
                    <w:right w:val="single" w:sz="2" w:space="0" w:color="000000"/>
                  </w:tcBorders>
                  <w:vAlign w:val="center"/>
                </w:tcPr>
                <w:p w14:paraId="14B2060C" w14:textId="77777777" w:rsidR="00E358CE" w:rsidRDefault="004E76A4">
                  <w:pPr>
                    <w:pStyle w:val="TIE-"/>
                  </w:pPr>
                  <w:r>
                    <w:t>环境要素</w:t>
                  </w:r>
                </w:p>
              </w:tc>
              <w:tc>
                <w:tcPr>
                  <w:tcW w:w="4009" w:type="dxa"/>
                  <w:tcBorders>
                    <w:left w:val="single" w:sz="2" w:space="0" w:color="000000"/>
                  </w:tcBorders>
                  <w:vAlign w:val="center"/>
                </w:tcPr>
                <w:p w14:paraId="0C9EC7FD" w14:textId="77777777" w:rsidR="00E358CE" w:rsidRDefault="004E76A4">
                  <w:pPr>
                    <w:pStyle w:val="TIE-"/>
                  </w:pPr>
                  <w:r>
                    <w:t>现存问题</w:t>
                  </w:r>
                </w:p>
              </w:tc>
              <w:tc>
                <w:tcPr>
                  <w:tcW w:w="3684" w:type="dxa"/>
                  <w:vAlign w:val="center"/>
                </w:tcPr>
                <w:p w14:paraId="426AEF48" w14:textId="77777777" w:rsidR="00E358CE" w:rsidRDefault="004E76A4">
                  <w:pPr>
                    <w:pStyle w:val="TIE-"/>
                  </w:pPr>
                  <w:r>
                    <w:t>整改措施</w:t>
                  </w:r>
                </w:p>
              </w:tc>
            </w:tr>
            <w:tr w:rsidR="00E358CE" w14:paraId="7807D80C" w14:textId="77777777">
              <w:trPr>
                <w:trHeight w:val="340"/>
                <w:jc w:val="center"/>
              </w:trPr>
              <w:tc>
                <w:tcPr>
                  <w:tcW w:w="1094" w:type="dxa"/>
                  <w:vMerge w:val="restart"/>
                  <w:tcBorders>
                    <w:right w:val="single" w:sz="2" w:space="0" w:color="000000"/>
                  </w:tcBorders>
                  <w:vAlign w:val="center"/>
                </w:tcPr>
                <w:p w14:paraId="5B81278B" w14:textId="77777777" w:rsidR="00E358CE" w:rsidRDefault="004E76A4">
                  <w:pPr>
                    <w:pStyle w:val="TIE-"/>
                  </w:pPr>
                  <w:r>
                    <w:t>废</w:t>
                  </w:r>
                  <w:r>
                    <w:rPr>
                      <w:rFonts w:hint="eastAsia"/>
                    </w:rPr>
                    <w:t>水</w:t>
                  </w:r>
                </w:p>
              </w:tc>
              <w:tc>
                <w:tcPr>
                  <w:tcW w:w="4009" w:type="dxa"/>
                  <w:tcBorders>
                    <w:left w:val="single" w:sz="2" w:space="0" w:color="000000"/>
                  </w:tcBorders>
                  <w:vAlign w:val="center"/>
                </w:tcPr>
                <w:p w14:paraId="04D6F031" w14:textId="77777777" w:rsidR="00E358CE" w:rsidRDefault="004E76A4">
                  <w:pPr>
                    <w:pStyle w:val="TIE-"/>
                  </w:pPr>
                  <w:r>
                    <w:t>现有污水厂处理水质</w:t>
                  </w:r>
                  <w:r>
                    <w:rPr>
                      <w:rFonts w:hint="eastAsia"/>
                    </w:rPr>
                    <w:t>总磷、总氮</w:t>
                  </w:r>
                  <w:r>
                    <w:t>不能稳定达标</w:t>
                  </w:r>
                  <w:r>
                    <w:rPr>
                      <w:rFonts w:hint="eastAsia"/>
                    </w:rPr>
                    <w:t>，一级</w:t>
                  </w:r>
                  <w:r>
                    <w:rPr>
                      <w:rFonts w:hint="eastAsia"/>
                    </w:rPr>
                    <w:t>B</w:t>
                  </w:r>
                  <w:r>
                    <w:rPr>
                      <w:rFonts w:hint="eastAsia"/>
                    </w:rPr>
                    <w:t>出水水质无法满足环保要求，需要进行提</w:t>
                  </w:r>
                  <w:proofErr w:type="gramStart"/>
                  <w:r>
                    <w:rPr>
                      <w:rFonts w:hint="eastAsia"/>
                    </w:rPr>
                    <w:t>标改造</w:t>
                  </w:r>
                  <w:proofErr w:type="gramEnd"/>
                </w:p>
              </w:tc>
              <w:tc>
                <w:tcPr>
                  <w:tcW w:w="3684" w:type="dxa"/>
                  <w:vAlign w:val="center"/>
                </w:tcPr>
                <w:p w14:paraId="44C94278" w14:textId="77777777" w:rsidR="00E358CE" w:rsidRDefault="004E76A4">
                  <w:pPr>
                    <w:pStyle w:val="TIE-"/>
                  </w:pPr>
                  <w:r>
                    <w:rPr>
                      <w:rFonts w:hint="eastAsia"/>
                    </w:rPr>
                    <w:t>新建深度处理工艺，</w:t>
                  </w:r>
                  <w:r>
                    <w:t>增加水力停留时间</w:t>
                  </w:r>
                  <w:r>
                    <w:rPr>
                      <w:rFonts w:hint="eastAsia"/>
                    </w:rPr>
                    <w:t>，提</w:t>
                  </w:r>
                  <w:proofErr w:type="gramStart"/>
                  <w:r>
                    <w:rPr>
                      <w:rFonts w:hint="eastAsia"/>
                    </w:rPr>
                    <w:t>标改造</w:t>
                  </w:r>
                  <w:proofErr w:type="gramEnd"/>
                  <w:r>
                    <w:rPr>
                      <w:rFonts w:hint="eastAsia"/>
                    </w:rPr>
                    <w:t>出水水质达到一级</w:t>
                  </w:r>
                  <w:r>
                    <w:rPr>
                      <w:rFonts w:hint="eastAsia"/>
                    </w:rPr>
                    <w:t>A</w:t>
                  </w:r>
                  <w:r>
                    <w:rPr>
                      <w:rFonts w:hint="eastAsia"/>
                    </w:rPr>
                    <w:t>。</w:t>
                  </w:r>
                </w:p>
              </w:tc>
            </w:tr>
            <w:tr w:rsidR="00E358CE" w14:paraId="39117AA5" w14:textId="77777777">
              <w:trPr>
                <w:trHeight w:val="340"/>
                <w:jc w:val="center"/>
              </w:trPr>
              <w:tc>
                <w:tcPr>
                  <w:tcW w:w="1094" w:type="dxa"/>
                  <w:vMerge/>
                  <w:tcBorders>
                    <w:right w:val="single" w:sz="2" w:space="0" w:color="000000"/>
                  </w:tcBorders>
                  <w:vAlign w:val="center"/>
                </w:tcPr>
                <w:p w14:paraId="5FF8381F" w14:textId="77777777" w:rsidR="00E358CE" w:rsidRDefault="00E358CE">
                  <w:pPr>
                    <w:pStyle w:val="TIE-"/>
                    <w:rPr>
                      <w:highlight w:val="yellow"/>
                    </w:rPr>
                  </w:pPr>
                </w:p>
              </w:tc>
              <w:tc>
                <w:tcPr>
                  <w:tcW w:w="4009" w:type="dxa"/>
                  <w:tcBorders>
                    <w:left w:val="single" w:sz="2" w:space="0" w:color="000000"/>
                  </w:tcBorders>
                  <w:vAlign w:val="center"/>
                </w:tcPr>
                <w:p w14:paraId="508DEF87" w14:textId="77777777" w:rsidR="00E358CE" w:rsidRDefault="004E76A4">
                  <w:pPr>
                    <w:pStyle w:val="TIE-"/>
                    <w:rPr>
                      <w:highlight w:val="yellow"/>
                    </w:rPr>
                  </w:pPr>
                  <w:r>
                    <w:rPr>
                      <w:rFonts w:hint="eastAsia"/>
                    </w:rPr>
                    <w:t>污泥脱水机不能正常运行</w:t>
                  </w:r>
                </w:p>
              </w:tc>
              <w:tc>
                <w:tcPr>
                  <w:tcW w:w="3684" w:type="dxa"/>
                  <w:vAlign w:val="center"/>
                </w:tcPr>
                <w:p w14:paraId="702AE7F4" w14:textId="77777777" w:rsidR="00E358CE" w:rsidRDefault="004E76A4">
                  <w:pPr>
                    <w:pStyle w:val="TIE-"/>
                    <w:rPr>
                      <w:highlight w:val="yellow"/>
                    </w:rPr>
                  </w:pPr>
                  <w:proofErr w:type="gramStart"/>
                  <w:r>
                    <w:rPr>
                      <w:rFonts w:hint="eastAsia"/>
                    </w:rPr>
                    <w:t>采用叠螺污泥</w:t>
                  </w:r>
                  <w:proofErr w:type="gramEnd"/>
                  <w:r>
                    <w:rPr>
                      <w:rFonts w:hint="eastAsia"/>
                    </w:rPr>
                    <w:t>脱水机：</w:t>
                  </w:r>
                  <w:r>
                    <w:rPr>
                      <w:rFonts w:hint="eastAsia"/>
                    </w:rPr>
                    <w:t xml:space="preserve">TECH-102-A/AG </w:t>
                  </w:r>
                  <w:r>
                    <w:rPr>
                      <w:rFonts w:hint="eastAsia"/>
                    </w:rPr>
                    <w:t>，绝</w:t>
                  </w:r>
                  <w:r>
                    <w:rPr>
                      <w:rFonts w:hint="eastAsia"/>
                    </w:rPr>
                    <w:t xml:space="preserve"> </w:t>
                  </w:r>
                  <w:r>
                    <w:rPr>
                      <w:rFonts w:hint="eastAsia"/>
                    </w:rPr>
                    <w:t>干污泥处理量为</w:t>
                  </w:r>
                  <w:r>
                    <w:rPr>
                      <w:rFonts w:hint="eastAsia"/>
                    </w:rPr>
                    <w:t>6-10kg-DS/</w:t>
                  </w:r>
                  <w:proofErr w:type="spellStart"/>
                  <w:r>
                    <w:rPr>
                      <w:rFonts w:hint="eastAsia"/>
                    </w:rPr>
                    <w:t>hr</w:t>
                  </w:r>
                  <w:proofErr w:type="spellEnd"/>
                  <w:r>
                    <w:rPr>
                      <w:rFonts w:hint="eastAsia"/>
                    </w:rPr>
                    <w:t>，功率</w:t>
                  </w:r>
                  <w:r>
                    <w:rPr>
                      <w:rFonts w:hint="eastAsia"/>
                    </w:rPr>
                    <w:t>N=0.62KW</w:t>
                  </w:r>
                </w:p>
              </w:tc>
            </w:tr>
          </w:tbl>
          <w:p w14:paraId="6E9AE148" w14:textId="77777777" w:rsidR="00E358CE" w:rsidRDefault="00E358CE">
            <w:pPr>
              <w:ind w:left="480" w:firstLineChars="0" w:firstLine="0"/>
            </w:pPr>
          </w:p>
          <w:p w14:paraId="46C18316" w14:textId="77777777" w:rsidR="00E358CE" w:rsidRDefault="00E358CE">
            <w:pPr>
              <w:ind w:firstLine="480"/>
            </w:pPr>
          </w:p>
          <w:p w14:paraId="08CECD9E" w14:textId="77777777" w:rsidR="00E358CE" w:rsidRDefault="00E358CE">
            <w:pPr>
              <w:ind w:left="480" w:firstLineChars="0" w:firstLine="0"/>
            </w:pPr>
          </w:p>
          <w:p w14:paraId="00B2EC16" w14:textId="77777777" w:rsidR="00E358CE" w:rsidRDefault="00E358CE">
            <w:pPr>
              <w:ind w:left="480" w:firstLineChars="0" w:firstLine="0"/>
            </w:pPr>
          </w:p>
          <w:p w14:paraId="6B17B89E" w14:textId="77777777" w:rsidR="00E358CE" w:rsidRDefault="00E358CE">
            <w:pPr>
              <w:ind w:left="480" w:firstLineChars="0" w:firstLine="0"/>
            </w:pPr>
          </w:p>
          <w:p w14:paraId="0812812F" w14:textId="77777777" w:rsidR="00E358CE" w:rsidRDefault="00E358CE">
            <w:pPr>
              <w:ind w:left="480" w:firstLineChars="0" w:firstLine="0"/>
            </w:pPr>
          </w:p>
          <w:p w14:paraId="48F2A9C9" w14:textId="77777777" w:rsidR="00E358CE" w:rsidRDefault="00E358CE">
            <w:pPr>
              <w:ind w:left="480" w:firstLineChars="0" w:firstLine="0"/>
            </w:pPr>
          </w:p>
          <w:p w14:paraId="20686953" w14:textId="77777777" w:rsidR="00E358CE" w:rsidRDefault="00E358CE">
            <w:pPr>
              <w:ind w:firstLineChars="0" w:firstLine="0"/>
            </w:pPr>
          </w:p>
        </w:tc>
      </w:tr>
    </w:tbl>
    <w:p w14:paraId="104AF3E2" w14:textId="77777777" w:rsidR="00E358CE" w:rsidRDefault="00E358CE">
      <w:pPr>
        <w:pStyle w:val="1"/>
        <w:rPr>
          <w:color w:val="000000"/>
        </w:rPr>
        <w:sectPr w:rsidR="00E358CE">
          <w:footerReference w:type="default" r:id="rId14"/>
          <w:pgSz w:w="11906" w:h="16838"/>
          <w:pgMar w:top="1440" w:right="1418" w:bottom="1440" w:left="1701" w:header="851" w:footer="567" w:gutter="0"/>
          <w:pgNumType w:fmt="numberInDash" w:start="1"/>
          <w:cols w:space="720"/>
          <w:docGrid w:linePitch="326"/>
        </w:sectPr>
      </w:pPr>
      <w:bookmarkStart w:id="10" w:name="_Toc136747979"/>
    </w:p>
    <w:p w14:paraId="267ADFEC" w14:textId="77777777" w:rsidR="00E358CE" w:rsidRDefault="004E76A4">
      <w:pPr>
        <w:pStyle w:val="1"/>
        <w:rPr>
          <w:color w:val="000000"/>
        </w:rPr>
      </w:pPr>
      <w:r>
        <w:rPr>
          <w:color w:val="000000"/>
        </w:rPr>
        <w:lastRenderedPageBreak/>
        <w:t>项目所在地自然环境简况</w:t>
      </w:r>
      <w:bookmarkEnd w:id="10"/>
    </w:p>
    <w:tbl>
      <w:tblPr>
        <w:tblW w:w="9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03"/>
      </w:tblGrid>
      <w:tr w:rsidR="00E358CE" w14:paraId="66F1FAC5" w14:textId="77777777">
        <w:trPr>
          <w:trHeight w:val="10113"/>
        </w:trPr>
        <w:tc>
          <w:tcPr>
            <w:tcW w:w="9003" w:type="dxa"/>
          </w:tcPr>
          <w:p w14:paraId="52ED2AC3" w14:textId="77777777" w:rsidR="00E358CE" w:rsidRDefault="004E76A4">
            <w:pPr>
              <w:pStyle w:val="TIE-0"/>
              <w:rPr>
                <w:color w:val="000000"/>
              </w:rPr>
            </w:pPr>
            <w:r>
              <w:rPr>
                <w:color w:val="000000"/>
              </w:rPr>
              <w:t>自然环境简况（地形、地貌、地质、气候、气象、水文、植被、生物多样性等）：</w:t>
            </w:r>
          </w:p>
          <w:p w14:paraId="6F8E665C" w14:textId="77777777" w:rsidR="00E358CE" w:rsidRDefault="004E76A4">
            <w:pPr>
              <w:ind w:firstLine="482"/>
              <w:rPr>
                <w:b/>
                <w:color w:val="000000"/>
                <w:szCs w:val="24"/>
              </w:rPr>
            </w:pPr>
            <w:r>
              <w:rPr>
                <w:b/>
                <w:color w:val="000000"/>
                <w:szCs w:val="24"/>
              </w:rPr>
              <w:t>1</w:t>
            </w:r>
            <w:r>
              <w:rPr>
                <w:b/>
                <w:color w:val="000000"/>
                <w:szCs w:val="24"/>
              </w:rPr>
              <w:t>、地理位置</w:t>
            </w:r>
          </w:p>
          <w:p w14:paraId="44F9CA5D" w14:textId="77777777" w:rsidR="00E358CE" w:rsidRDefault="004E76A4">
            <w:pPr>
              <w:ind w:firstLine="480"/>
              <w:rPr>
                <w:bCs/>
                <w:color w:val="000000"/>
                <w:szCs w:val="24"/>
              </w:rPr>
            </w:pPr>
            <w:r>
              <w:rPr>
                <w:rFonts w:hint="eastAsia"/>
                <w:bCs/>
                <w:color w:val="000000"/>
                <w:szCs w:val="24"/>
              </w:rPr>
              <w:t>五原县位于内蒙古自治区西部河套平原腹地，属巴彦淖尔市，南临黄河（属黄河最北端），北有阴山横亘，东邻鹿城包头，西与临河区接壤，是一颗有着两千多年文明历史的塞上明珠。地理坐标为东经</w:t>
            </w:r>
            <w:r>
              <w:rPr>
                <w:bCs/>
                <w:color w:val="000000"/>
                <w:szCs w:val="24"/>
              </w:rPr>
              <w:t>107°35′70″</w:t>
            </w:r>
            <w:r>
              <w:rPr>
                <w:rFonts w:hint="eastAsia"/>
                <w:bCs/>
                <w:color w:val="000000"/>
                <w:szCs w:val="24"/>
              </w:rPr>
              <w:t>~</w:t>
            </w:r>
            <w:r>
              <w:rPr>
                <w:bCs/>
                <w:color w:val="000000"/>
                <w:szCs w:val="24"/>
              </w:rPr>
              <w:t>108°37′50″</w:t>
            </w:r>
            <w:r>
              <w:rPr>
                <w:bCs/>
                <w:color w:val="000000"/>
                <w:szCs w:val="24"/>
              </w:rPr>
              <w:t>，北纬</w:t>
            </w:r>
            <w:r>
              <w:rPr>
                <w:bCs/>
                <w:color w:val="000000"/>
                <w:szCs w:val="24"/>
              </w:rPr>
              <w:t>40°46 ′30"</w:t>
            </w:r>
            <w:r>
              <w:rPr>
                <w:rFonts w:hint="eastAsia"/>
                <w:bCs/>
                <w:color w:val="000000"/>
                <w:szCs w:val="24"/>
              </w:rPr>
              <w:t>~</w:t>
            </w:r>
            <w:r>
              <w:rPr>
                <w:bCs/>
                <w:color w:val="000000"/>
                <w:szCs w:val="24"/>
              </w:rPr>
              <w:t>41°16′45″</w:t>
            </w:r>
            <w:r>
              <w:rPr>
                <w:rFonts w:hint="eastAsia"/>
                <w:bCs/>
                <w:color w:val="000000"/>
                <w:szCs w:val="24"/>
              </w:rPr>
              <w:t>。县境东西最长</w:t>
            </w:r>
            <w:r>
              <w:rPr>
                <w:rFonts w:hint="eastAsia"/>
                <w:bCs/>
                <w:color w:val="000000"/>
                <w:szCs w:val="24"/>
              </w:rPr>
              <w:t>82km</w:t>
            </w:r>
            <w:r>
              <w:rPr>
                <w:rFonts w:hint="eastAsia"/>
                <w:bCs/>
                <w:color w:val="000000"/>
                <w:szCs w:val="24"/>
              </w:rPr>
              <w:t>，均长</w:t>
            </w:r>
            <w:r>
              <w:rPr>
                <w:rFonts w:hint="eastAsia"/>
                <w:bCs/>
                <w:color w:val="000000"/>
                <w:szCs w:val="24"/>
              </w:rPr>
              <w:t>62.3km</w:t>
            </w:r>
            <w:r>
              <w:rPr>
                <w:rFonts w:hint="eastAsia"/>
                <w:bCs/>
                <w:color w:val="000000"/>
                <w:szCs w:val="24"/>
              </w:rPr>
              <w:t>，南北最宽</w:t>
            </w:r>
            <w:r>
              <w:rPr>
                <w:rFonts w:hint="eastAsia"/>
                <w:bCs/>
                <w:color w:val="000000"/>
                <w:szCs w:val="24"/>
              </w:rPr>
              <w:t>55.5km</w:t>
            </w:r>
            <w:r>
              <w:rPr>
                <w:rFonts w:hint="eastAsia"/>
                <w:bCs/>
                <w:color w:val="000000"/>
                <w:szCs w:val="24"/>
              </w:rPr>
              <w:t>，均宽</w:t>
            </w:r>
            <w:r>
              <w:rPr>
                <w:rFonts w:hint="eastAsia"/>
                <w:bCs/>
                <w:color w:val="000000"/>
                <w:szCs w:val="24"/>
              </w:rPr>
              <w:t>40km</w:t>
            </w:r>
            <w:r>
              <w:rPr>
                <w:rFonts w:hint="eastAsia"/>
                <w:bCs/>
                <w:color w:val="000000"/>
                <w:szCs w:val="24"/>
              </w:rPr>
              <w:t>，总面积</w:t>
            </w:r>
            <w:r>
              <w:rPr>
                <w:rFonts w:hint="eastAsia"/>
                <w:bCs/>
                <w:color w:val="000000"/>
                <w:szCs w:val="24"/>
              </w:rPr>
              <w:t>2544km</w:t>
            </w:r>
            <w:r>
              <w:rPr>
                <w:rFonts w:hint="eastAsia"/>
                <w:bCs/>
                <w:color w:val="000000"/>
                <w:szCs w:val="24"/>
              </w:rPr>
              <w:t>²，占河套灌区总面积的</w:t>
            </w:r>
            <w:r>
              <w:rPr>
                <w:rFonts w:hint="eastAsia"/>
                <w:bCs/>
                <w:color w:val="000000"/>
                <w:szCs w:val="24"/>
              </w:rPr>
              <w:t>1/4</w:t>
            </w:r>
            <w:r>
              <w:rPr>
                <w:rFonts w:hint="eastAsia"/>
                <w:bCs/>
                <w:color w:val="000000"/>
                <w:szCs w:val="24"/>
              </w:rPr>
              <w:t>。</w:t>
            </w:r>
          </w:p>
          <w:p w14:paraId="3DD51DD6" w14:textId="77777777" w:rsidR="00E358CE" w:rsidRDefault="004E76A4">
            <w:pPr>
              <w:ind w:firstLine="480"/>
              <w:rPr>
                <w:bCs/>
                <w:color w:val="000000"/>
                <w:szCs w:val="24"/>
              </w:rPr>
            </w:pPr>
            <w:r>
              <w:rPr>
                <w:rFonts w:hint="eastAsia"/>
                <w:bCs/>
                <w:color w:val="000000"/>
                <w:szCs w:val="24"/>
              </w:rPr>
              <w:t>五原县区位优势突出，交通畅达快捷</w:t>
            </w:r>
            <w:r>
              <w:rPr>
                <w:rFonts w:hint="eastAsia"/>
                <w:bCs/>
                <w:color w:val="000000"/>
                <w:szCs w:val="24"/>
              </w:rPr>
              <w:t>。包兰铁路、</w:t>
            </w:r>
            <w:r>
              <w:rPr>
                <w:rFonts w:hint="eastAsia"/>
                <w:bCs/>
                <w:color w:val="000000"/>
                <w:szCs w:val="24"/>
              </w:rPr>
              <w:t>110</w:t>
            </w:r>
            <w:r>
              <w:rPr>
                <w:rFonts w:hint="eastAsia"/>
                <w:bCs/>
                <w:color w:val="000000"/>
                <w:szCs w:val="24"/>
              </w:rPr>
              <w:t>国道、</w:t>
            </w:r>
            <w:proofErr w:type="gramStart"/>
            <w:r>
              <w:rPr>
                <w:rFonts w:hint="eastAsia"/>
                <w:bCs/>
                <w:color w:val="000000"/>
                <w:szCs w:val="24"/>
              </w:rPr>
              <w:t>京藏京新</w:t>
            </w:r>
            <w:proofErr w:type="gramEnd"/>
            <w:r>
              <w:rPr>
                <w:rFonts w:hint="eastAsia"/>
                <w:bCs/>
                <w:color w:val="000000"/>
                <w:szCs w:val="24"/>
              </w:rPr>
              <w:t>高速公路横贯东西，境内建有巴彦淖尔机场，交通便利。东距包头市</w:t>
            </w:r>
            <w:r>
              <w:rPr>
                <w:rFonts w:hint="eastAsia"/>
                <w:bCs/>
                <w:color w:val="000000"/>
                <w:szCs w:val="24"/>
              </w:rPr>
              <w:t>195km</w:t>
            </w:r>
            <w:r>
              <w:rPr>
                <w:rFonts w:hint="eastAsia"/>
                <w:bCs/>
                <w:color w:val="000000"/>
                <w:szCs w:val="24"/>
              </w:rPr>
              <w:t>，距呼和浩特市</w:t>
            </w:r>
            <w:r>
              <w:rPr>
                <w:rFonts w:hint="eastAsia"/>
                <w:bCs/>
                <w:color w:val="000000"/>
                <w:szCs w:val="24"/>
              </w:rPr>
              <w:t>355km</w:t>
            </w:r>
            <w:r>
              <w:rPr>
                <w:rFonts w:hint="eastAsia"/>
                <w:bCs/>
                <w:color w:val="000000"/>
                <w:szCs w:val="24"/>
              </w:rPr>
              <w:t>，距北京市</w:t>
            </w:r>
            <w:r>
              <w:rPr>
                <w:rFonts w:hint="eastAsia"/>
                <w:bCs/>
                <w:color w:val="000000"/>
                <w:szCs w:val="24"/>
              </w:rPr>
              <w:t>990</w:t>
            </w:r>
            <w:r>
              <w:rPr>
                <w:rFonts w:hint="eastAsia"/>
                <w:bCs/>
                <w:color w:val="000000"/>
                <w:szCs w:val="24"/>
              </w:rPr>
              <w:t>多</w:t>
            </w:r>
            <w:r>
              <w:rPr>
                <w:rFonts w:hint="eastAsia"/>
                <w:bCs/>
                <w:color w:val="000000"/>
                <w:szCs w:val="24"/>
              </w:rPr>
              <w:t>km</w:t>
            </w:r>
            <w:r>
              <w:rPr>
                <w:rFonts w:hint="eastAsia"/>
                <w:bCs/>
                <w:color w:val="000000"/>
                <w:szCs w:val="24"/>
              </w:rPr>
              <w:t>。西距巴彦淖尔市政府所在地临河区</w:t>
            </w:r>
            <w:r>
              <w:rPr>
                <w:rFonts w:hint="eastAsia"/>
                <w:bCs/>
                <w:color w:val="000000"/>
                <w:szCs w:val="24"/>
              </w:rPr>
              <w:t>89km</w:t>
            </w:r>
            <w:r>
              <w:rPr>
                <w:rFonts w:hint="eastAsia"/>
                <w:bCs/>
                <w:color w:val="000000"/>
                <w:szCs w:val="24"/>
              </w:rPr>
              <w:t>，乌海市</w:t>
            </w:r>
            <w:r>
              <w:rPr>
                <w:rFonts w:hint="eastAsia"/>
                <w:bCs/>
                <w:color w:val="000000"/>
                <w:szCs w:val="24"/>
              </w:rPr>
              <w:t>240km</w:t>
            </w:r>
            <w:r>
              <w:rPr>
                <w:rFonts w:hint="eastAsia"/>
                <w:bCs/>
                <w:color w:val="000000"/>
                <w:szCs w:val="24"/>
              </w:rPr>
              <w:t>，银川市</w:t>
            </w:r>
            <w:r>
              <w:rPr>
                <w:rFonts w:hint="eastAsia"/>
                <w:bCs/>
                <w:color w:val="000000"/>
                <w:szCs w:val="24"/>
              </w:rPr>
              <w:t>400km</w:t>
            </w:r>
            <w:r>
              <w:rPr>
                <w:rFonts w:hint="eastAsia"/>
                <w:bCs/>
                <w:color w:val="000000"/>
                <w:szCs w:val="24"/>
              </w:rPr>
              <w:t>。五原县天吉泰镇的巴彦淖尔机场和通往蒙古国的铁路更使五原成为重要的现代交通枢纽。</w:t>
            </w:r>
          </w:p>
          <w:p w14:paraId="33E68298" w14:textId="77777777" w:rsidR="00E358CE" w:rsidRDefault="004E76A4">
            <w:pPr>
              <w:ind w:firstLine="482"/>
              <w:rPr>
                <w:b/>
                <w:color w:val="000000"/>
                <w:szCs w:val="24"/>
              </w:rPr>
            </w:pPr>
            <w:r>
              <w:rPr>
                <w:rFonts w:hint="eastAsia"/>
                <w:b/>
                <w:color w:val="000000"/>
                <w:szCs w:val="24"/>
              </w:rPr>
              <w:t>2</w:t>
            </w:r>
            <w:r>
              <w:rPr>
                <w:rFonts w:hint="eastAsia"/>
                <w:b/>
                <w:color w:val="000000"/>
                <w:szCs w:val="24"/>
              </w:rPr>
              <w:t>、地形地貌</w:t>
            </w:r>
          </w:p>
          <w:p w14:paraId="2D2CD19E" w14:textId="77777777" w:rsidR="00E358CE" w:rsidRDefault="004E76A4">
            <w:pPr>
              <w:ind w:firstLine="480"/>
              <w:rPr>
                <w:bCs/>
                <w:color w:val="000000"/>
                <w:szCs w:val="24"/>
              </w:rPr>
            </w:pPr>
            <w:r>
              <w:rPr>
                <w:rFonts w:hint="eastAsia"/>
                <w:bCs/>
                <w:color w:val="000000"/>
                <w:szCs w:val="24"/>
              </w:rPr>
              <w:t>五原县在大地构造单元上，属阴山天山纬向构造带，并受新华夏系构造的影响，形成内陆断陷盆地，整个辖区属河套平原，为第四纪松散的地层所覆盖，沉积了较厚的湖相地层。上部是冲积、风积层，主要岩性为细砂、</w:t>
            </w:r>
            <w:r>
              <w:rPr>
                <w:rFonts w:hint="eastAsia"/>
                <w:bCs/>
                <w:color w:val="000000"/>
                <w:szCs w:val="24"/>
              </w:rPr>
              <w:t>粉砂和砂粘土互层。砂层层理清晰，粗细交互成层，厚度</w:t>
            </w:r>
            <w:r>
              <w:rPr>
                <w:rFonts w:hint="eastAsia"/>
                <w:bCs/>
                <w:color w:val="000000"/>
                <w:szCs w:val="24"/>
              </w:rPr>
              <w:t>10-70m</w:t>
            </w:r>
            <w:r>
              <w:rPr>
                <w:rFonts w:hint="eastAsia"/>
                <w:bCs/>
                <w:color w:val="000000"/>
                <w:szCs w:val="24"/>
              </w:rPr>
              <w:t>。中部为河湖交替层，主要岩性为淤泥质、粉砂与粘土互层。下部为巨厚的新老第四纪湖相沉积层，主要岩性为</w:t>
            </w:r>
            <w:proofErr w:type="gramStart"/>
            <w:r>
              <w:rPr>
                <w:rFonts w:hint="eastAsia"/>
                <w:bCs/>
                <w:color w:val="000000"/>
                <w:szCs w:val="24"/>
              </w:rPr>
              <w:t>淤泥质砂粘土</w:t>
            </w:r>
            <w:proofErr w:type="gramEnd"/>
            <w:r>
              <w:rPr>
                <w:rFonts w:hint="eastAsia"/>
                <w:bCs/>
                <w:color w:val="000000"/>
                <w:szCs w:val="24"/>
              </w:rPr>
              <w:t>。</w:t>
            </w:r>
          </w:p>
          <w:p w14:paraId="2B72706B" w14:textId="77777777" w:rsidR="00E358CE" w:rsidRDefault="004E76A4">
            <w:pPr>
              <w:ind w:firstLine="480"/>
              <w:rPr>
                <w:bCs/>
                <w:color w:val="000000"/>
                <w:szCs w:val="24"/>
              </w:rPr>
            </w:pPr>
            <w:r>
              <w:rPr>
                <w:rFonts w:hint="eastAsia"/>
                <w:bCs/>
                <w:color w:val="000000"/>
                <w:szCs w:val="24"/>
              </w:rPr>
              <w:t>五原县在地质构造上属鄂尔多斯台拗，河套断陷，基地为太古代变质岩系。县境为黄河冲积平原，由黄河冲积和</w:t>
            </w:r>
            <w:proofErr w:type="gramStart"/>
            <w:r>
              <w:rPr>
                <w:rFonts w:hint="eastAsia"/>
                <w:bCs/>
                <w:color w:val="000000"/>
                <w:szCs w:val="24"/>
              </w:rPr>
              <w:t>山前洪积共同</w:t>
            </w:r>
            <w:proofErr w:type="gramEnd"/>
            <w:r>
              <w:rPr>
                <w:rFonts w:hint="eastAsia"/>
                <w:bCs/>
                <w:color w:val="000000"/>
                <w:szCs w:val="24"/>
              </w:rPr>
              <w:t>作用而形成河套平原。黄河在南部沿县界自西向东流经县境；全县地形西南高，东北低，自然坡降东西向</w:t>
            </w:r>
            <w:r>
              <w:rPr>
                <w:rFonts w:hint="eastAsia"/>
                <w:bCs/>
                <w:color w:val="000000"/>
                <w:szCs w:val="24"/>
              </w:rPr>
              <w:t>1/5000~1/7000</w:t>
            </w:r>
            <w:r>
              <w:rPr>
                <w:rFonts w:hint="eastAsia"/>
                <w:bCs/>
                <w:color w:val="000000"/>
                <w:szCs w:val="24"/>
              </w:rPr>
              <w:t>，南北向</w:t>
            </w:r>
            <w:r>
              <w:rPr>
                <w:rFonts w:hint="eastAsia"/>
                <w:bCs/>
                <w:color w:val="000000"/>
                <w:szCs w:val="24"/>
              </w:rPr>
              <w:t>1/8000~1/10000</w:t>
            </w:r>
            <w:r>
              <w:rPr>
                <w:rFonts w:hint="eastAsia"/>
                <w:bCs/>
                <w:color w:val="000000"/>
                <w:szCs w:val="24"/>
              </w:rPr>
              <w:t>，海拔在</w:t>
            </w:r>
            <w:r>
              <w:rPr>
                <w:rFonts w:hint="eastAsia"/>
                <w:bCs/>
                <w:color w:val="000000"/>
                <w:szCs w:val="24"/>
              </w:rPr>
              <w:t>1019~1042m</w:t>
            </w:r>
            <w:r>
              <w:rPr>
                <w:rFonts w:hint="eastAsia"/>
                <w:bCs/>
                <w:color w:val="000000"/>
                <w:szCs w:val="24"/>
              </w:rPr>
              <w:t>之间。五原县具有三大基本地貌景观：由于黄河长</w:t>
            </w:r>
            <w:r>
              <w:rPr>
                <w:rFonts w:hint="eastAsia"/>
                <w:bCs/>
                <w:color w:val="000000"/>
                <w:szCs w:val="24"/>
              </w:rPr>
              <w:t>期冲击淤</w:t>
            </w:r>
            <w:proofErr w:type="gramStart"/>
            <w:r>
              <w:rPr>
                <w:rFonts w:hint="eastAsia"/>
                <w:bCs/>
                <w:color w:val="000000"/>
                <w:szCs w:val="24"/>
              </w:rPr>
              <w:t>澄形成</w:t>
            </w:r>
            <w:proofErr w:type="gramEnd"/>
            <w:r>
              <w:rPr>
                <w:rFonts w:hint="eastAsia"/>
                <w:bCs/>
                <w:color w:val="000000"/>
                <w:szCs w:val="24"/>
              </w:rPr>
              <w:t>了平原，即现在的壤质缓坡地；黄河变迁形成河鳗滩，经过风蚀作用形成了高圪梁，即现在的沙质岗地；古道和残疾和风蚀形成的洼地，即现在的红泥洼地。</w:t>
            </w:r>
          </w:p>
          <w:p w14:paraId="604F806D" w14:textId="77777777" w:rsidR="00E358CE" w:rsidRDefault="004E76A4">
            <w:pPr>
              <w:ind w:firstLine="482"/>
              <w:rPr>
                <w:b/>
                <w:color w:val="000000"/>
                <w:szCs w:val="24"/>
              </w:rPr>
            </w:pPr>
            <w:r>
              <w:rPr>
                <w:rFonts w:hint="eastAsia"/>
                <w:b/>
                <w:color w:val="000000"/>
                <w:szCs w:val="24"/>
              </w:rPr>
              <w:t>3</w:t>
            </w:r>
            <w:r>
              <w:rPr>
                <w:rFonts w:hint="eastAsia"/>
                <w:b/>
                <w:color w:val="000000"/>
                <w:szCs w:val="24"/>
              </w:rPr>
              <w:t>、水文水质</w:t>
            </w:r>
          </w:p>
          <w:p w14:paraId="64FEC158" w14:textId="77777777" w:rsidR="00E358CE" w:rsidRDefault="004E76A4">
            <w:pPr>
              <w:ind w:firstLine="480"/>
              <w:rPr>
                <w:bCs/>
                <w:color w:val="000000"/>
                <w:szCs w:val="24"/>
              </w:rPr>
            </w:pPr>
            <w:r>
              <w:rPr>
                <w:rFonts w:hint="eastAsia"/>
                <w:bCs/>
                <w:color w:val="000000"/>
                <w:szCs w:val="24"/>
              </w:rPr>
              <w:lastRenderedPageBreak/>
              <w:t>境内河流主要为黄河，由县境南端流过，境内流长</w:t>
            </w:r>
            <w:r>
              <w:rPr>
                <w:rFonts w:hint="eastAsia"/>
                <w:bCs/>
                <w:color w:val="000000"/>
                <w:szCs w:val="24"/>
              </w:rPr>
              <w:t>59.5km</w:t>
            </w:r>
            <w:r>
              <w:rPr>
                <w:rFonts w:hint="eastAsia"/>
                <w:bCs/>
                <w:color w:val="000000"/>
                <w:szCs w:val="24"/>
              </w:rPr>
              <w:t>，平均流量约</w:t>
            </w:r>
            <w:r>
              <w:rPr>
                <w:rFonts w:hint="eastAsia"/>
                <w:bCs/>
                <w:color w:val="000000"/>
                <w:szCs w:val="24"/>
              </w:rPr>
              <w:t>822m</w:t>
            </w:r>
            <w:r>
              <w:rPr>
                <w:rFonts w:hint="eastAsia"/>
                <w:bCs/>
                <w:color w:val="000000"/>
                <w:szCs w:val="24"/>
              </w:rPr>
              <w:t>³</w:t>
            </w:r>
            <w:r>
              <w:rPr>
                <w:rFonts w:hint="eastAsia"/>
                <w:bCs/>
                <w:color w:val="000000"/>
                <w:szCs w:val="24"/>
              </w:rPr>
              <w:t>/s</w:t>
            </w:r>
            <w:r>
              <w:rPr>
                <w:rFonts w:hint="eastAsia"/>
                <w:bCs/>
                <w:color w:val="000000"/>
                <w:szCs w:val="24"/>
              </w:rPr>
              <w:t>，最大流量</w:t>
            </w:r>
            <w:r>
              <w:rPr>
                <w:rFonts w:hint="eastAsia"/>
                <w:bCs/>
                <w:color w:val="000000"/>
                <w:szCs w:val="24"/>
              </w:rPr>
              <w:t>3000-4500m</w:t>
            </w:r>
            <w:r>
              <w:rPr>
                <w:rFonts w:hint="eastAsia"/>
                <w:bCs/>
                <w:color w:val="000000"/>
                <w:szCs w:val="24"/>
              </w:rPr>
              <w:t>³</w:t>
            </w:r>
            <w:r>
              <w:rPr>
                <w:rFonts w:hint="eastAsia"/>
                <w:bCs/>
                <w:color w:val="000000"/>
                <w:szCs w:val="24"/>
              </w:rPr>
              <w:t>/s</w:t>
            </w:r>
            <w:r>
              <w:rPr>
                <w:rFonts w:hint="eastAsia"/>
                <w:bCs/>
                <w:color w:val="000000"/>
                <w:szCs w:val="24"/>
              </w:rPr>
              <w:t>，最小流量</w:t>
            </w:r>
            <w:r>
              <w:rPr>
                <w:rFonts w:hint="eastAsia"/>
                <w:bCs/>
                <w:color w:val="000000"/>
                <w:szCs w:val="24"/>
              </w:rPr>
              <w:t>300-400m</w:t>
            </w:r>
            <w:r>
              <w:rPr>
                <w:rFonts w:hint="eastAsia"/>
                <w:bCs/>
                <w:color w:val="000000"/>
                <w:szCs w:val="24"/>
              </w:rPr>
              <w:t>³</w:t>
            </w:r>
            <w:r>
              <w:rPr>
                <w:rFonts w:hint="eastAsia"/>
                <w:bCs/>
                <w:color w:val="000000"/>
                <w:szCs w:val="24"/>
              </w:rPr>
              <w:t>/s</w:t>
            </w:r>
            <w:r>
              <w:rPr>
                <w:rFonts w:hint="eastAsia"/>
                <w:bCs/>
                <w:color w:val="000000"/>
                <w:szCs w:val="24"/>
              </w:rPr>
              <w:t>，一般流量为</w:t>
            </w:r>
            <w:r>
              <w:rPr>
                <w:rFonts w:hint="eastAsia"/>
                <w:bCs/>
                <w:color w:val="000000"/>
                <w:szCs w:val="24"/>
              </w:rPr>
              <w:t>450-600m</w:t>
            </w:r>
            <w:r>
              <w:rPr>
                <w:rFonts w:hint="eastAsia"/>
                <w:bCs/>
                <w:color w:val="000000"/>
                <w:szCs w:val="24"/>
              </w:rPr>
              <w:t>³</w:t>
            </w:r>
            <w:r>
              <w:rPr>
                <w:rFonts w:hint="eastAsia"/>
                <w:bCs/>
                <w:color w:val="000000"/>
                <w:szCs w:val="24"/>
              </w:rPr>
              <w:t>/s</w:t>
            </w:r>
            <w:r>
              <w:rPr>
                <w:rFonts w:hint="eastAsia"/>
                <w:bCs/>
                <w:color w:val="000000"/>
                <w:szCs w:val="24"/>
              </w:rPr>
              <w:t>，是本县重要的农业灌溉水源和主要的地下水（潜水）补给水源。主要河流还有总干渠又名二黄河，</w:t>
            </w:r>
            <w:r>
              <w:rPr>
                <w:rFonts w:hint="eastAsia"/>
                <w:bCs/>
                <w:color w:val="000000"/>
                <w:szCs w:val="24"/>
              </w:rPr>
              <w:t>1960</w:t>
            </w:r>
            <w:r>
              <w:rPr>
                <w:rFonts w:hint="eastAsia"/>
                <w:bCs/>
                <w:color w:val="000000"/>
                <w:szCs w:val="24"/>
              </w:rPr>
              <w:t>年由人工开凿，</w:t>
            </w:r>
            <w:proofErr w:type="gramStart"/>
            <w:r>
              <w:rPr>
                <w:rFonts w:hint="eastAsia"/>
                <w:bCs/>
                <w:color w:val="000000"/>
                <w:szCs w:val="24"/>
              </w:rPr>
              <w:t>河道居黄河北岸与</w:t>
            </w:r>
            <w:proofErr w:type="gramEnd"/>
            <w:r>
              <w:rPr>
                <w:rFonts w:hint="eastAsia"/>
                <w:bCs/>
                <w:color w:val="000000"/>
                <w:szCs w:val="24"/>
              </w:rPr>
              <w:t>黄河并行，受三盛公黄河枢纽控制，流经磴口、临河、五原、乌拉特前旗，汇入三湖河。该渠至西三</w:t>
            </w:r>
            <w:proofErr w:type="gramStart"/>
            <w:r>
              <w:rPr>
                <w:rFonts w:hint="eastAsia"/>
                <w:bCs/>
                <w:color w:val="000000"/>
                <w:szCs w:val="24"/>
              </w:rPr>
              <w:t>咀</w:t>
            </w:r>
            <w:proofErr w:type="gramEnd"/>
            <w:r>
              <w:rPr>
                <w:rFonts w:hint="eastAsia"/>
                <w:bCs/>
                <w:color w:val="000000"/>
                <w:szCs w:val="24"/>
              </w:rPr>
              <w:t>大退水长</w:t>
            </w:r>
            <w:r>
              <w:rPr>
                <w:rFonts w:hint="eastAsia"/>
                <w:bCs/>
                <w:color w:val="000000"/>
                <w:szCs w:val="24"/>
              </w:rPr>
              <w:t>178km</w:t>
            </w:r>
            <w:r>
              <w:rPr>
                <w:rFonts w:hint="eastAsia"/>
                <w:bCs/>
                <w:color w:val="000000"/>
                <w:szCs w:val="24"/>
              </w:rPr>
              <w:t>，五原境内长</w:t>
            </w:r>
            <w:r>
              <w:rPr>
                <w:rFonts w:hint="eastAsia"/>
                <w:bCs/>
                <w:color w:val="000000"/>
                <w:szCs w:val="24"/>
              </w:rPr>
              <w:t>43.5km</w:t>
            </w:r>
            <w:r>
              <w:rPr>
                <w:rFonts w:hint="eastAsia"/>
                <w:bCs/>
                <w:color w:val="000000"/>
                <w:szCs w:val="24"/>
              </w:rPr>
              <w:t>。正常流量</w:t>
            </w:r>
            <w:r>
              <w:rPr>
                <w:rFonts w:hint="eastAsia"/>
                <w:bCs/>
                <w:color w:val="000000"/>
                <w:szCs w:val="24"/>
              </w:rPr>
              <w:t>280m</w:t>
            </w:r>
            <w:r>
              <w:rPr>
                <w:rFonts w:hint="eastAsia"/>
                <w:bCs/>
                <w:color w:val="000000"/>
                <w:szCs w:val="24"/>
              </w:rPr>
              <w:t>³</w:t>
            </w:r>
            <w:r>
              <w:rPr>
                <w:rFonts w:hint="eastAsia"/>
                <w:bCs/>
                <w:color w:val="000000"/>
                <w:szCs w:val="24"/>
              </w:rPr>
              <w:t>/s</w:t>
            </w:r>
            <w:r>
              <w:rPr>
                <w:rFonts w:hint="eastAsia"/>
                <w:bCs/>
                <w:color w:val="000000"/>
                <w:szCs w:val="24"/>
              </w:rPr>
              <w:t>。套内各干渠均由总干渠引水灌溉。</w:t>
            </w:r>
          </w:p>
          <w:p w14:paraId="1C4C2E74" w14:textId="77777777" w:rsidR="00E358CE" w:rsidRDefault="004E76A4">
            <w:pPr>
              <w:ind w:firstLine="480"/>
              <w:rPr>
                <w:bCs/>
                <w:color w:val="000000"/>
                <w:szCs w:val="24"/>
              </w:rPr>
            </w:pPr>
            <w:r>
              <w:rPr>
                <w:rFonts w:hint="eastAsia"/>
                <w:bCs/>
                <w:color w:val="000000"/>
                <w:szCs w:val="24"/>
              </w:rPr>
              <w:t>境内有丰济、</w:t>
            </w:r>
            <w:r>
              <w:rPr>
                <w:rFonts w:hint="eastAsia"/>
                <w:bCs/>
                <w:color w:val="000000"/>
                <w:szCs w:val="24"/>
              </w:rPr>
              <w:t>皂火、沙河、义和、通济五条干渠，均为清代建成，初由黄河直接引水，自</w:t>
            </w:r>
            <w:r>
              <w:rPr>
                <w:rFonts w:hint="eastAsia"/>
                <w:bCs/>
                <w:color w:val="000000"/>
                <w:szCs w:val="24"/>
              </w:rPr>
              <w:t>1960</w:t>
            </w:r>
            <w:r>
              <w:rPr>
                <w:rFonts w:hint="eastAsia"/>
                <w:bCs/>
                <w:color w:val="000000"/>
                <w:szCs w:val="24"/>
              </w:rPr>
              <w:t>年总干渠修竣后，各干渠均改为由总干渠引水，由三盛公黄河枢纽工程总控制，干渠下有分干渠</w:t>
            </w:r>
            <w:r>
              <w:rPr>
                <w:rFonts w:hint="eastAsia"/>
                <w:bCs/>
                <w:color w:val="000000"/>
                <w:szCs w:val="24"/>
              </w:rPr>
              <w:t>10</w:t>
            </w:r>
            <w:r>
              <w:rPr>
                <w:rFonts w:hint="eastAsia"/>
                <w:bCs/>
                <w:color w:val="000000"/>
                <w:szCs w:val="24"/>
              </w:rPr>
              <w:t>条，支渠</w:t>
            </w:r>
            <w:r>
              <w:rPr>
                <w:rFonts w:hint="eastAsia"/>
                <w:bCs/>
                <w:color w:val="000000"/>
                <w:szCs w:val="24"/>
              </w:rPr>
              <w:t>92</w:t>
            </w:r>
            <w:r>
              <w:rPr>
                <w:rFonts w:hint="eastAsia"/>
                <w:bCs/>
                <w:color w:val="000000"/>
                <w:szCs w:val="24"/>
              </w:rPr>
              <w:t>条，斗渠</w:t>
            </w:r>
            <w:r>
              <w:rPr>
                <w:rFonts w:hint="eastAsia"/>
                <w:bCs/>
                <w:color w:val="000000"/>
                <w:szCs w:val="24"/>
              </w:rPr>
              <w:t>631</w:t>
            </w:r>
            <w:r>
              <w:rPr>
                <w:rFonts w:hint="eastAsia"/>
                <w:bCs/>
                <w:color w:val="000000"/>
                <w:szCs w:val="24"/>
              </w:rPr>
              <w:t>条，农渠、毛渠等若干，形成纵横交织遍布全县的渠系网络，年引水总量</w:t>
            </w:r>
            <w:r>
              <w:rPr>
                <w:rFonts w:hint="eastAsia"/>
                <w:bCs/>
                <w:color w:val="000000"/>
                <w:szCs w:val="24"/>
              </w:rPr>
              <w:t>8-11.6</w:t>
            </w:r>
            <w:r>
              <w:rPr>
                <w:rFonts w:hint="eastAsia"/>
                <w:bCs/>
                <w:color w:val="000000"/>
                <w:szCs w:val="24"/>
              </w:rPr>
              <w:t>亿</w:t>
            </w:r>
            <w:r>
              <w:rPr>
                <w:rFonts w:hint="eastAsia"/>
                <w:bCs/>
                <w:color w:val="000000"/>
                <w:szCs w:val="24"/>
              </w:rPr>
              <w:t>m</w:t>
            </w:r>
            <w:r>
              <w:rPr>
                <w:rFonts w:hint="eastAsia"/>
                <w:bCs/>
                <w:color w:val="000000"/>
                <w:szCs w:val="24"/>
              </w:rPr>
              <w:t>³，最高引水量</w:t>
            </w:r>
            <w:r>
              <w:rPr>
                <w:rFonts w:hint="eastAsia"/>
                <w:bCs/>
                <w:color w:val="000000"/>
                <w:szCs w:val="24"/>
              </w:rPr>
              <w:t>12.3</w:t>
            </w:r>
            <w:r>
              <w:rPr>
                <w:rFonts w:hint="eastAsia"/>
                <w:bCs/>
                <w:color w:val="000000"/>
                <w:szCs w:val="24"/>
              </w:rPr>
              <w:t>亿</w:t>
            </w:r>
            <w:r>
              <w:rPr>
                <w:rFonts w:hint="eastAsia"/>
                <w:bCs/>
                <w:color w:val="000000"/>
                <w:szCs w:val="24"/>
              </w:rPr>
              <w:t>m</w:t>
            </w:r>
            <w:r>
              <w:rPr>
                <w:rFonts w:hint="eastAsia"/>
                <w:bCs/>
                <w:color w:val="000000"/>
                <w:szCs w:val="24"/>
              </w:rPr>
              <w:t>³，灌溉总面积</w:t>
            </w:r>
            <w:r>
              <w:rPr>
                <w:rFonts w:hint="eastAsia"/>
                <w:bCs/>
                <w:color w:val="000000"/>
                <w:szCs w:val="24"/>
              </w:rPr>
              <w:t>221</w:t>
            </w:r>
            <w:r>
              <w:rPr>
                <w:rFonts w:hint="eastAsia"/>
                <w:bCs/>
                <w:color w:val="000000"/>
                <w:szCs w:val="24"/>
              </w:rPr>
              <w:t>万亩。解放后至今，为解决排水，在县境内修建了总排水干沟、六、七、八和</w:t>
            </w:r>
            <w:proofErr w:type="gramStart"/>
            <w:r>
              <w:rPr>
                <w:rFonts w:hint="eastAsia"/>
                <w:bCs/>
                <w:color w:val="000000"/>
                <w:szCs w:val="24"/>
              </w:rPr>
              <w:t>皂沙</w:t>
            </w:r>
            <w:proofErr w:type="gramEnd"/>
            <w:r>
              <w:rPr>
                <w:rFonts w:hint="eastAsia"/>
                <w:bCs/>
                <w:color w:val="000000"/>
                <w:szCs w:val="24"/>
              </w:rPr>
              <w:t>、</w:t>
            </w:r>
            <w:proofErr w:type="gramStart"/>
            <w:r>
              <w:rPr>
                <w:rFonts w:hint="eastAsia"/>
                <w:bCs/>
                <w:color w:val="000000"/>
                <w:szCs w:val="24"/>
              </w:rPr>
              <w:t>义通排水</w:t>
            </w:r>
            <w:proofErr w:type="gramEnd"/>
            <w:r>
              <w:rPr>
                <w:rFonts w:hint="eastAsia"/>
                <w:bCs/>
                <w:color w:val="000000"/>
                <w:szCs w:val="24"/>
              </w:rPr>
              <w:t>干沟，总长</w:t>
            </w:r>
            <w:r>
              <w:rPr>
                <w:rFonts w:hint="eastAsia"/>
                <w:bCs/>
                <w:color w:val="000000"/>
                <w:szCs w:val="24"/>
              </w:rPr>
              <w:t>2649km</w:t>
            </w:r>
            <w:r>
              <w:rPr>
                <w:rFonts w:hint="eastAsia"/>
                <w:bCs/>
                <w:color w:val="000000"/>
                <w:szCs w:val="24"/>
              </w:rPr>
              <w:t>，并开挖分干沟</w:t>
            </w:r>
            <w:r>
              <w:rPr>
                <w:rFonts w:hint="eastAsia"/>
                <w:bCs/>
                <w:color w:val="000000"/>
                <w:szCs w:val="24"/>
              </w:rPr>
              <w:t>15</w:t>
            </w:r>
            <w:r>
              <w:rPr>
                <w:rFonts w:hint="eastAsia"/>
                <w:bCs/>
                <w:color w:val="000000"/>
                <w:szCs w:val="24"/>
              </w:rPr>
              <w:t>条，分支沟</w:t>
            </w:r>
            <w:r>
              <w:rPr>
                <w:rFonts w:hint="eastAsia"/>
                <w:bCs/>
                <w:color w:val="000000"/>
                <w:szCs w:val="24"/>
              </w:rPr>
              <w:t>67</w:t>
            </w:r>
            <w:r>
              <w:rPr>
                <w:rFonts w:hint="eastAsia"/>
                <w:bCs/>
                <w:color w:val="000000"/>
                <w:szCs w:val="24"/>
              </w:rPr>
              <w:t>条，</w:t>
            </w:r>
            <w:proofErr w:type="gramStart"/>
            <w:r>
              <w:rPr>
                <w:rFonts w:hint="eastAsia"/>
                <w:bCs/>
                <w:color w:val="000000"/>
                <w:szCs w:val="24"/>
              </w:rPr>
              <w:t>斗沟</w:t>
            </w:r>
            <w:r>
              <w:rPr>
                <w:rFonts w:hint="eastAsia"/>
                <w:bCs/>
                <w:color w:val="000000"/>
                <w:szCs w:val="24"/>
              </w:rPr>
              <w:t>161</w:t>
            </w:r>
            <w:r>
              <w:rPr>
                <w:rFonts w:hint="eastAsia"/>
                <w:bCs/>
                <w:color w:val="000000"/>
                <w:szCs w:val="24"/>
              </w:rPr>
              <w:t>条</w:t>
            </w:r>
            <w:proofErr w:type="gramEnd"/>
            <w:r>
              <w:rPr>
                <w:rFonts w:hint="eastAsia"/>
                <w:bCs/>
                <w:color w:val="000000"/>
                <w:szCs w:val="24"/>
              </w:rPr>
              <w:t>，</w:t>
            </w:r>
            <w:proofErr w:type="gramStart"/>
            <w:r>
              <w:rPr>
                <w:rFonts w:hint="eastAsia"/>
                <w:bCs/>
                <w:color w:val="000000"/>
                <w:szCs w:val="24"/>
              </w:rPr>
              <w:t>农沟</w:t>
            </w:r>
            <w:r>
              <w:rPr>
                <w:rFonts w:hint="eastAsia"/>
                <w:bCs/>
                <w:color w:val="000000"/>
                <w:szCs w:val="24"/>
              </w:rPr>
              <w:t>506</w:t>
            </w:r>
            <w:r>
              <w:rPr>
                <w:rFonts w:hint="eastAsia"/>
                <w:bCs/>
                <w:color w:val="000000"/>
                <w:szCs w:val="24"/>
              </w:rPr>
              <w:t>条</w:t>
            </w:r>
            <w:proofErr w:type="gramEnd"/>
            <w:r>
              <w:rPr>
                <w:rFonts w:hint="eastAsia"/>
                <w:bCs/>
                <w:color w:val="000000"/>
                <w:szCs w:val="24"/>
              </w:rPr>
              <w:t>、毛沟</w:t>
            </w:r>
            <w:r>
              <w:rPr>
                <w:rFonts w:hint="eastAsia"/>
                <w:bCs/>
                <w:color w:val="000000"/>
                <w:szCs w:val="24"/>
              </w:rPr>
              <w:t>1364</w:t>
            </w:r>
            <w:r>
              <w:rPr>
                <w:rFonts w:hint="eastAsia"/>
                <w:bCs/>
                <w:color w:val="000000"/>
                <w:szCs w:val="24"/>
              </w:rPr>
              <w:t>条。年排水总量</w:t>
            </w:r>
            <w:r>
              <w:rPr>
                <w:rFonts w:hint="eastAsia"/>
                <w:bCs/>
                <w:color w:val="000000"/>
                <w:szCs w:val="24"/>
              </w:rPr>
              <w:t>0.</w:t>
            </w:r>
            <w:r>
              <w:rPr>
                <w:rFonts w:hint="eastAsia"/>
                <w:bCs/>
                <w:color w:val="000000"/>
                <w:szCs w:val="24"/>
              </w:rPr>
              <w:t>6-1.2</w:t>
            </w:r>
            <w:r>
              <w:rPr>
                <w:rFonts w:hint="eastAsia"/>
                <w:bCs/>
                <w:color w:val="000000"/>
                <w:szCs w:val="24"/>
              </w:rPr>
              <w:t>亿</w:t>
            </w:r>
            <w:r>
              <w:rPr>
                <w:rFonts w:hint="eastAsia"/>
                <w:bCs/>
                <w:color w:val="000000"/>
                <w:szCs w:val="24"/>
              </w:rPr>
              <w:t>m</w:t>
            </w:r>
            <w:r>
              <w:rPr>
                <w:rFonts w:hint="eastAsia"/>
                <w:bCs/>
                <w:color w:val="000000"/>
                <w:szCs w:val="24"/>
              </w:rPr>
              <w:t>³，排水总面积</w:t>
            </w:r>
            <w:r>
              <w:rPr>
                <w:rFonts w:hint="eastAsia"/>
                <w:bCs/>
                <w:color w:val="000000"/>
                <w:szCs w:val="24"/>
              </w:rPr>
              <w:t>222.74</w:t>
            </w:r>
            <w:r>
              <w:rPr>
                <w:rFonts w:hint="eastAsia"/>
                <w:bCs/>
                <w:color w:val="000000"/>
                <w:szCs w:val="24"/>
              </w:rPr>
              <w:t>万亩。</w:t>
            </w:r>
          </w:p>
          <w:p w14:paraId="319ED7AE" w14:textId="77777777" w:rsidR="00E358CE" w:rsidRDefault="004E76A4">
            <w:pPr>
              <w:ind w:firstLine="480"/>
              <w:rPr>
                <w:bCs/>
                <w:color w:val="000000"/>
                <w:szCs w:val="24"/>
              </w:rPr>
            </w:pPr>
            <w:r>
              <w:rPr>
                <w:rFonts w:hint="eastAsia"/>
                <w:bCs/>
                <w:color w:val="000000"/>
                <w:szCs w:val="24"/>
              </w:rPr>
              <w:t>通过干渠引黄河水源，为五原县的农业生产提供了稳定的保障，</w:t>
            </w:r>
            <w:r>
              <w:rPr>
                <w:rFonts w:hint="eastAsia"/>
                <w:bCs/>
                <w:color w:val="000000"/>
                <w:szCs w:val="24"/>
              </w:rPr>
              <w:t xml:space="preserve"> </w:t>
            </w:r>
            <w:r>
              <w:rPr>
                <w:rFonts w:hint="eastAsia"/>
                <w:bCs/>
                <w:color w:val="000000"/>
                <w:szCs w:val="24"/>
              </w:rPr>
              <w:t>使五原能够成为自治区和国家重要的粮食生产基地。</w:t>
            </w:r>
          </w:p>
          <w:p w14:paraId="35C50940" w14:textId="77777777" w:rsidR="00E358CE" w:rsidRDefault="004E76A4">
            <w:pPr>
              <w:ind w:firstLine="480"/>
              <w:rPr>
                <w:bCs/>
                <w:color w:val="000000"/>
                <w:szCs w:val="24"/>
              </w:rPr>
            </w:pPr>
            <w:r>
              <w:rPr>
                <w:rFonts w:hint="eastAsia"/>
                <w:bCs/>
                <w:color w:val="000000"/>
                <w:szCs w:val="24"/>
              </w:rPr>
              <w:t>县境内分布有由风蚀洼地和黄河改道时冲刷壕沟积水而形成的海子（湖泊），面积</w:t>
            </w:r>
            <w:r>
              <w:rPr>
                <w:rFonts w:hint="eastAsia"/>
                <w:bCs/>
                <w:color w:val="000000"/>
                <w:szCs w:val="24"/>
              </w:rPr>
              <w:t>3</w:t>
            </w:r>
            <w:r>
              <w:rPr>
                <w:rFonts w:hint="eastAsia"/>
                <w:bCs/>
                <w:color w:val="000000"/>
                <w:szCs w:val="24"/>
              </w:rPr>
              <w:t>亩以上的有</w:t>
            </w:r>
            <w:r>
              <w:rPr>
                <w:rFonts w:hint="eastAsia"/>
                <w:bCs/>
                <w:color w:val="000000"/>
                <w:szCs w:val="24"/>
              </w:rPr>
              <w:t>171</w:t>
            </w:r>
            <w:r>
              <w:rPr>
                <w:rFonts w:hint="eastAsia"/>
                <w:bCs/>
                <w:color w:val="000000"/>
                <w:szCs w:val="24"/>
              </w:rPr>
              <w:t>个，总面积</w:t>
            </w:r>
            <w:r>
              <w:rPr>
                <w:rFonts w:hint="eastAsia"/>
                <w:bCs/>
                <w:color w:val="000000"/>
                <w:szCs w:val="24"/>
              </w:rPr>
              <w:t>5.45</w:t>
            </w:r>
            <w:r>
              <w:rPr>
                <w:rFonts w:hint="eastAsia"/>
                <w:bCs/>
                <w:color w:val="000000"/>
                <w:szCs w:val="24"/>
              </w:rPr>
              <w:t>万亩，其中千亩以上的海子</w:t>
            </w:r>
            <w:r>
              <w:rPr>
                <w:rFonts w:hint="eastAsia"/>
                <w:bCs/>
                <w:color w:val="000000"/>
                <w:szCs w:val="24"/>
              </w:rPr>
              <w:t>5</w:t>
            </w:r>
            <w:r>
              <w:rPr>
                <w:rFonts w:hint="eastAsia"/>
                <w:bCs/>
                <w:color w:val="000000"/>
                <w:szCs w:val="24"/>
              </w:rPr>
              <w:t>个，面积</w:t>
            </w:r>
            <w:r>
              <w:rPr>
                <w:rFonts w:hint="eastAsia"/>
                <w:bCs/>
                <w:color w:val="000000"/>
                <w:szCs w:val="24"/>
              </w:rPr>
              <w:t>1.06</w:t>
            </w:r>
            <w:r>
              <w:rPr>
                <w:rFonts w:hint="eastAsia"/>
                <w:bCs/>
                <w:color w:val="000000"/>
                <w:szCs w:val="24"/>
              </w:rPr>
              <w:t>万亩，百亩以上的海子</w:t>
            </w:r>
            <w:r>
              <w:rPr>
                <w:rFonts w:hint="eastAsia"/>
                <w:bCs/>
                <w:color w:val="000000"/>
                <w:szCs w:val="24"/>
              </w:rPr>
              <w:t>37</w:t>
            </w:r>
            <w:r>
              <w:rPr>
                <w:rFonts w:hint="eastAsia"/>
                <w:bCs/>
                <w:color w:val="000000"/>
                <w:szCs w:val="24"/>
              </w:rPr>
              <w:t>个，面积</w:t>
            </w:r>
            <w:r>
              <w:rPr>
                <w:rFonts w:hint="eastAsia"/>
                <w:bCs/>
                <w:color w:val="000000"/>
                <w:szCs w:val="24"/>
              </w:rPr>
              <w:t>1.30</w:t>
            </w:r>
            <w:r>
              <w:rPr>
                <w:rFonts w:hint="eastAsia"/>
                <w:bCs/>
                <w:color w:val="000000"/>
                <w:szCs w:val="24"/>
              </w:rPr>
              <w:t>万亩，有</w:t>
            </w:r>
            <w:r>
              <w:rPr>
                <w:rFonts w:hint="eastAsia"/>
                <w:bCs/>
                <w:color w:val="000000"/>
                <w:szCs w:val="24"/>
              </w:rPr>
              <w:t>70%</w:t>
            </w:r>
            <w:r>
              <w:rPr>
                <w:rFonts w:hint="eastAsia"/>
                <w:bCs/>
                <w:color w:val="000000"/>
                <w:szCs w:val="24"/>
              </w:rPr>
              <w:t>以上的水面已被利用，但由于强烈蒸发及灌溉退水，水质较差，绝大部分</w:t>
            </w:r>
            <w:r>
              <w:rPr>
                <w:rFonts w:hint="eastAsia"/>
                <w:bCs/>
                <w:color w:val="000000"/>
                <w:szCs w:val="24"/>
              </w:rPr>
              <w:t>PH</w:t>
            </w:r>
            <w:r>
              <w:rPr>
                <w:rFonts w:hint="eastAsia"/>
                <w:bCs/>
                <w:color w:val="000000"/>
                <w:szCs w:val="24"/>
              </w:rPr>
              <w:t>值在</w:t>
            </w:r>
            <w:r>
              <w:rPr>
                <w:rFonts w:hint="eastAsia"/>
                <w:bCs/>
                <w:color w:val="000000"/>
                <w:szCs w:val="24"/>
              </w:rPr>
              <w:t>9</w:t>
            </w:r>
            <w:r>
              <w:rPr>
                <w:rFonts w:hint="eastAsia"/>
                <w:bCs/>
                <w:color w:val="000000"/>
                <w:szCs w:val="24"/>
              </w:rPr>
              <w:t>以上，总碱度超过</w:t>
            </w:r>
            <w:r>
              <w:rPr>
                <w:rFonts w:hint="eastAsia"/>
                <w:bCs/>
                <w:color w:val="000000"/>
                <w:szCs w:val="24"/>
              </w:rPr>
              <w:t>5</w:t>
            </w:r>
            <w:r>
              <w:rPr>
                <w:rFonts w:hint="eastAsia"/>
                <w:bCs/>
                <w:color w:val="000000"/>
                <w:szCs w:val="24"/>
              </w:rPr>
              <w:t>毫克当量</w:t>
            </w:r>
            <w:r>
              <w:rPr>
                <w:rFonts w:hint="eastAsia"/>
                <w:bCs/>
                <w:color w:val="000000"/>
                <w:szCs w:val="24"/>
              </w:rPr>
              <w:t>/</w:t>
            </w:r>
            <w:r>
              <w:rPr>
                <w:rFonts w:hint="eastAsia"/>
                <w:bCs/>
                <w:color w:val="000000"/>
                <w:szCs w:val="24"/>
              </w:rPr>
              <w:t>升。这些海子大多分布在县境西部的塔尔湖镇、银定图乡以及县境南部的套海镇、东部的胜丰镇等。</w:t>
            </w:r>
          </w:p>
          <w:p w14:paraId="6300AA53" w14:textId="77777777" w:rsidR="00E358CE" w:rsidRDefault="004E76A4">
            <w:pPr>
              <w:ind w:firstLine="480"/>
              <w:rPr>
                <w:bCs/>
                <w:color w:val="000000"/>
                <w:szCs w:val="24"/>
              </w:rPr>
            </w:pPr>
            <w:r>
              <w:rPr>
                <w:rFonts w:hint="eastAsia"/>
                <w:bCs/>
                <w:color w:val="000000"/>
                <w:szCs w:val="24"/>
              </w:rPr>
              <w:t>本县地下水分布普遍，蕴藏丰富，潜水层厚度大，平均</w:t>
            </w:r>
            <w:r>
              <w:rPr>
                <w:rFonts w:hint="eastAsia"/>
                <w:bCs/>
                <w:color w:val="000000"/>
                <w:szCs w:val="24"/>
              </w:rPr>
              <w:t>60m</w:t>
            </w:r>
            <w:r>
              <w:rPr>
                <w:rFonts w:hint="eastAsia"/>
                <w:bCs/>
                <w:color w:val="000000"/>
                <w:szCs w:val="24"/>
              </w:rPr>
              <w:t>，最厚</w:t>
            </w:r>
            <w:r>
              <w:rPr>
                <w:rFonts w:hint="eastAsia"/>
                <w:bCs/>
                <w:color w:val="000000"/>
                <w:szCs w:val="24"/>
              </w:rPr>
              <w:t>120m</w:t>
            </w:r>
            <w:r>
              <w:rPr>
                <w:rFonts w:hint="eastAsia"/>
                <w:bCs/>
                <w:color w:val="000000"/>
                <w:szCs w:val="24"/>
              </w:rPr>
              <w:t>，埋深浅，一般距地表</w:t>
            </w:r>
            <w:r>
              <w:rPr>
                <w:rFonts w:hint="eastAsia"/>
                <w:bCs/>
                <w:color w:val="000000"/>
                <w:szCs w:val="24"/>
              </w:rPr>
              <w:t>2-3m</w:t>
            </w:r>
            <w:r>
              <w:rPr>
                <w:rFonts w:hint="eastAsia"/>
                <w:bCs/>
                <w:color w:val="000000"/>
                <w:szCs w:val="24"/>
              </w:rPr>
              <w:t>，年际变幅为</w:t>
            </w:r>
            <w:r>
              <w:rPr>
                <w:rFonts w:hint="eastAsia"/>
                <w:bCs/>
                <w:color w:val="000000"/>
                <w:szCs w:val="24"/>
              </w:rPr>
              <w:t>1-2.</w:t>
            </w:r>
            <w:r>
              <w:rPr>
                <w:rFonts w:hint="eastAsia"/>
                <w:bCs/>
                <w:color w:val="000000"/>
                <w:szCs w:val="24"/>
              </w:rPr>
              <w:t>7m</w:t>
            </w:r>
            <w:r>
              <w:rPr>
                <w:rFonts w:hint="eastAsia"/>
                <w:bCs/>
                <w:color w:val="000000"/>
                <w:szCs w:val="24"/>
              </w:rPr>
              <w:t>。水质复杂，矿化度较高，淡水分布面积小，由于地下水排泄主要为蒸发，造成水质矿化度不断提高，土壤盐碱化日益严重。</w:t>
            </w:r>
          </w:p>
          <w:p w14:paraId="2B931655" w14:textId="77777777" w:rsidR="00E358CE" w:rsidRDefault="004E76A4">
            <w:pPr>
              <w:ind w:firstLine="482"/>
              <w:rPr>
                <w:b/>
                <w:bCs/>
                <w:color w:val="000000"/>
                <w:szCs w:val="24"/>
              </w:rPr>
            </w:pPr>
            <w:r>
              <w:rPr>
                <w:rFonts w:hint="eastAsia"/>
                <w:b/>
                <w:bCs/>
                <w:color w:val="000000"/>
                <w:szCs w:val="24"/>
              </w:rPr>
              <w:t>4</w:t>
            </w:r>
            <w:r>
              <w:rPr>
                <w:rFonts w:hint="eastAsia"/>
                <w:b/>
                <w:bCs/>
                <w:color w:val="000000"/>
                <w:szCs w:val="24"/>
              </w:rPr>
              <w:t>、气候特征</w:t>
            </w:r>
          </w:p>
          <w:p w14:paraId="44CC8F19" w14:textId="77777777" w:rsidR="00E358CE" w:rsidRDefault="004E76A4">
            <w:pPr>
              <w:ind w:firstLine="480"/>
              <w:rPr>
                <w:bCs/>
                <w:color w:val="000000"/>
                <w:szCs w:val="24"/>
              </w:rPr>
            </w:pPr>
            <w:r>
              <w:rPr>
                <w:bCs/>
                <w:color w:val="000000"/>
                <w:szCs w:val="24"/>
              </w:rPr>
              <w:t>五原县属中温带大陆性气候，干旱少雨，蒸发量大，其明显特征表现为</w:t>
            </w:r>
            <w:r>
              <w:rPr>
                <w:bCs/>
                <w:color w:val="000000"/>
                <w:szCs w:val="24"/>
              </w:rPr>
              <w:t>“</w:t>
            </w:r>
            <w:r>
              <w:rPr>
                <w:bCs/>
                <w:color w:val="000000"/>
                <w:szCs w:val="24"/>
              </w:rPr>
              <w:t>冬季漫长而寒冷，夏季短促而炎热</w:t>
            </w:r>
            <w:r>
              <w:rPr>
                <w:bCs/>
                <w:color w:val="000000"/>
                <w:szCs w:val="24"/>
              </w:rPr>
              <w:t>”</w:t>
            </w:r>
            <w:r>
              <w:rPr>
                <w:bCs/>
                <w:color w:val="000000"/>
                <w:szCs w:val="24"/>
              </w:rPr>
              <w:t>。该地区多年平均气温</w:t>
            </w:r>
            <w:r>
              <w:rPr>
                <w:bCs/>
                <w:color w:val="000000"/>
                <w:szCs w:val="24"/>
              </w:rPr>
              <w:t>7.2℃</w:t>
            </w:r>
            <w:r>
              <w:rPr>
                <w:bCs/>
                <w:color w:val="000000"/>
                <w:szCs w:val="24"/>
              </w:rPr>
              <w:t>。</w:t>
            </w:r>
            <w:r>
              <w:rPr>
                <w:bCs/>
                <w:color w:val="000000"/>
                <w:szCs w:val="24"/>
              </w:rPr>
              <w:t>7</w:t>
            </w:r>
            <w:r>
              <w:rPr>
                <w:bCs/>
                <w:color w:val="000000"/>
                <w:szCs w:val="24"/>
              </w:rPr>
              <w:t>月份最热、平均气温</w:t>
            </w:r>
            <w:r>
              <w:rPr>
                <w:bCs/>
                <w:color w:val="000000"/>
                <w:szCs w:val="24"/>
              </w:rPr>
              <w:lastRenderedPageBreak/>
              <w:t>22.8℃</w:t>
            </w:r>
            <w:r>
              <w:rPr>
                <w:bCs/>
                <w:color w:val="000000"/>
                <w:szCs w:val="24"/>
              </w:rPr>
              <w:t>，一月份最冷、平均为</w:t>
            </w:r>
            <w:r>
              <w:rPr>
                <w:bCs/>
                <w:color w:val="000000"/>
                <w:szCs w:val="24"/>
              </w:rPr>
              <w:t>-12.9℃</w:t>
            </w:r>
            <w:r>
              <w:rPr>
                <w:bCs/>
                <w:color w:val="000000"/>
                <w:szCs w:val="24"/>
              </w:rPr>
              <w:t>，无霜期平均为</w:t>
            </w:r>
            <w:r>
              <w:rPr>
                <w:bCs/>
                <w:color w:val="000000"/>
                <w:szCs w:val="24"/>
              </w:rPr>
              <w:t xml:space="preserve">117~136 </w:t>
            </w:r>
            <w:r>
              <w:rPr>
                <w:bCs/>
                <w:color w:val="000000"/>
                <w:szCs w:val="24"/>
              </w:rPr>
              <w:t>天，日照充足，全年日照总时数平均为</w:t>
            </w:r>
            <w:r>
              <w:rPr>
                <w:bCs/>
                <w:color w:val="000000"/>
                <w:szCs w:val="24"/>
              </w:rPr>
              <w:t xml:space="preserve">3104.7 </w:t>
            </w:r>
            <w:r>
              <w:rPr>
                <w:bCs/>
                <w:color w:val="000000"/>
                <w:szCs w:val="24"/>
              </w:rPr>
              <w:t>小时，冻深为</w:t>
            </w:r>
            <w:r>
              <w:rPr>
                <w:bCs/>
                <w:color w:val="000000"/>
                <w:szCs w:val="24"/>
              </w:rPr>
              <w:t>1.2m</w:t>
            </w:r>
            <w:r>
              <w:rPr>
                <w:bCs/>
                <w:color w:val="000000"/>
                <w:szCs w:val="24"/>
              </w:rPr>
              <w:t>左右。多年平均降水量</w:t>
            </w:r>
            <w:r>
              <w:rPr>
                <w:bCs/>
                <w:color w:val="000000"/>
                <w:szCs w:val="24"/>
              </w:rPr>
              <w:t>170mm</w:t>
            </w:r>
            <w:r>
              <w:rPr>
                <w:bCs/>
                <w:color w:val="000000"/>
                <w:szCs w:val="24"/>
              </w:rPr>
              <w:t>，且年内分配极不均匀，主要集中在</w:t>
            </w:r>
            <w:r>
              <w:rPr>
                <w:bCs/>
                <w:color w:val="000000"/>
                <w:szCs w:val="24"/>
              </w:rPr>
              <w:t>7~9</w:t>
            </w:r>
            <w:r>
              <w:rPr>
                <w:bCs/>
                <w:color w:val="000000"/>
                <w:szCs w:val="24"/>
              </w:rPr>
              <w:t>月，占全国降水量的</w:t>
            </w:r>
            <w:r>
              <w:rPr>
                <w:bCs/>
                <w:color w:val="000000"/>
                <w:szCs w:val="24"/>
              </w:rPr>
              <w:t>70%</w:t>
            </w:r>
            <w:r>
              <w:rPr>
                <w:bCs/>
                <w:color w:val="000000"/>
                <w:szCs w:val="24"/>
              </w:rPr>
              <w:t>，雨</w:t>
            </w:r>
            <w:r>
              <w:rPr>
                <w:bCs/>
                <w:color w:val="000000"/>
                <w:szCs w:val="24"/>
              </w:rPr>
              <w:t>热同季，对农作物生长十分有利。</w:t>
            </w:r>
          </w:p>
          <w:p w14:paraId="769A9236" w14:textId="77777777" w:rsidR="00E358CE" w:rsidRDefault="004E76A4">
            <w:pPr>
              <w:ind w:firstLine="482"/>
              <w:rPr>
                <w:b/>
                <w:bCs/>
                <w:color w:val="000000"/>
                <w:szCs w:val="24"/>
              </w:rPr>
            </w:pPr>
            <w:r>
              <w:rPr>
                <w:rFonts w:hint="eastAsia"/>
                <w:b/>
                <w:bCs/>
                <w:color w:val="000000"/>
                <w:szCs w:val="24"/>
              </w:rPr>
              <w:t>5</w:t>
            </w:r>
            <w:r>
              <w:rPr>
                <w:rFonts w:hint="eastAsia"/>
                <w:b/>
                <w:bCs/>
                <w:color w:val="000000"/>
                <w:szCs w:val="24"/>
              </w:rPr>
              <w:t>、土壤、植被</w:t>
            </w:r>
          </w:p>
          <w:p w14:paraId="22E8238C" w14:textId="77777777" w:rsidR="00E358CE" w:rsidRDefault="004E76A4">
            <w:pPr>
              <w:ind w:firstLine="480"/>
              <w:rPr>
                <w:color w:val="000000"/>
                <w:szCs w:val="24"/>
              </w:rPr>
            </w:pPr>
            <w:r>
              <w:rPr>
                <w:rFonts w:hint="eastAsia"/>
                <w:color w:val="000000"/>
                <w:szCs w:val="24"/>
              </w:rPr>
              <w:t>五原县在大地构造单元上，属阴山天山纬向构造带，并受新华夏系构造的影响，形成内陆断陷盆地，整个辖区属河套平原，为第四纪松散的地层所覆盖，沉积了较厚的湖相地层。上部是冲积、风积层，主要岩性为细砂、粉砂和砂粘土互层。砂层层理清晰，厚度</w:t>
            </w:r>
            <w:r>
              <w:rPr>
                <w:rFonts w:hint="eastAsia"/>
                <w:color w:val="000000"/>
                <w:szCs w:val="24"/>
              </w:rPr>
              <w:t xml:space="preserve"> 10</w:t>
            </w:r>
            <w:r>
              <w:rPr>
                <w:rFonts w:hint="eastAsia"/>
                <w:color w:val="000000"/>
                <w:szCs w:val="24"/>
              </w:rPr>
              <w:t>－</w:t>
            </w:r>
            <w:r>
              <w:rPr>
                <w:rFonts w:hint="eastAsia"/>
                <w:color w:val="000000"/>
                <w:szCs w:val="24"/>
              </w:rPr>
              <w:t xml:space="preserve">70 </w:t>
            </w:r>
            <w:r>
              <w:rPr>
                <w:rFonts w:hint="eastAsia"/>
                <w:color w:val="000000"/>
                <w:szCs w:val="24"/>
              </w:rPr>
              <w:t>米。中部为河湖交替层，主要岩性为淤泥质、粉砂与粘土互层。下部为巨厚的新老第四纪湖相沉积层，主要岩性为</w:t>
            </w:r>
            <w:proofErr w:type="gramStart"/>
            <w:r>
              <w:rPr>
                <w:rFonts w:hint="eastAsia"/>
                <w:color w:val="000000"/>
                <w:szCs w:val="24"/>
              </w:rPr>
              <w:t>淤泥质砂粘土</w:t>
            </w:r>
            <w:proofErr w:type="gramEnd"/>
            <w:r>
              <w:rPr>
                <w:rFonts w:hint="eastAsia"/>
                <w:color w:val="000000"/>
                <w:szCs w:val="24"/>
              </w:rPr>
              <w:t>。土质膏腴肥美，适于农作物及各种植被的生长。虽然有的土地呈盐碱化，但并不影响耐碱作物，如葵花、枸杞等作物的生长</w:t>
            </w:r>
            <w:r>
              <w:rPr>
                <w:rFonts w:hint="eastAsia"/>
                <w:color w:val="000000"/>
                <w:szCs w:val="24"/>
              </w:rPr>
              <w:t>。</w:t>
            </w:r>
          </w:p>
          <w:p w14:paraId="3EA86423" w14:textId="77777777" w:rsidR="00E358CE" w:rsidRDefault="004E76A4">
            <w:pPr>
              <w:ind w:firstLine="480"/>
              <w:rPr>
                <w:color w:val="000000"/>
                <w:szCs w:val="24"/>
              </w:rPr>
            </w:pPr>
            <w:r>
              <w:rPr>
                <w:rFonts w:hint="eastAsia"/>
                <w:color w:val="000000"/>
                <w:szCs w:val="24"/>
              </w:rPr>
              <w:t>主要树木有榆树、泡桐、刺槐、法桐等。</w:t>
            </w:r>
          </w:p>
          <w:p w14:paraId="5D1667FB" w14:textId="77777777" w:rsidR="00E358CE" w:rsidRDefault="00E358CE">
            <w:pPr>
              <w:ind w:firstLine="480"/>
              <w:rPr>
                <w:color w:val="000000"/>
                <w:szCs w:val="24"/>
              </w:rPr>
            </w:pPr>
          </w:p>
          <w:p w14:paraId="3F9FFD26" w14:textId="77777777" w:rsidR="00E358CE" w:rsidRDefault="00E358CE">
            <w:pPr>
              <w:ind w:firstLine="480"/>
            </w:pPr>
          </w:p>
          <w:p w14:paraId="77BF6308" w14:textId="77777777" w:rsidR="00E358CE" w:rsidRDefault="00E358CE">
            <w:pPr>
              <w:ind w:firstLine="480"/>
            </w:pPr>
          </w:p>
          <w:p w14:paraId="04472E02" w14:textId="77777777" w:rsidR="00E358CE" w:rsidRDefault="00E358CE">
            <w:pPr>
              <w:ind w:firstLine="480"/>
            </w:pPr>
          </w:p>
          <w:p w14:paraId="39BCBF32" w14:textId="77777777" w:rsidR="00E358CE" w:rsidRDefault="00E358CE">
            <w:pPr>
              <w:ind w:firstLine="480"/>
            </w:pPr>
          </w:p>
          <w:p w14:paraId="18FFAB0C" w14:textId="77777777" w:rsidR="00E358CE" w:rsidRDefault="00E358CE">
            <w:pPr>
              <w:ind w:firstLine="480"/>
            </w:pPr>
          </w:p>
          <w:p w14:paraId="2351A295" w14:textId="77777777" w:rsidR="00E358CE" w:rsidRDefault="00E358CE">
            <w:pPr>
              <w:ind w:firstLine="480"/>
            </w:pPr>
          </w:p>
          <w:p w14:paraId="0DD702F3" w14:textId="77777777" w:rsidR="00E358CE" w:rsidRDefault="00E358CE">
            <w:pPr>
              <w:ind w:firstLine="480"/>
            </w:pPr>
          </w:p>
          <w:p w14:paraId="0C98EF6F" w14:textId="77777777" w:rsidR="00E358CE" w:rsidRDefault="00E358CE">
            <w:pPr>
              <w:ind w:firstLine="480"/>
            </w:pPr>
          </w:p>
          <w:p w14:paraId="62262FEB" w14:textId="77777777" w:rsidR="00E358CE" w:rsidRDefault="00E358CE">
            <w:pPr>
              <w:ind w:firstLine="480"/>
            </w:pPr>
          </w:p>
          <w:p w14:paraId="6E0925DB" w14:textId="77777777" w:rsidR="00E358CE" w:rsidRDefault="00E358CE">
            <w:pPr>
              <w:ind w:firstLine="480"/>
            </w:pPr>
          </w:p>
          <w:p w14:paraId="6FFE3A71" w14:textId="77777777" w:rsidR="00E358CE" w:rsidRDefault="00E358CE">
            <w:pPr>
              <w:ind w:firstLine="480"/>
            </w:pPr>
          </w:p>
          <w:p w14:paraId="0714F2DF" w14:textId="77777777" w:rsidR="00E358CE" w:rsidRDefault="00E358CE">
            <w:pPr>
              <w:ind w:firstLine="480"/>
            </w:pPr>
          </w:p>
          <w:p w14:paraId="49B60531" w14:textId="77777777" w:rsidR="00E358CE" w:rsidRDefault="00E358CE">
            <w:pPr>
              <w:adjustRightInd w:val="0"/>
              <w:snapToGrid w:val="0"/>
              <w:spacing w:line="360" w:lineRule="auto"/>
              <w:ind w:firstLine="480"/>
              <w:rPr>
                <w:color w:val="000000"/>
                <w:szCs w:val="24"/>
              </w:rPr>
            </w:pPr>
          </w:p>
        </w:tc>
      </w:tr>
    </w:tbl>
    <w:p w14:paraId="6C2E4CD4" w14:textId="77777777" w:rsidR="00E358CE" w:rsidRDefault="00E358CE">
      <w:pPr>
        <w:pStyle w:val="1"/>
        <w:spacing w:line="312" w:lineRule="auto"/>
        <w:ind w:firstLine="602"/>
        <w:jc w:val="both"/>
        <w:rPr>
          <w:b w:val="0"/>
          <w:color w:val="000000"/>
          <w:szCs w:val="30"/>
        </w:rPr>
        <w:sectPr w:rsidR="00E358CE">
          <w:footerReference w:type="default" r:id="rId15"/>
          <w:pgSz w:w="11906" w:h="16838"/>
          <w:pgMar w:top="1440" w:right="1418" w:bottom="1440" w:left="1701" w:header="851" w:footer="567" w:gutter="0"/>
          <w:pgNumType w:fmt="numberInDash"/>
          <w:cols w:space="720"/>
          <w:docGrid w:linePitch="326"/>
        </w:sectPr>
      </w:pPr>
      <w:bookmarkStart w:id="11" w:name="_Toc136747980"/>
    </w:p>
    <w:p w14:paraId="4746451F" w14:textId="77777777" w:rsidR="00E358CE" w:rsidRDefault="004E76A4">
      <w:pPr>
        <w:pStyle w:val="1"/>
        <w:rPr>
          <w:color w:val="000000"/>
        </w:rPr>
      </w:pPr>
      <w:r>
        <w:rPr>
          <w:color w:val="000000"/>
        </w:rPr>
        <w:lastRenderedPageBreak/>
        <w:t>环境质量状况</w:t>
      </w:r>
      <w:bookmarkEnd w:id="11"/>
    </w:p>
    <w:tbl>
      <w:tblPr>
        <w:tblW w:w="900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003"/>
      </w:tblGrid>
      <w:tr w:rsidR="00E358CE" w14:paraId="0B80E880" w14:textId="77777777">
        <w:trPr>
          <w:trHeight w:val="11679"/>
          <w:jc w:val="center"/>
        </w:trPr>
        <w:tc>
          <w:tcPr>
            <w:tcW w:w="9003" w:type="dxa"/>
            <w:tcBorders>
              <w:top w:val="single" w:sz="8" w:space="0" w:color="auto"/>
              <w:bottom w:val="single" w:sz="8" w:space="0" w:color="auto"/>
            </w:tcBorders>
          </w:tcPr>
          <w:p w14:paraId="6DD68383" w14:textId="77777777" w:rsidR="00E358CE" w:rsidRDefault="004E76A4">
            <w:pPr>
              <w:pStyle w:val="TIE-0"/>
              <w:rPr>
                <w:color w:val="000000"/>
              </w:rPr>
            </w:pPr>
            <w:r>
              <w:rPr>
                <w:color w:val="000000"/>
              </w:rPr>
              <w:t>建设项目所在地区域环境质量现状及主要环境问题（环境空气、地面水、地下水、声环境、生态环境等）</w:t>
            </w:r>
          </w:p>
          <w:p w14:paraId="59801CD8" w14:textId="77777777" w:rsidR="00E358CE" w:rsidRDefault="004E76A4">
            <w:pPr>
              <w:ind w:firstLine="482"/>
              <w:rPr>
                <w:b/>
                <w:color w:val="000000"/>
              </w:rPr>
            </w:pPr>
            <w:r>
              <w:rPr>
                <w:b/>
                <w:color w:val="000000"/>
              </w:rPr>
              <w:t>1</w:t>
            </w:r>
            <w:r>
              <w:rPr>
                <w:b/>
                <w:color w:val="000000"/>
              </w:rPr>
              <w:t>、环境空气质量现状</w:t>
            </w:r>
          </w:p>
          <w:p w14:paraId="22DF65CF" w14:textId="77777777" w:rsidR="00E358CE" w:rsidRDefault="004E76A4">
            <w:pPr>
              <w:ind w:firstLine="480"/>
              <w:rPr>
                <w:color w:val="000000"/>
              </w:rPr>
            </w:pPr>
            <w:r>
              <w:rPr>
                <w:rFonts w:hint="eastAsia"/>
                <w:color w:val="000000"/>
              </w:rPr>
              <w:t>（</w:t>
            </w:r>
            <w:r>
              <w:rPr>
                <w:rFonts w:hint="eastAsia"/>
                <w:color w:val="000000"/>
              </w:rPr>
              <w:t>1</w:t>
            </w:r>
            <w:r>
              <w:rPr>
                <w:rFonts w:hint="eastAsia"/>
                <w:color w:val="000000"/>
              </w:rPr>
              <w:t>）达标区判定</w:t>
            </w:r>
          </w:p>
          <w:p w14:paraId="6F5179C8" w14:textId="77777777" w:rsidR="00E358CE" w:rsidRDefault="004E76A4">
            <w:pPr>
              <w:spacing w:line="440" w:lineRule="exact"/>
              <w:ind w:firstLine="480"/>
              <w:rPr>
                <w:color w:val="000000"/>
              </w:rPr>
            </w:pPr>
            <w:bookmarkStart w:id="12" w:name="_Toc326843504"/>
            <w:bookmarkStart w:id="13" w:name="_Toc304627265"/>
            <w:bookmarkStart w:id="14" w:name="_Toc312653499"/>
            <w:bookmarkStart w:id="15" w:name="_Toc300647740"/>
            <w:bookmarkStart w:id="16" w:name="_Toc346715577"/>
            <w:r>
              <w:rPr>
                <w:rFonts w:hint="eastAsia"/>
                <w:color w:val="000000"/>
              </w:rPr>
              <w:t>本项目所在区域达标判定引用</w:t>
            </w:r>
            <w:r>
              <w:rPr>
                <w:color w:val="000000"/>
              </w:rPr>
              <w:t>201</w:t>
            </w:r>
            <w:r>
              <w:rPr>
                <w:rFonts w:hint="eastAsia"/>
                <w:color w:val="000000"/>
              </w:rPr>
              <w:t>9</w:t>
            </w:r>
            <w:r>
              <w:rPr>
                <w:rFonts w:hint="eastAsia"/>
                <w:color w:val="000000"/>
              </w:rPr>
              <w:t>年</w:t>
            </w:r>
            <w:r>
              <w:rPr>
                <w:color w:val="000000"/>
              </w:rPr>
              <w:t>巴彦</w:t>
            </w:r>
            <w:proofErr w:type="gramStart"/>
            <w:r>
              <w:rPr>
                <w:color w:val="000000"/>
              </w:rPr>
              <w:t>淖尔市</w:t>
            </w:r>
            <w:proofErr w:type="gramEnd"/>
            <w:r>
              <w:rPr>
                <w:color w:val="000000"/>
              </w:rPr>
              <w:t>大气公报</w:t>
            </w:r>
            <w:r>
              <w:rPr>
                <w:rFonts w:hint="eastAsia"/>
                <w:color w:val="000000"/>
              </w:rPr>
              <w:t>中五原县隆兴昌镇</w:t>
            </w:r>
            <w:r>
              <w:rPr>
                <w:color w:val="000000"/>
              </w:rPr>
              <w:t>监测数据平均值，经统计，引用点位基本污染物年均质量浓度和相应百分位数日平均或</w:t>
            </w:r>
            <w:r>
              <w:rPr>
                <w:color w:val="000000"/>
              </w:rPr>
              <w:t>8h</w:t>
            </w:r>
            <w:r>
              <w:rPr>
                <w:color w:val="000000"/>
              </w:rPr>
              <w:t>平均浓度，</w:t>
            </w:r>
            <w:r>
              <w:rPr>
                <w:rFonts w:hint="eastAsia"/>
                <w:color w:val="000000"/>
              </w:rPr>
              <w:t>见下</w:t>
            </w:r>
            <w:r>
              <w:rPr>
                <w:color w:val="000000"/>
              </w:rPr>
              <w:t>表。</w:t>
            </w:r>
          </w:p>
          <w:p w14:paraId="23B9E7B7" w14:textId="77777777" w:rsidR="00E358CE" w:rsidRDefault="004E76A4">
            <w:pPr>
              <w:pStyle w:val="TIE"/>
            </w:pPr>
            <w:r>
              <w:rPr>
                <w:rFonts w:ascii="宋体" w:eastAsia="宋体" w:hAnsi="宋体" w:cs="宋体" w:hint="eastAsia"/>
              </w:rPr>
              <w:t>表</w:t>
            </w:r>
            <w:r>
              <w:rPr>
                <w:rFonts w:eastAsia="宋体" w:hint="eastAsia"/>
              </w:rPr>
              <w:t>1</w:t>
            </w:r>
            <w:r>
              <w:rPr>
                <w:rFonts w:eastAsia="宋体"/>
              </w:rPr>
              <w:t>4</w:t>
            </w:r>
            <w:r>
              <w:rPr>
                <w:rFonts w:hint="eastAsia"/>
              </w:rPr>
              <w:t xml:space="preserve">  </w:t>
            </w:r>
            <w:r>
              <w:t xml:space="preserve">  </w:t>
            </w:r>
            <w:r>
              <w:rPr>
                <w:rFonts w:ascii="宋体" w:eastAsia="宋体" w:hAnsi="宋体" w:cs="宋体" w:hint="eastAsia"/>
              </w:rPr>
              <w:t>区域空气质量现状评价表</w:t>
            </w:r>
          </w:p>
          <w:tbl>
            <w:tblPr>
              <w:tblW w:w="8787" w:type="dxa"/>
              <w:jc w:val="center"/>
              <w:tblBorders>
                <w:top w:val="single" w:sz="12" w:space="0" w:color="auto"/>
                <w:bottom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844"/>
              <w:gridCol w:w="2599"/>
              <w:gridCol w:w="1367"/>
              <w:gridCol w:w="1415"/>
              <w:gridCol w:w="1413"/>
              <w:gridCol w:w="1149"/>
            </w:tblGrid>
            <w:tr w:rsidR="00E358CE" w14:paraId="3A8E5FC8" w14:textId="77777777">
              <w:trPr>
                <w:trHeight w:val="20"/>
                <w:jc w:val="center"/>
              </w:trPr>
              <w:tc>
                <w:tcPr>
                  <w:tcW w:w="844" w:type="dxa"/>
                  <w:vAlign w:val="center"/>
                </w:tcPr>
                <w:p w14:paraId="2DFB2D46" w14:textId="77777777" w:rsidR="00E358CE" w:rsidRDefault="004E76A4">
                  <w:pPr>
                    <w:pStyle w:val="TIE-"/>
                    <w:rPr>
                      <w:szCs w:val="21"/>
                    </w:rPr>
                  </w:pPr>
                  <w:r>
                    <w:t>污染物</w:t>
                  </w:r>
                </w:p>
              </w:tc>
              <w:tc>
                <w:tcPr>
                  <w:tcW w:w="2599" w:type="dxa"/>
                  <w:vAlign w:val="center"/>
                </w:tcPr>
                <w:p w14:paraId="1804AF72" w14:textId="77777777" w:rsidR="00E358CE" w:rsidRDefault="004E76A4">
                  <w:pPr>
                    <w:pStyle w:val="TIE-"/>
                    <w:rPr>
                      <w:szCs w:val="21"/>
                    </w:rPr>
                  </w:pPr>
                  <w:proofErr w:type="gramStart"/>
                  <w:r>
                    <w:t>年评价</w:t>
                  </w:r>
                  <w:proofErr w:type="gramEnd"/>
                  <w:r>
                    <w:t>指标</w:t>
                  </w:r>
                </w:p>
              </w:tc>
              <w:tc>
                <w:tcPr>
                  <w:tcW w:w="1367" w:type="dxa"/>
                  <w:vAlign w:val="center"/>
                </w:tcPr>
                <w:p w14:paraId="06CB7A2A" w14:textId="77777777" w:rsidR="00E358CE" w:rsidRDefault="004E76A4">
                  <w:pPr>
                    <w:pStyle w:val="TIE-"/>
                    <w:rPr>
                      <w:szCs w:val="21"/>
                    </w:rPr>
                  </w:pPr>
                  <w:r>
                    <w:t>现状浓度</w:t>
                  </w:r>
                </w:p>
                <w:p w14:paraId="471A5741" w14:textId="77777777" w:rsidR="00E358CE" w:rsidRDefault="004E76A4">
                  <w:pPr>
                    <w:pStyle w:val="TIE-"/>
                    <w:rPr>
                      <w:szCs w:val="21"/>
                    </w:rPr>
                  </w:pPr>
                  <w:r>
                    <w:t>（</w:t>
                  </w:r>
                  <w:proofErr w:type="spellStart"/>
                  <w:r>
                    <w:t>μg</w:t>
                  </w:r>
                  <w:proofErr w:type="spellEnd"/>
                  <w:r>
                    <w:t>/m</w:t>
                  </w:r>
                  <w:r>
                    <w:rPr>
                      <w:vertAlign w:val="superscript"/>
                    </w:rPr>
                    <w:t>3</w:t>
                  </w:r>
                  <w:r>
                    <w:t>）</w:t>
                  </w:r>
                </w:p>
              </w:tc>
              <w:tc>
                <w:tcPr>
                  <w:tcW w:w="1415" w:type="dxa"/>
                  <w:vAlign w:val="center"/>
                </w:tcPr>
                <w:p w14:paraId="589222B7" w14:textId="77777777" w:rsidR="00E358CE" w:rsidRDefault="004E76A4">
                  <w:pPr>
                    <w:pStyle w:val="TIE-"/>
                    <w:rPr>
                      <w:szCs w:val="21"/>
                    </w:rPr>
                  </w:pPr>
                  <w:r>
                    <w:t>标准值</w:t>
                  </w:r>
                </w:p>
                <w:p w14:paraId="794AB8F8" w14:textId="77777777" w:rsidR="00E358CE" w:rsidRDefault="004E76A4">
                  <w:pPr>
                    <w:pStyle w:val="TIE-"/>
                    <w:rPr>
                      <w:szCs w:val="21"/>
                    </w:rPr>
                  </w:pPr>
                  <w:r>
                    <w:t>（</w:t>
                  </w:r>
                  <w:proofErr w:type="spellStart"/>
                  <w:r>
                    <w:t>μg</w:t>
                  </w:r>
                  <w:proofErr w:type="spellEnd"/>
                  <w:r>
                    <w:t>/m</w:t>
                  </w:r>
                  <w:r>
                    <w:rPr>
                      <w:vertAlign w:val="superscript"/>
                    </w:rPr>
                    <w:t>3</w:t>
                  </w:r>
                  <w:r>
                    <w:t>）</w:t>
                  </w:r>
                </w:p>
              </w:tc>
              <w:tc>
                <w:tcPr>
                  <w:tcW w:w="1413" w:type="dxa"/>
                  <w:vAlign w:val="center"/>
                </w:tcPr>
                <w:p w14:paraId="42A6F0EA" w14:textId="77777777" w:rsidR="00E358CE" w:rsidRDefault="004E76A4">
                  <w:pPr>
                    <w:pStyle w:val="TIE-"/>
                    <w:rPr>
                      <w:szCs w:val="21"/>
                    </w:rPr>
                  </w:pPr>
                  <w:r>
                    <w:t>占标率（</w:t>
                  </w:r>
                  <w:r>
                    <w:t>%</w:t>
                  </w:r>
                  <w:r>
                    <w:rPr>
                      <w:rFonts w:ascii="宋体" w:hAnsi="宋体"/>
                    </w:rPr>
                    <w:t>）</w:t>
                  </w:r>
                </w:p>
              </w:tc>
              <w:tc>
                <w:tcPr>
                  <w:tcW w:w="1149" w:type="dxa"/>
                  <w:vAlign w:val="center"/>
                </w:tcPr>
                <w:p w14:paraId="19750D5D" w14:textId="77777777" w:rsidR="00E358CE" w:rsidRDefault="004E76A4">
                  <w:pPr>
                    <w:pStyle w:val="TIE-"/>
                    <w:rPr>
                      <w:szCs w:val="21"/>
                    </w:rPr>
                  </w:pPr>
                  <w:r>
                    <w:t>达标情况</w:t>
                  </w:r>
                </w:p>
              </w:tc>
            </w:tr>
            <w:tr w:rsidR="00E358CE" w14:paraId="1D41C36E" w14:textId="77777777">
              <w:trPr>
                <w:trHeight w:val="20"/>
                <w:jc w:val="center"/>
              </w:trPr>
              <w:tc>
                <w:tcPr>
                  <w:tcW w:w="844" w:type="dxa"/>
                  <w:vAlign w:val="center"/>
                </w:tcPr>
                <w:p w14:paraId="02FD61F0" w14:textId="77777777" w:rsidR="00E358CE" w:rsidRDefault="004E76A4">
                  <w:pPr>
                    <w:pStyle w:val="TIE-"/>
                    <w:rPr>
                      <w:szCs w:val="21"/>
                    </w:rPr>
                  </w:pPr>
                  <w:r>
                    <w:t>SO</w:t>
                  </w:r>
                  <w:r>
                    <w:rPr>
                      <w:vertAlign w:val="subscript"/>
                    </w:rPr>
                    <w:t>2</w:t>
                  </w:r>
                </w:p>
              </w:tc>
              <w:tc>
                <w:tcPr>
                  <w:tcW w:w="2599" w:type="dxa"/>
                  <w:vAlign w:val="center"/>
                </w:tcPr>
                <w:p w14:paraId="4DA2E557" w14:textId="77777777" w:rsidR="00E358CE" w:rsidRDefault="004E76A4">
                  <w:pPr>
                    <w:pStyle w:val="TIE-"/>
                    <w:rPr>
                      <w:szCs w:val="21"/>
                    </w:rPr>
                  </w:pPr>
                  <w:r>
                    <w:t>年平均质量浓度</w:t>
                  </w:r>
                </w:p>
              </w:tc>
              <w:tc>
                <w:tcPr>
                  <w:tcW w:w="1367" w:type="dxa"/>
                  <w:vAlign w:val="center"/>
                </w:tcPr>
                <w:p w14:paraId="7D451A70" w14:textId="77777777" w:rsidR="00E358CE" w:rsidRDefault="004E76A4">
                  <w:pPr>
                    <w:pStyle w:val="TIE-"/>
                    <w:rPr>
                      <w:szCs w:val="21"/>
                    </w:rPr>
                  </w:pPr>
                  <w:r>
                    <w:rPr>
                      <w:rFonts w:hint="eastAsia"/>
                      <w:szCs w:val="21"/>
                    </w:rPr>
                    <w:t>2</w:t>
                  </w:r>
                  <w:r>
                    <w:rPr>
                      <w:szCs w:val="21"/>
                    </w:rPr>
                    <w:t>0</w:t>
                  </w:r>
                </w:p>
              </w:tc>
              <w:tc>
                <w:tcPr>
                  <w:tcW w:w="1415" w:type="dxa"/>
                  <w:vAlign w:val="center"/>
                </w:tcPr>
                <w:p w14:paraId="5F1437BE" w14:textId="77777777" w:rsidR="00E358CE" w:rsidRDefault="004E76A4">
                  <w:pPr>
                    <w:pStyle w:val="TIE-"/>
                    <w:rPr>
                      <w:szCs w:val="21"/>
                    </w:rPr>
                  </w:pPr>
                  <w:r>
                    <w:t>60</w:t>
                  </w:r>
                </w:p>
              </w:tc>
              <w:tc>
                <w:tcPr>
                  <w:tcW w:w="1413" w:type="dxa"/>
                  <w:vAlign w:val="center"/>
                </w:tcPr>
                <w:p w14:paraId="25AB5402" w14:textId="77777777" w:rsidR="00E358CE" w:rsidRDefault="004E76A4">
                  <w:pPr>
                    <w:pStyle w:val="TIE-"/>
                    <w:rPr>
                      <w:szCs w:val="21"/>
                    </w:rPr>
                  </w:pPr>
                  <w:r>
                    <w:rPr>
                      <w:rFonts w:hint="eastAsia"/>
                      <w:szCs w:val="21"/>
                    </w:rPr>
                    <w:t>3</w:t>
                  </w:r>
                  <w:r>
                    <w:rPr>
                      <w:szCs w:val="21"/>
                    </w:rPr>
                    <w:t>3.33</w:t>
                  </w:r>
                </w:p>
              </w:tc>
              <w:tc>
                <w:tcPr>
                  <w:tcW w:w="1149" w:type="dxa"/>
                  <w:vAlign w:val="center"/>
                </w:tcPr>
                <w:p w14:paraId="38C29E5A" w14:textId="77777777" w:rsidR="00E358CE" w:rsidRDefault="004E76A4">
                  <w:pPr>
                    <w:pStyle w:val="TIE-"/>
                    <w:rPr>
                      <w:szCs w:val="21"/>
                    </w:rPr>
                  </w:pPr>
                  <w:r>
                    <w:t>达标</w:t>
                  </w:r>
                </w:p>
              </w:tc>
            </w:tr>
            <w:tr w:rsidR="00E358CE" w14:paraId="3F45E7F0" w14:textId="77777777">
              <w:trPr>
                <w:trHeight w:val="20"/>
                <w:jc w:val="center"/>
              </w:trPr>
              <w:tc>
                <w:tcPr>
                  <w:tcW w:w="844" w:type="dxa"/>
                  <w:vAlign w:val="center"/>
                </w:tcPr>
                <w:p w14:paraId="7EF3198A" w14:textId="77777777" w:rsidR="00E358CE" w:rsidRDefault="004E76A4">
                  <w:pPr>
                    <w:pStyle w:val="TIE-"/>
                    <w:rPr>
                      <w:szCs w:val="21"/>
                    </w:rPr>
                  </w:pPr>
                  <w:r>
                    <w:t>NO</w:t>
                  </w:r>
                  <w:r>
                    <w:rPr>
                      <w:vertAlign w:val="subscript"/>
                    </w:rPr>
                    <w:t>2</w:t>
                  </w:r>
                </w:p>
              </w:tc>
              <w:tc>
                <w:tcPr>
                  <w:tcW w:w="2599" w:type="dxa"/>
                  <w:vAlign w:val="center"/>
                </w:tcPr>
                <w:p w14:paraId="4F27C761" w14:textId="77777777" w:rsidR="00E358CE" w:rsidRDefault="004E76A4">
                  <w:pPr>
                    <w:pStyle w:val="TIE-"/>
                    <w:rPr>
                      <w:szCs w:val="21"/>
                    </w:rPr>
                  </w:pPr>
                  <w:r>
                    <w:t>年平均质量浓度</w:t>
                  </w:r>
                </w:p>
              </w:tc>
              <w:tc>
                <w:tcPr>
                  <w:tcW w:w="1367" w:type="dxa"/>
                  <w:vAlign w:val="center"/>
                </w:tcPr>
                <w:p w14:paraId="4418C501" w14:textId="77777777" w:rsidR="00E358CE" w:rsidRDefault="004E76A4">
                  <w:pPr>
                    <w:pStyle w:val="TIE-"/>
                    <w:rPr>
                      <w:szCs w:val="21"/>
                    </w:rPr>
                  </w:pPr>
                  <w:r>
                    <w:rPr>
                      <w:rFonts w:hint="eastAsia"/>
                      <w:szCs w:val="21"/>
                    </w:rPr>
                    <w:t>2</w:t>
                  </w:r>
                  <w:r>
                    <w:rPr>
                      <w:szCs w:val="21"/>
                    </w:rPr>
                    <w:t>0</w:t>
                  </w:r>
                </w:p>
              </w:tc>
              <w:tc>
                <w:tcPr>
                  <w:tcW w:w="1415" w:type="dxa"/>
                  <w:vAlign w:val="center"/>
                </w:tcPr>
                <w:p w14:paraId="054A9F5E" w14:textId="77777777" w:rsidR="00E358CE" w:rsidRDefault="004E76A4">
                  <w:pPr>
                    <w:pStyle w:val="TIE-"/>
                    <w:rPr>
                      <w:szCs w:val="21"/>
                    </w:rPr>
                  </w:pPr>
                  <w:r>
                    <w:t>40</w:t>
                  </w:r>
                </w:p>
              </w:tc>
              <w:tc>
                <w:tcPr>
                  <w:tcW w:w="1413" w:type="dxa"/>
                  <w:vAlign w:val="center"/>
                </w:tcPr>
                <w:p w14:paraId="1AD0911F" w14:textId="77777777" w:rsidR="00E358CE" w:rsidRDefault="004E76A4">
                  <w:pPr>
                    <w:pStyle w:val="TIE-"/>
                    <w:rPr>
                      <w:szCs w:val="21"/>
                    </w:rPr>
                  </w:pPr>
                  <w:r>
                    <w:rPr>
                      <w:rFonts w:hint="eastAsia"/>
                      <w:szCs w:val="21"/>
                    </w:rPr>
                    <w:t>5</w:t>
                  </w:r>
                  <w:r>
                    <w:rPr>
                      <w:szCs w:val="21"/>
                    </w:rPr>
                    <w:t>0.0</w:t>
                  </w:r>
                </w:p>
              </w:tc>
              <w:tc>
                <w:tcPr>
                  <w:tcW w:w="1149" w:type="dxa"/>
                  <w:vAlign w:val="center"/>
                </w:tcPr>
                <w:p w14:paraId="4E5C2009" w14:textId="77777777" w:rsidR="00E358CE" w:rsidRDefault="004E76A4">
                  <w:pPr>
                    <w:pStyle w:val="TIE-"/>
                    <w:rPr>
                      <w:szCs w:val="21"/>
                    </w:rPr>
                  </w:pPr>
                  <w:r>
                    <w:rPr>
                      <w:rFonts w:hint="eastAsia"/>
                      <w:szCs w:val="21"/>
                    </w:rPr>
                    <w:t>达标</w:t>
                  </w:r>
                </w:p>
              </w:tc>
            </w:tr>
            <w:tr w:rsidR="00E358CE" w14:paraId="2A76C2B2" w14:textId="77777777">
              <w:trPr>
                <w:trHeight w:val="20"/>
                <w:jc w:val="center"/>
              </w:trPr>
              <w:tc>
                <w:tcPr>
                  <w:tcW w:w="844" w:type="dxa"/>
                  <w:vAlign w:val="center"/>
                </w:tcPr>
                <w:p w14:paraId="77DFC6E3" w14:textId="77777777" w:rsidR="00E358CE" w:rsidRDefault="004E76A4">
                  <w:pPr>
                    <w:pStyle w:val="TIE-"/>
                    <w:rPr>
                      <w:szCs w:val="21"/>
                    </w:rPr>
                  </w:pPr>
                  <w:r>
                    <w:t>PM</w:t>
                  </w:r>
                  <w:r>
                    <w:rPr>
                      <w:vertAlign w:val="subscript"/>
                    </w:rPr>
                    <w:t>10</w:t>
                  </w:r>
                </w:p>
              </w:tc>
              <w:tc>
                <w:tcPr>
                  <w:tcW w:w="2599" w:type="dxa"/>
                  <w:vAlign w:val="center"/>
                </w:tcPr>
                <w:p w14:paraId="5EDDF776" w14:textId="77777777" w:rsidR="00E358CE" w:rsidRDefault="004E76A4">
                  <w:pPr>
                    <w:pStyle w:val="TIE-"/>
                    <w:rPr>
                      <w:szCs w:val="21"/>
                    </w:rPr>
                  </w:pPr>
                  <w:r>
                    <w:t>年平均质量浓度</w:t>
                  </w:r>
                </w:p>
              </w:tc>
              <w:tc>
                <w:tcPr>
                  <w:tcW w:w="1367" w:type="dxa"/>
                  <w:vAlign w:val="center"/>
                </w:tcPr>
                <w:p w14:paraId="046B5398" w14:textId="77777777" w:rsidR="00E358CE" w:rsidRDefault="004E76A4">
                  <w:pPr>
                    <w:pStyle w:val="TIE-"/>
                    <w:rPr>
                      <w:szCs w:val="21"/>
                    </w:rPr>
                  </w:pPr>
                  <w:r>
                    <w:rPr>
                      <w:rFonts w:hint="eastAsia"/>
                      <w:szCs w:val="21"/>
                    </w:rPr>
                    <w:t>7</w:t>
                  </w:r>
                  <w:r>
                    <w:rPr>
                      <w:szCs w:val="21"/>
                    </w:rPr>
                    <w:t>2</w:t>
                  </w:r>
                </w:p>
              </w:tc>
              <w:tc>
                <w:tcPr>
                  <w:tcW w:w="1415" w:type="dxa"/>
                  <w:vAlign w:val="center"/>
                </w:tcPr>
                <w:p w14:paraId="2472AD03" w14:textId="77777777" w:rsidR="00E358CE" w:rsidRDefault="004E76A4">
                  <w:pPr>
                    <w:pStyle w:val="TIE-"/>
                    <w:rPr>
                      <w:szCs w:val="21"/>
                    </w:rPr>
                  </w:pPr>
                  <w:r>
                    <w:t>70</w:t>
                  </w:r>
                </w:p>
              </w:tc>
              <w:tc>
                <w:tcPr>
                  <w:tcW w:w="1413" w:type="dxa"/>
                  <w:vAlign w:val="center"/>
                </w:tcPr>
                <w:p w14:paraId="5E6407CE" w14:textId="77777777" w:rsidR="00E358CE" w:rsidRDefault="004E76A4">
                  <w:pPr>
                    <w:pStyle w:val="TIE-"/>
                    <w:rPr>
                      <w:szCs w:val="21"/>
                    </w:rPr>
                  </w:pPr>
                  <w:r>
                    <w:rPr>
                      <w:rFonts w:hint="eastAsia"/>
                      <w:szCs w:val="21"/>
                    </w:rPr>
                    <w:t>1</w:t>
                  </w:r>
                  <w:r>
                    <w:rPr>
                      <w:szCs w:val="21"/>
                    </w:rPr>
                    <w:t>.03</w:t>
                  </w:r>
                </w:p>
              </w:tc>
              <w:tc>
                <w:tcPr>
                  <w:tcW w:w="1149" w:type="dxa"/>
                  <w:vAlign w:val="center"/>
                </w:tcPr>
                <w:p w14:paraId="3E8C611F" w14:textId="77777777" w:rsidR="00E358CE" w:rsidRDefault="004E76A4">
                  <w:pPr>
                    <w:pStyle w:val="TIE-"/>
                    <w:rPr>
                      <w:szCs w:val="21"/>
                    </w:rPr>
                  </w:pPr>
                  <w:r>
                    <w:rPr>
                      <w:rFonts w:hint="eastAsia"/>
                      <w:szCs w:val="21"/>
                    </w:rPr>
                    <w:t>超标</w:t>
                  </w:r>
                </w:p>
              </w:tc>
            </w:tr>
            <w:tr w:rsidR="00E358CE" w14:paraId="7E1D12C5" w14:textId="77777777">
              <w:trPr>
                <w:trHeight w:val="20"/>
                <w:jc w:val="center"/>
              </w:trPr>
              <w:tc>
                <w:tcPr>
                  <w:tcW w:w="844" w:type="dxa"/>
                  <w:vAlign w:val="center"/>
                </w:tcPr>
                <w:p w14:paraId="2917F7BD" w14:textId="77777777" w:rsidR="00E358CE" w:rsidRDefault="004E76A4">
                  <w:pPr>
                    <w:pStyle w:val="TIE-"/>
                    <w:rPr>
                      <w:szCs w:val="21"/>
                    </w:rPr>
                  </w:pPr>
                  <w:r>
                    <w:t>PM</w:t>
                  </w:r>
                  <w:r>
                    <w:rPr>
                      <w:vertAlign w:val="subscript"/>
                    </w:rPr>
                    <w:t>2.5</w:t>
                  </w:r>
                </w:p>
              </w:tc>
              <w:tc>
                <w:tcPr>
                  <w:tcW w:w="2599" w:type="dxa"/>
                  <w:vAlign w:val="center"/>
                </w:tcPr>
                <w:p w14:paraId="1787D5AB" w14:textId="77777777" w:rsidR="00E358CE" w:rsidRDefault="004E76A4">
                  <w:pPr>
                    <w:pStyle w:val="TIE-"/>
                    <w:rPr>
                      <w:szCs w:val="21"/>
                    </w:rPr>
                  </w:pPr>
                  <w:r>
                    <w:t>年平均质量浓度</w:t>
                  </w:r>
                </w:p>
              </w:tc>
              <w:tc>
                <w:tcPr>
                  <w:tcW w:w="1367" w:type="dxa"/>
                  <w:vAlign w:val="center"/>
                </w:tcPr>
                <w:p w14:paraId="511CC9F3" w14:textId="77777777" w:rsidR="00E358CE" w:rsidRDefault="004E76A4">
                  <w:pPr>
                    <w:pStyle w:val="TIE-"/>
                    <w:rPr>
                      <w:szCs w:val="21"/>
                    </w:rPr>
                  </w:pPr>
                  <w:r>
                    <w:rPr>
                      <w:rFonts w:hint="eastAsia"/>
                      <w:szCs w:val="21"/>
                    </w:rPr>
                    <w:t>3</w:t>
                  </w:r>
                  <w:r>
                    <w:rPr>
                      <w:szCs w:val="21"/>
                    </w:rPr>
                    <w:t>3</w:t>
                  </w:r>
                </w:p>
              </w:tc>
              <w:tc>
                <w:tcPr>
                  <w:tcW w:w="1415" w:type="dxa"/>
                  <w:vAlign w:val="center"/>
                </w:tcPr>
                <w:p w14:paraId="587C5E65" w14:textId="77777777" w:rsidR="00E358CE" w:rsidRDefault="004E76A4">
                  <w:pPr>
                    <w:pStyle w:val="TIE-"/>
                    <w:rPr>
                      <w:szCs w:val="21"/>
                    </w:rPr>
                  </w:pPr>
                  <w:r>
                    <w:t>35</w:t>
                  </w:r>
                </w:p>
              </w:tc>
              <w:tc>
                <w:tcPr>
                  <w:tcW w:w="1413" w:type="dxa"/>
                  <w:vAlign w:val="center"/>
                </w:tcPr>
                <w:p w14:paraId="363E30D8" w14:textId="77777777" w:rsidR="00E358CE" w:rsidRDefault="004E76A4">
                  <w:pPr>
                    <w:pStyle w:val="TIE-"/>
                    <w:rPr>
                      <w:szCs w:val="21"/>
                    </w:rPr>
                  </w:pPr>
                  <w:r>
                    <w:rPr>
                      <w:rFonts w:hint="eastAsia"/>
                      <w:szCs w:val="21"/>
                    </w:rPr>
                    <w:t>9</w:t>
                  </w:r>
                  <w:r>
                    <w:rPr>
                      <w:szCs w:val="21"/>
                    </w:rPr>
                    <w:t>4.29</w:t>
                  </w:r>
                </w:p>
              </w:tc>
              <w:tc>
                <w:tcPr>
                  <w:tcW w:w="1149" w:type="dxa"/>
                  <w:vAlign w:val="center"/>
                </w:tcPr>
                <w:p w14:paraId="0AE49461" w14:textId="77777777" w:rsidR="00E358CE" w:rsidRDefault="004E76A4">
                  <w:pPr>
                    <w:pStyle w:val="TIE-"/>
                    <w:rPr>
                      <w:szCs w:val="21"/>
                    </w:rPr>
                  </w:pPr>
                  <w:r>
                    <w:rPr>
                      <w:rFonts w:hint="eastAsia"/>
                      <w:szCs w:val="21"/>
                    </w:rPr>
                    <w:t>达标</w:t>
                  </w:r>
                </w:p>
              </w:tc>
            </w:tr>
            <w:tr w:rsidR="00E358CE" w14:paraId="4231C2CB" w14:textId="77777777">
              <w:trPr>
                <w:trHeight w:val="20"/>
                <w:jc w:val="center"/>
              </w:trPr>
              <w:tc>
                <w:tcPr>
                  <w:tcW w:w="844" w:type="dxa"/>
                  <w:vAlign w:val="center"/>
                </w:tcPr>
                <w:p w14:paraId="3C65FEFC" w14:textId="77777777" w:rsidR="00E358CE" w:rsidRDefault="004E76A4">
                  <w:pPr>
                    <w:pStyle w:val="TIE-"/>
                    <w:rPr>
                      <w:szCs w:val="21"/>
                    </w:rPr>
                  </w:pPr>
                  <w:r>
                    <w:t>O</w:t>
                  </w:r>
                  <w:r>
                    <w:rPr>
                      <w:vertAlign w:val="subscript"/>
                    </w:rPr>
                    <w:t>3</w:t>
                  </w:r>
                </w:p>
              </w:tc>
              <w:tc>
                <w:tcPr>
                  <w:tcW w:w="2599" w:type="dxa"/>
                  <w:vAlign w:val="center"/>
                </w:tcPr>
                <w:p w14:paraId="2FF3E749" w14:textId="77777777" w:rsidR="00E358CE" w:rsidRDefault="004E76A4">
                  <w:pPr>
                    <w:pStyle w:val="TIE-"/>
                    <w:rPr>
                      <w:szCs w:val="21"/>
                    </w:rPr>
                  </w:pPr>
                  <w:r>
                    <w:t>第</w:t>
                  </w:r>
                  <w:r>
                    <w:t>90</w:t>
                  </w:r>
                  <w:proofErr w:type="gramStart"/>
                  <w:r>
                    <w:rPr>
                      <w:rFonts w:ascii="宋体" w:hAnsi="宋体"/>
                    </w:rPr>
                    <w:t>百</w:t>
                  </w:r>
                  <w:proofErr w:type="gramEnd"/>
                  <w:r>
                    <w:rPr>
                      <w:rFonts w:ascii="宋体" w:hAnsi="宋体"/>
                    </w:rPr>
                    <w:t>分位数</w:t>
                  </w:r>
                  <w:r>
                    <w:t>8</w:t>
                  </w:r>
                  <w:r>
                    <w:rPr>
                      <w:rFonts w:ascii="宋体" w:hAnsi="宋体"/>
                    </w:rPr>
                    <w:t>小时平均</w:t>
                  </w:r>
                </w:p>
              </w:tc>
              <w:tc>
                <w:tcPr>
                  <w:tcW w:w="1367" w:type="dxa"/>
                  <w:vAlign w:val="center"/>
                </w:tcPr>
                <w:p w14:paraId="3AFC97EA" w14:textId="77777777" w:rsidR="00E358CE" w:rsidRDefault="004E76A4">
                  <w:pPr>
                    <w:pStyle w:val="TIE-"/>
                    <w:rPr>
                      <w:szCs w:val="21"/>
                    </w:rPr>
                  </w:pPr>
                  <w:r>
                    <w:rPr>
                      <w:rFonts w:hint="eastAsia"/>
                      <w:szCs w:val="21"/>
                    </w:rPr>
                    <w:t>1</w:t>
                  </w:r>
                  <w:r>
                    <w:rPr>
                      <w:szCs w:val="21"/>
                    </w:rPr>
                    <w:t>56</w:t>
                  </w:r>
                </w:p>
              </w:tc>
              <w:tc>
                <w:tcPr>
                  <w:tcW w:w="1415" w:type="dxa"/>
                  <w:vAlign w:val="center"/>
                </w:tcPr>
                <w:p w14:paraId="075CAEEC" w14:textId="77777777" w:rsidR="00E358CE" w:rsidRDefault="004E76A4">
                  <w:pPr>
                    <w:pStyle w:val="TIE-"/>
                    <w:rPr>
                      <w:szCs w:val="21"/>
                    </w:rPr>
                  </w:pPr>
                  <w:r>
                    <w:t>160</w:t>
                  </w:r>
                </w:p>
              </w:tc>
              <w:tc>
                <w:tcPr>
                  <w:tcW w:w="1413" w:type="dxa"/>
                  <w:vAlign w:val="center"/>
                </w:tcPr>
                <w:p w14:paraId="09AF4F15" w14:textId="77777777" w:rsidR="00E358CE" w:rsidRDefault="004E76A4">
                  <w:pPr>
                    <w:pStyle w:val="TIE-"/>
                    <w:rPr>
                      <w:szCs w:val="21"/>
                    </w:rPr>
                  </w:pPr>
                  <w:r>
                    <w:rPr>
                      <w:rFonts w:hint="eastAsia"/>
                      <w:szCs w:val="21"/>
                    </w:rPr>
                    <w:t>9</w:t>
                  </w:r>
                  <w:r>
                    <w:rPr>
                      <w:szCs w:val="21"/>
                    </w:rPr>
                    <w:t>7.5</w:t>
                  </w:r>
                </w:p>
              </w:tc>
              <w:tc>
                <w:tcPr>
                  <w:tcW w:w="1149" w:type="dxa"/>
                  <w:vAlign w:val="center"/>
                </w:tcPr>
                <w:p w14:paraId="257986B6" w14:textId="77777777" w:rsidR="00E358CE" w:rsidRDefault="004E76A4">
                  <w:pPr>
                    <w:pStyle w:val="TIE-"/>
                    <w:rPr>
                      <w:szCs w:val="21"/>
                    </w:rPr>
                  </w:pPr>
                  <w:r>
                    <w:rPr>
                      <w:rFonts w:hint="eastAsia"/>
                      <w:szCs w:val="21"/>
                    </w:rPr>
                    <w:t>达标</w:t>
                  </w:r>
                </w:p>
              </w:tc>
            </w:tr>
            <w:tr w:rsidR="00E358CE" w14:paraId="2DF507F6" w14:textId="77777777">
              <w:trPr>
                <w:trHeight w:val="20"/>
                <w:jc w:val="center"/>
              </w:trPr>
              <w:tc>
                <w:tcPr>
                  <w:tcW w:w="844" w:type="dxa"/>
                  <w:vAlign w:val="center"/>
                </w:tcPr>
                <w:p w14:paraId="0A0AB4F3" w14:textId="77777777" w:rsidR="00E358CE" w:rsidRDefault="004E76A4">
                  <w:pPr>
                    <w:pStyle w:val="TIE-"/>
                    <w:rPr>
                      <w:szCs w:val="21"/>
                    </w:rPr>
                  </w:pPr>
                  <w:r>
                    <w:t>CO</w:t>
                  </w:r>
                </w:p>
              </w:tc>
              <w:tc>
                <w:tcPr>
                  <w:tcW w:w="2599" w:type="dxa"/>
                  <w:vAlign w:val="center"/>
                </w:tcPr>
                <w:p w14:paraId="57CC8187" w14:textId="77777777" w:rsidR="00E358CE" w:rsidRDefault="004E76A4">
                  <w:pPr>
                    <w:pStyle w:val="TIE-"/>
                    <w:rPr>
                      <w:szCs w:val="21"/>
                    </w:rPr>
                  </w:pPr>
                  <w:r>
                    <w:t>第</w:t>
                  </w:r>
                  <w:r>
                    <w:t>95</w:t>
                  </w:r>
                  <w:proofErr w:type="gramStart"/>
                  <w:r>
                    <w:rPr>
                      <w:rFonts w:ascii="宋体" w:hAnsi="宋体"/>
                    </w:rPr>
                    <w:t>百</w:t>
                  </w:r>
                  <w:proofErr w:type="gramEnd"/>
                  <w:r>
                    <w:rPr>
                      <w:rFonts w:ascii="宋体" w:hAnsi="宋体"/>
                    </w:rPr>
                    <w:t>分位数日平均</w:t>
                  </w:r>
                </w:p>
              </w:tc>
              <w:tc>
                <w:tcPr>
                  <w:tcW w:w="1367" w:type="dxa"/>
                  <w:vAlign w:val="center"/>
                </w:tcPr>
                <w:p w14:paraId="5B91FB2C" w14:textId="77777777" w:rsidR="00E358CE" w:rsidRDefault="004E76A4">
                  <w:pPr>
                    <w:pStyle w:val="TIE-"/>
                    <w:rPr>
                      <w:szCs w:val="21"/>
                    </w:rPr>
                  </w:pPr>
                  <w:r>
                    <w:t>1.7mg/m</w:t>
                  </w:r>
                  <w:r>
                    <w:rPr>
                      <w:vertAlign w:val="superscript"/>
                    </w:rPr>
                    <w:t>3</w:t>
                  </w:r>
                </w:p>
              </w:tc>
              <w:tc>
                <w:tcPr>
                  <w:tcW w:w="1415" w:type="dxa"/>
                  <w:vAlign w:val="center"/>
                </w:tcPr>
                <w:p w14:paraId="0A5DACBE" w14:textId="77777777" w:rsidR="00E358CE" w:rsidRDefault="004E76A4">
                  <w:pPr>
                    <w:pStyle w:val="TIE-"/>
                    <w:rPr>
                      <w:szCs w:val="21"/>
                    </w:rPr>
                  </w:pPr>
                  <w:r>
                    <w:t>4mg/m</w:t>
                  </w:r>
                  <w:r>
                    <w:rPr>
                      <w:vertAlign w:val="superscript"/>
                    </w:rPr>
                    <w:t>3</w:t>
                  </w:r>
                </w:p>
              </w:tc>
              <w:tc>
                <w:tcPr>
                  <w:tcW w:w="1413" w:type="dxa"/>
                  <w:vAlign w:val="center"/>
                </w:tcPr>
                <w:p w14:paraId="46B89BC3" w14:textId="77777777" w:rsidR="00E358CE" w:rsidRDefault="004E76A4">
                  <w:pPr>
                    <w:pStyle w:val="TIE-"/>
                    <w:rPr>
                      <w:szCs w:val="21"/>
                    </w:rPr>
                  </w:pPr>
                  <w:r>
                    <w:rPr>
                      <w:rFonts w:hint="eastAsia"/>
                      <w:szCs w:val="21"/>
                    </w:rPr>
                    <w:t>4</w:t>
                  </w:r>
                  <w:r>
                    <w:rPr>
                      <w:szCs w:val="21"/>
                    </w:rPr>
                    <w:t>2.5</w:t>
                  </w:r>
                </w:p>
              </w:tc>
              <w:tc>
                <w:tcPr>
                  <w:tcW w:w="1149" w:type="dxa"/>
                  <w:vAlign w:val="center"/>
                </w:tcPr>
                <w:p w14:paraId="333C5E29" w14:textId="77777777" w:rsidR="00E358CE" w:rsidRDefault="004E76A4">
                  <w:pPr>
                    <w:pStyle w:val="TIE-"/>
                    <w:rPr>
                      <w:szCs w:val="21"/>
                    </w:rPr>
                  </w:pPr>
                  <w:r>
                    <w:rPr>
                      <w:rFonts w:hint="eastAsia"/>
                      <w:szCs w:val="21"/>
                    </w:rPr>
                    <w:t>达标</w:t>
                  </w:r>
                </w:p>
              </w:tc>
            </w:tr>
          </w:tbl>
          <w:bookmarkEnd w:id="12"/>
          <w:bookmarkEnd w:id="13"/>
          <w:bookmarkEnd w:id="14"/>
          <w:bookmarkEnd w:id="15"/>
          <w:bookmarkEnd w:id="16"/>
          <w:p w14:paraId="2C3F43A2" w14:textId="77777777" w:rsidR="00E358CE" w:rsidRDefault="004E76A4">
            <w:pPr>
              <w:ind w:firstLine="480"/>
              <w:rPr>
                <w:color w:val="000000"/>
              </w:rPr>
            </w:pPr>
            <w:r>
              <w:rPr>
                <w:rFonts w:hint="eastAsia"/>
                <w:color w:val="000000"/>
              </w:rPr>
              <w:t>除</w:t>
            </w:r>
            <w:r>
              <w:rPr>
                <w:color w:val="000000"/>
              </w:rPr>
              <w:t>PM</w:t>
            </w:r>
            <w:r>
              <w:rPr>
                <w:color w:val="000000"/>
                <w:vertAlign w:val="subscript"/>
              </w:rPr>
              <w:t>10</w:t>
            </w:r>
            <w:r>
              <w:rPr>
                <w:rFonts w:hint="eastAsia"/>
                <w:color w:val="000000"/>
              </w:rPr>
              <w:t>外，其他各污染物浓度均满足《环境空气质量标准》（</w:t>
            </w:r>
            <w:r>
              <w:rPr>
                <w:rFonts w:hint="eastAsia"/>
                <w:color w:val="000000"/>
              </w:rPr>
              <w:t>GB3095-2012</w:t>
            </w:r>
            <w:r>
              <w:rPr>
                <w:rFonts w:hint="eastAsia"/>
                <w:color w:val="000000"/>
              </w:rPr>
              <w:t>）二级限值，</w:t>
            </w:r>
            <w:r>
              <w:rPr>
                <w:color w:val="000000"/>
              </w:rPr>
              <w:t>因此</w:t>
            </w:r>
            <w:r>
              <w:rPr>
                <w:rFonts w:hint="eastAsia"/>
                <w:color w:val="000000"/>
              </w:rPr>
              <w:t>，</w:t>
            </w:r>
            <w:r>
              <w:rPr>
                <w:color w:val="000000"/>
              </w:rPr>
              <w:t>项目所在地为</w:t>
            </w:r>
            <w:r>
              <w:rPr>
                <w:rFonts w:hint="eastAsia"/>
                <w:color w:val="000000"/>
              </w:rPr>
              <w:t>不</w:t>
            </w:r>
            <w:r>
              <w:rPr>
                <w:color w:val="000000"/>
              </w:rPr>
              <w:t>达标区</w:t>
            </w:r>
            <w:r>
              <w:rPr>
                <w:rFonts w:hint="eastAsia"/>
                <w:color w:val="000000"/>
              </w:rPr>
              <w:t>。</w:t>
            </w:r>
          </w:p>
          <w:p w14:paraId="12125A79" w14:textId="77777777" w:rsidR="00E358CE" w:rsidRDefault="004E76A4">
            <w:pPr>
              <w:ind w:firstLine="480"/>
            </w:pPr>
            <w:r>
              <w:rPr>
                <w:rFonts w:hint="eastAsia"/>
              </w:rPr>
              <w:t>（</w:t>
            </w:r>
            <w:r>
              <w:rPr>
                <w:rFonts w:hint="eastAsia"/>
              </w:rPr>
              <w:t>2</w:t>
            </w:r>
            <w:r>
              <w:rPr>
                <w:rFonts w:hint="eastAsia"/>
              </w:rPr>
              <w:t>）其他污染物补充监测</w:t>
            </w:r>
          </w:p>
          <w:p w14:paraId="65258568" w14:textId="77777777" w:rsidR="00E358CE" w:rsidRDefault="004E76A4">
            <w:pPr>
              <w:ind w:firstLine="480"/>
            </w:pPr>
            <w:r>
              <w:rPr>
                <w:rFonts w:hint="eastAsia"/>
              </w:rPr>
              <w:t>根据《环境影响评价技术导则大气环境》（</w:t>
            </w:r>
            <w:r>
              <w:rPr>
                <w:rFonts w:hint="eastAsia"/>
              </w:rPr>
              <w:t>HJ2.2-2018</w:t>
            </w:r>
            <w:r>
              <w:rPr>
                <w:rFonts w:hint="eastAsia"/>
              </w:rPr>
              <w:t>）</w:t>
            </w:r>
            <w:r>
              <w:rPr>
                <w:rFonts w:hint="eastAsia"/>
              </w:rPr>
              <w:t>6.3</w:t>
            </w:r>
            <w:r>
              <w:rPr>
                <w:rFonts w:hint="eastAsia"/>
              </w:rPr>
              <w:t>条要求，本次评价对其他污染物</w:t>
            </w:r>
            <w:r>
              <w:rPr>
                <w:rFonts w:hint="eastAsia"/>
              </w:rPr>
              <w:t>H</w:t>
            </w:r>
            <w:r>
              <w:t>N</w:t>
            </w:r>
            <w:r>
              <w:rPr>
                <w:vertAlign w:val="subscript"/>
              </w:rPr>
              <w:t>3</w:t>
            </w:r>
            <w:r>
              <w:rPr>
                <w:rFonts w:hint="eastAsia"/>
              </w:rPr>
              <w:t>、</w:t>
            </w:r>
            <w:r>
              <w:rPr>
                <w:rFonts w:hint="eastAsia"/>
              </w:rPr>
              <w:t>H</w:t>
            </w:r>
            <w:r>
              <w:rPr>
                <w:rFonts w:hint="eastAsia"/>
                <w:vertAlign w:val="subscript"/>
              </w:rPr>
              <w:t>2</w:t>
            </w:r>
            <w:r>
              <w:rPr>
                <w:rFonts w:hint="eastAsia"/>
              </w:rPr>
              <w:t>S</w:t>
            </w:r>
            <w:r>
              <w:rPr>
                <w:rFonts w:hint="eastAsia"/>
              </w:rPr>
              <w:t>进行补充监测，监测点位选择在厂址</w:t>
            </w:r>
            <w:r>
              <w:rPr>
                <w:rFonts w:hint="eastAsia"/>
              </w:rPr>
              <w:t>20</w:t>
            </w:r>
            <w:r>
              <w:rPr>
                <w:rFonts w:hint="eastAsia"/>
              </w:rPr>
              <w:t>年主导风向下风向。</w:t>
            </w:r>
          </w:p>
          <w:p w14:paraId="6B7BE27C" w14:textId="77777777" w:rsidR="00E358CE" w:rsidRDefault="004E76A4">
            <w:pPr>
              <w:ind w:firstLine="480"/>
            </w:pPr>
            <w:r>
              <w:rPr>
                <w:rFonts w:hint="eastAsia"/>
              </w:rPr>
              <w:t>1</w:t>
            </w:r>
            <w:r>
              <w:rPr>
                <w:rFonts w:hint="eastAsia"/>
              </w:rPr>
              <w:t>）监测点位</w:t>
            </w:r>
          </w:p>
          <w:p w14:paraId="0AACAAFB" w14:textId="77777777" w:rsidR="00E358CE" w:rsidRDefault="004E76A4">
            <w:pPr>
              <w:ind w:firstLine="480"/>
            </w:pPr>
            <w:r>
              <w:t>根据建设项目所在的具体位置、当地气象、地形和环境功能等因素，按《环境影响评价技术导则大气</w:t>
            </w:r>
            <w:r>
              <w:rPr>
                <w:rFonts w:hint="eastAsia"/>
              </w:rPr>
              <w:t>环境</w:t>
            </w:r>
            <w:r>
              <w:t>》（</w:t>
            </w:r>
            <w:r>
              <w:t>HJ2.2-2018</w:t>
            </w:r>
            <w:r>
              <w:t>）的要求，主要考虑建设项目厂址对周围敏感区域大气环境质量的影响，本次大气环境质量现状监测设置</w:t>
            </w:r>
            <w:r>
              <w:t>1</w:t>
            </w:r>
            <w:r>
              <w:t>个监测点，详见</w:t>
            </w:r>
            <w:r>
              <w:rPr>
                <w:rFonts w:hint="eastAsia"/>
              </w:rPr>
              <w:t>下</w:t>
            </w:r>
            <w:r>
              <w:t>表，</w:t>
            </w:r>
            <w:r>
              <w:rPr>
                <w:rFonts w:hint="eastAsia"/>
              </w:rPr>
              <w:t>布点图如图</w:t>
            </w:r>
            <w:r>
              <w:rPr>
                <w:rFonts w:hint="eastAsia"/>
              </w:rPr>
              <w:t>1</w:t>
            </w:r>
            <w:r>
              <w:rPr>
                <w:rFonts w:hint="eastAsia"/>
              </w:rPr>
              <w:t>所示</w:t>
            </w:r>
            <w:r>
              <w:t>。</w:t>
            </w:r>
          </w:p>
          <w:p w14:paraId="1D282372" w14:textId="77777777" w:rsidR="00E358CE" w:rsidRDefault="004E76A4">
            <w:pPr>
              <w:pStyle w:val="TIE"/>
            </w:pPr>
            <w:r>
              <w:rPr>
                <w:rFonts w:ascii="宋体" w:eastAsia="宋体" w:hAnsi="宋体" w:cs="宋体" w:hint="eastAsia"/>
                <w:snapToGrid w:val="0"/>
              </w:rPr>
              <w:t>表</w:t>
            </w:r>
            <w:r>
              <w:rPr>
                <w:snapToGrid w:val="0"/>
              </w:rPr>
              <w:t xml:space="preserve">15    </w:t>
            </w:r>
            <w:r>
              <w:rPr>
                <w:rFonts w:ascii="宋体" w:eastAsia="宋体" w:hAnsi="宋体" w:cs="宋体" w:hint="eastAsia"/>
                <w:snapToGrid w:val="0"/>
              </w:rPr>
              <w:t>环境空气质量现状补充监测布点表</w:t>
            </w:r>
          </w:p>
          <w:tbl>
            <w:tblPr>
              <w:tblW w:w="878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85"/>
              <w:gridCol w:w="1587"/>
              <w:gridCol w:w="1223"/>
              <w:gridCol w:w="3183"/>
              <w:gridCol w:w="684"/>
              <w:gridCol w:w="1425"/>
            </w:tblGrid>
            <w:tr w:rsidR="00E358CE" w14:paraId="23DB4D5A" w14:textId="77777777">
              <w:trPr>
                <w:tblHeader/>
                <w:jc w:val="center"/>
              </w:trPr>
              <w:tc>
                <w:tcPr>
                  <w:tcW w:w="685" w:type="dxa"/>
                  <w:vMerge w:val="restart"/>
                  <w:vAlign w:val="center"/>
                </w:tcPr>
                <w:p w14:paraId="27E49219" w14:textId="77777777" w:rsidR="00E358CE" w:rsidRDefault="004E76A4">
                  <w:pPr>
                    <w:pStyle w:val="TIE-"/>
                  </w:pPr>
                  <w:r>
                    <w:t>编号</w:t>
                  </w:r>
                </w:p>
              </w:tc>
              <w:tc>
                <w:tcPr>
                  <w:tcW w:w="1587" w:type="dxa"/>
                  <w:vMerge w:val="restart"/>
                  <w:vAlign w:val="center"/>
                </w:tcPr>
                <w:p w14:paraId="06C5A014" w14:textId="77777777" w:rsidR="00E358CE" w:rsidRDefault="004E76A4">
                  <w:pPr>
                    <w:pStyle w:val="TIE-"/>
                  </w:pPr>
                  <w:r>
                    <w:t>监测点位</w:t>
                  </w:r>
                  <w:r>
                    <w:rPr>
                      <w:rFonts w:hint="eastAsia"/>
                    </w:rPr>
                    <w:t>名称</w:t>
                  </w:r>
                </w:p>
              </w:tc>
              <w:tc>
                <w:tcPr>
                  <w:tcW w:w="1223" w:type="dxa"/>
                  <w:vMerge w:val="restart"/>
                  <w:vAlign w:val="center"/>
                </w:tcPr>
                <w:p w14:paraId="669ACE52" w14:textId="77777777" w:rsidR="00E358CE" w:rsidRDefault="004E76A4">
                  <w:pPr>
                    <w:pStyle w:val="TIE-"/>
                  </w:pPr>
                  <w:r>
                    <w:t>监测因子</w:t>
                  </w:r>
                </w:p>
              </w:tc>
              <w:tc>
                <w:tcPr>
                  <w:tcW w:w="3183" w:type="dxa"/>
                  <w:vMerge w:val="restart"/>
                  <w:vAlign w:val="center"/>
                </w:tcPr>
                <w:p w14:paraId="5BE9FC53" w14:textId="77777777" w:rsidR="00E358CE" w:rsidRDefault="004E76A4">
                  <w:pPr>
                    <w:pStyle w:val="TIE-"/>
                  </w:pPr>
                  <w:r>
                    <w:t>位置坐标</w:t>
                  </w:r>
                </w:p>
              </w:tc>
              <w:tc>
                <w:tcPr>
                  <w:tcW w:w="2109" w:type="dxa"/>
                  <w:gridSpan w:val="2"/>
                  <w:vAlign w:val="center"/>
                </w:tcPr>
                <w:p w14:paraId="3A81E281" w14:textId="77777777" w:rsidR="00E358CE" w:rsidRDefault="004E76A4">
                  <w:pPr>
                    <w:pStyle w:val="TIE-"/>
                  </w:pPr>
                  <w:r>
                    <w:t>相对于厂址</w:t>
                  </w:r>
                </w:p>
              </w:tc>
            </w:tr>
            <w:tr w:rsidR="00E358CE" w14:paraId="559AADB0" w14:textId="77777777">
              <w:trPr>
                <w:tblHeader/>
                <w:jc w:val="center"/>
              </w:trPr>
              <w:tc>
                <w:tcPr>
                  <w:tcW w:w="685" w:type="dxa"/>
                  <w:vMerge/>
                  <w:vAlign w:val="center"/>
                </w:tcPr>
                <w:p w14:paraId="2F332B0C" w14:textId="77777777" w:rsidR="00E358CE" w:rsidRDefault="00E358CE">
                  <w:pPr>
                    <w:pStyle w:val="TIE-"/>
                  </w:pPr>
                </w:p>
              </w:tc>
              <w:tc>
                <w:tcPr>
                  <w:tcW w:w="1587" w:type="dxa"/>
                  <w:vMerge/>
                  <w:vAlign w:val="center"/>
                </w:tcPr>
                <w:p w14:paraId="59072B6C" w14:textId="77777777" w:rsidR="00E358CE" w:rsidRDefault="00E358CE">
                  <w:pPr>
                    <w:pStyle w:val="TIE-"/>
                  </w:pPr>
                </w:p>
              </w:tc>
              <w:tc>
                <w:tcPr>
                  <w:tcW w:w="1223" w:type="dxa"/>
                  <w:vMerge/>
                  <w:vAlign w:val="center"/>
                </w:tcPr>
                <w:p w14:paraId="0319B3B1" w14:textId="77777777" w:rsidR="00E358CE" w:rsidRDefault="00E358CE">
                  <w:pPr>
                    <w:pStyle w:val="TIE-"/>
                  </w:pPr>
                </w:p>
              </w:tc>
              <w:tc>
                <w:tcPr>
                  <w:tcW w:w="3183" w:type="dxa"/>
                  <w:vMerge/>
                  <w:vAlign w:val="center"/>
                </w:tcPr>
                <w:p w14:paraId="0C0F3E88" w14:textId="77777777" w:rsidR="00E358CE" w:rsidRDefault="00E358CE">
                  <w:pPr>
                    <w:pStyle w:val="TIE-"/>
                  </w:pPr>
                </w:p>
              </w:tc>
              <w:tc>
                <w:tcPr>
                  <w:tcW w:w="684" w:type="dxa"/>
                  <w:vAlign w:val="center"/>
                </w:tcPr>
                <w:p w14:paraId="3FDEA7D9" w14:textId="77777777" w:rsidR="00E358CE" w:rsidRDefault="004E76A4">
                  <w:pPr>
                    <w:pStyle w:val="TIE-"/>
                  </w:pPr>
                  <w:r>
                    <w:t>方位</w:t>
                  </w:r>
                </w:p>
              </w:tc>
              <w:tc>
                <w:tcPr>
                  <w:tcW w:w="1425" w:type="dxa"/>
                  <w:vAlign w:val="center"/>
                </w:tcPr>
                <w:p w14:paraId="5BDA0264" w14:textId="77777777" w:rsidR="00E358CE" w:rsidRDefault="004E76A4">
                  <w:pPr>
                    <w:pStyle w:val="TIE-"/>
                  </w:pPr>
                  <w:r>
                    <w:t>距离（</w:t>
                  </w:r>
                  <w:r>
                    <w:t>km</w:t>
                  </w:r>
                  <w:r>
                    <w:t>）</w:t>
                  </w:r>
                </w:p>
              </w:tc>
            </w:tr>
            <w:tr w:rsidR="00E358CE" w14:paraId="10BB69B7" w14:textId="77777777">
              <w:trPr>
                <w:jc w:val="center"/>
              </w:trPr>
              <w:tc>
                <w:tcPr>
                  <w:tcW w:w="685" w:type="dxa"/>
                  <w:vAlign w:val="center"/>
                </w:tcPr>
                <w:p w14:paraId="2A062057" w14:textId="77777777" w:rsidR="00E358CE" w:rsidRDefault="004E76A4">
                  <w:pPr>
                    <w:pStyle w:val="TIE-"/>
                  </w:pPr>
                  <w:r>
                    <w:rPr>
                      <w:rFonts w:hint="eastAsia"/>
                    </w:rPr>
                    <w:t>G1</w:t>
                  </w:r>
                </w:p>
              </w:tc>
              <w:tc>
                <w:tcPr>
                  <w:tcW w:w="1587" w:type="dxa"/>
                  <w:vAlign w:val="center"/>
                </w:tcPr>
                <w:p w14:paraId="4813768F" w14:textId="77777777" w:rsidR="00E358CE" w:rsidRDefault="004E76A4">
                  <w:pPr>
                    <w:pStyle w:val="TIE-"/>
                  </w:pPr>
                  <w:r>
                    <w:rPr>
                      <w:rFonts w:hint="eastAsia"/>
                    </w:rPr>
                    <w:t>项目厂址</w:t>
                  </w:r>
                </w:p>
              </w:tc>
              <w:tc>
                <w:tcPr>
                  <w:tcW w:w="1223" w:type="dxa"/>
                  <w:vAlign w:val="center"/>
                </w:tcPr>
                <w:p w14:paraId="2DB81455" w14:textId="77777777" w:rsidR="00E358CE" w:rsidRDefault="004E76A4">
                  <w:pPr>
                    <w:pStyle w:val="TIE-"/>
                  </w:pPr>
                  <w:r>
                    <w:rPr>
                      <w:rFonts w:hint="eastAsia"/>
                    </w:rPr>
                    <w:t>H</w:t>
                  </w:r>
                  <w:r>
                    <w:t>N</w:t>
                  </w:r>
                  <w:r>
                    <w:rPr>
                      <w:vertAlign w:val="subscript"/>
                    </w:rPr>
                    <w:t>3</w:t>
                  </w:r>
                  <w:r>
                    <w:rPr>
                      <w:rFonts w:hint="eastAsia"/>
                    </w:rPr>
                    <w:t>、</w:t>
                  </w:r>
                  <w:r>
                    <w:rPr>
                      <w:rFonts w:hint="eastAsia"/>
                    </w:rPr>
                    <w:t>H</w:t>
                  </w:r>
                  <w:r>
                    <w:rPr>
                      <w:rFonts w:hint="eastAsia"/>
                      <w:vertAlign w:val="subscript"/>
                    </w:rPr>
                    <w:t>2</w:t>
                  </w:r>
                  <w:r>
                    <w:rPr>
                      <w:rFonts w:hint="eastAsia"/>
                    </w:rPr>
                    <w:t>S</w:t>
                  </w:r>
                </w:p>
              </w:tc>
              <w:tc>
                <w:tcPr>
                  <w:tcW w:w="3183" w:type="dxa"/>
                </w:tcPr>
                <w:p w14:paraId="09F0C631" w14:textId="77777777" w:rsidR="00E358CE" w:rsidRDefault="004E76A4">
                  <w:pPr>
                    <w:pStyle w:val="TIE-"/>
                  </w:pPr>
                  <w:r>
                    <w:rPr>
                      <w:rFonts w:hint="eastAsia"/>
                    </w:rPr>
                    <w:t>N</w:t>
                  </w:r>
                  <w:r>
                    <w:t>41° 4'43.46"</w:t>
                  </w:r>
                  <w:r>
                    <w:rPr>
                      <w:rFonts w:hint="eastAsia"/>
                    </w:rPr>
                    <w:t>；</w:t>
                  </w:r>
                  <w:r>
                    <w:rPr>
                      <w:rFonts w:hint="eastAsia"/>
                    </w:rPr>
                    <w:t>E</w:t>
                  </w:r>
                  <w:r>
                    <w:t>107°53'50.85"</w:t>
                  </w:r>
                </w:p>
              </w:tc>
              <w:tc>
                <w:tcPr>
                  <w:tcW w:w="684" w:type="dxa"/>
                  <w:vAlign w:val="center"/>
                </w:tcPr>
                <w:p w14:paraId="74EFF9F3" w14:textId="77777777" w:rsidR="00E358CE" w:rsidRDefault="004E76A4">
                  <w:pPr>
                    <w:pStyle w:val="TIE-"/>
                  </w:pPr>
                  <w:r>
                    <w:rPr>
                      <w:rFonts w:hint="eastAsia"/>
                    </w:rPr>
                    <w:t>S</w:t>
                  </w:r>
                  <w:r>
                    <w:t>W</w:t>
                  </w:r>
                </w:p>
              </w:tc>
              <w:tc>
                <w:tcPr>
                  <w:tcW w:w="1425" w:type="dxa"/>
                  <w:vAlign w:val="center"/>
                </w:tcPr>
                <w:p w14:paraId="3554C94D" w14:textId="77777777" w:rsidR="00E358CE" w:rsidRDefault="004E76A4">
                  <w:pPr>
                    <w:pStyle w:val="TIE-"/>
                  </w:pPr>
                  <w:r>
                    <w:t>/</w:t>
                  </w:r>
                </w:p>
              </w:tc>
            </w:tr>
          </w:tbl>
          <w:p w14:paraId="00D343B0" w14:textId="77777777" w:rsidR="00E358CE" w:rsidRDefault="004E76A4">
            <w:pPr>
              <w:ind w:firstLine="480"/>
              <w:rPr>
                <w:color w:val="000000"/>
              </w:rPr>
            </w:pPr>
            <w:r>
              <w:rPr>
                <w:rFonts w:hint="eastAsia"/>
                <w:color w:val="000000"/>
              </w:rPr>
              <w:lastRenderedPageBreak/>
              <w:t>2</w:t>
            </w:r>
            <w:r>
              <w:rPr>
                <w:rFonts w:hint="eastAsia"/>
                <w:color w:val="000000"/>
              </w:rPr>
              <w:t>）监测项目</w:t>
            </w:r>
          </w:p>
          <w:p w14:paraId="43D85EE0" w14:textId="77777777" w:rsidR="00E358CE" w:rsidRDefault="004E76A4">
            <w:pPr>
              <w:ind w:firstLine="480"/>
              <w:rPr>
                <w:color w:val="000000"/>
              </w:rPr>
            </w:pPr>
            <w:r>
              <w:rPr>
                <w:rFonts w:hint="eastAsia"/>
                <w:color w:val="000000"/>
              </w:rPr>
              <w:t>其他污染物：</w:t>
            </w:r>
            <w:r>
              <w:rPr>
                <w:rFonts w:hint="eastAsia"/>
                <w:color w:val="000000"/>
              </w:rPr>
              <w:t>H</w:t>
            </w:r>
            <w:r>
              <w:rPr>
                <w:color w:val="000000"/>
              </w:rPr>
              <w:t>N</w:t>
            </w:r>
            <w:r>
              <w:rPr>
                <w:color w:val="000000"/>
                <w:vertAlign w:val="subscript"/>
              </w:rPr>
              <w:t>3</w:t>
            </w:r>
            <w:r>
              <w:rPr>
                <w:rFonts w:hint="eastAsia"/>
                <w:color w:val="000000"/>
              </w:rPr>
              <w:t>、</w:t>
            </w:r>
            <w:r>
              <w:rPr>
                <w:rFonts w:hint="eastAsia"/>
                <w:color w:val="000000"/>
              </w:rPr>
              <w:t>H</w:t>
            </w:r>
            <w:r>
              <w:rPr>
                <w:rFonts w:hint="eastAsia"/>
                <w:color w:val="000000"/>
                <w:vertAlign w:val="subscript"/>
              </w:rPr>
              <w:t>2</w:t>
            </w:r>
            <w:r>
              <w:rPr>
                <w:rFonts w:hint="eastAsia"/>
                <w:color w:val="000000"/>
              </w:rPr>
              <w:t>S</w:t>
            </w:r>
            <w:r>
              <w:rPr>
                <w:color w:val="000000"/>
              </w:rPr>
              <w:t xml:space="preserve"> </w:t>
            </w:r>
          </w:p>
          <w:p w14:paraId="5EBC8A18" w14:textId="77777777" w:rsidR="00E358CE" w:rsidRDefault="004E76A4">
            <w:pPr>
              <w:ind w:firstLine="480"/>
              <w:rPr>
                <w:color w:val="000000"/>
              </w:rPr>
            </w:pPr>
            <w:r>
              <w:rPr>
                <w:rFonts w:hint="eastAsia"/>
                <w:color w:val="000000"/>
              </w:rPr>
              <w:t>同步观测风速、风向、气温、气压等常规气象参数。</w:t>
            </w:r>
          </w:p>
          <w:p w14:paraId="020AB468" w14:textId="77777777" w:rsidR="00E358CE" w:rsidRDefault="004E76A4">
            <w:pPr>
              <w:ind w:firstLine="480"/>
              <w:rPr>
                <w:color w:val="000000"/>
              </w:rPr>
            </w:pPr>
            <w:r>
              <w:rPr>
                <w:rFonts w:hint="eastAsia"/>
                <w:color w:val="000000"/>
              </w:rPr>
              <w:t>3</w:t>
            </w:r>
            <w:r>
              <w:rPr>
                <w:rFonts w:hint="eastAsia"/>
                <w:color w:val="000000"/>
              </w:rPr>
              <w:t>）监测时间和监测频率</w:t>
            </w:r>
          </w:p>
          <w:p w14:paraId="6FB7ACA8" w14:textId="77777777" w:rsidR="00E358CE" w:rsidRDefault="004E76A4">
            <w:pPr>
              <w:spacing w:line="440" w:lineRule="exact"/>
              <w:ind w:firstLine="480"/>
              <w:rPr>
                <w:color w:val="000000"/>
                <w:szCs w:val="24"/>
              </w:rPr>
            </w:pPr>
            <w:r>
              <w:rPr>
                <w:color w:val="000000"/>
                <w:szCs w:val="24"/>
              </w:rPr>
              <w:t>H</w:t>
            </w:r>
            <w:r>
              <w:rPr>
                <w:color w:val="000000"/>
                <w:szCs w:val="24"/>
                <w:vertAlign w:val="subscript"/>
              </w:rPr>
              <w:t>2</w:t>
            </w:r>
            <w:r>
              <w:rPr>
                <w:color w:val="000000"/>
                <w:szCs w:val="24"/>
              </w:rPr>
              <w:t>S</w:t>
            </w:r>
            <w:r>
              <w:rPr>
                <w:color w:val="000000"/>
                <w:szCs w:val="24"/>
              </w:rPr>
              <w:t>、</w:t>
            </w:r>
            <w:r>
              <w:rPr>
                <w:color w:val="000000"/>
                <w:szCs w:val="24"/>
              </w:rPr>
              <w:t>NH</w:t>
            </w:r>
            <w:r>
              <w:rPr>
                <w:color w:val="000000"/>
                <w:szCs w:val="24"/>
                <w:vertAlign w:val="subscript"/>
              </w:rPr>
              <w:t>3</w:t>
            </w:r>
            <w:r>
              <w:rPr>
                <w:color w:val="000000"/>
                <w:szCs w:val="24"/>
              </w:rPr>
              <w:t>测小时均值</w:t>
            </w:r>
            <w:r>
              <w:rPr>
                <w:rFonts w:hint="eastAsia"/>
                <w:color w:val="000000"/>
                <w:szCs w:val="24"/>
              </w:rPr>
              <w:t>，</w:t>
            </w:r>
            <w:r>
              <w:rPr>
                <w:color w:val="000000"/>
                <w:szCs w:val="24"/>
              </w:rPr>
              <w:t>每天监测</w:t>
            </w:r>
            <w:r>
              <w:rPr>
                <w:color w:val="000000"/>
                <w:szCs w:val="24"/>
              </w:rPr>
              <w:t>4</w:t>
            </w:r>
            <w:r>
              <w:rPr>
                <w:color w:val="000000"/>
                <w:szCs w:val="24"/>
              </w:rPr>
              <w:t>次，每小时至少有</w:t>
            </w:r>
            <w:r>
              <w:rPr>
                <w:color w:val="000000"/>
                <w:szCs w:val="24"/>
              </w:rPr>
              <w:t>45min</w:t>
            </w:r>
            <w:r>
              <w:rPr>
                <w:color w:val="000000"/>
                <w:szCs w:val="24"/>
              </w:rPr>
              <w:t>的采样时间。</w:t>
            </w:r>
            <w:r>
              <w:rPr>
                <w:rFonts w:hint="eastAsia"/>
                <w:color w:val="000000"/>
                <w:szCs w:val="24"/>
              </w:rPr>
              <w:t>2020</w:t>
            </w:r>
            <w:r>
              <w:rPr>
                <w:rFonts w:hint="eastAsia"/>
                <w:color w:val="000000"/>
                <w:szCs w:val="24"/>
              </w:rPr>
              <w:t>年</w:t>
            </w:r>
            <w:r>
              <w:rPr>
                <w:color w:val="000000"/>
                <w:szCs w:val="24"/>
              </w:rPr>
              <w:t>10</w:t>
            </w:r>
            <w:r>
              <w:rPr>
                <w:rFonts w:hint="eastAsia"/>
                <w:color w:val="000000"/>
                <w:szCs w:val="24"/>
              </w:rPr>
              <w:t>月</w:t>
            </w:r>
            <w:r>
              <w:rPr>
                <w:color w:val="000000"/>
                <w:szCs w:val="24"/>
              </w:rPr>
              <w:t>10</w:t>
            </w:r>
            <w:r>
              <w:rPr>
                <w:rFonts w:hint="eastAsia"/>
                <w:color w:val="000000"/>
                <w:szCs w:val="24"/>
              </w:rPr>
              <w:t>日至</w:t>
            </w:r>
            <w:r>
              <w:rPr>
                <w:color w:val="000000"/>
                <w:szCs w:val="24"/>
              </w:rPr>
              <w:t>10</w:t>
            </w:r>
            <w:r>
              <w:rPr>
                <w:rFonts w:hint="eastAsia"/>
                <w:color w:val="000000"/>
                <w:szCs w:val="24"/>
              </w:rPr>
              <w:t>月</w:t>
            </w:r>
            <w:r>
              <w:rPr>
                <w:color w:val="000000"/>
                <w:szCs w:val="24"/>
              </w:rPr>
              <w:t>17</w:t>
            </w:r>
            <w:r>
              <w:rPr>
                <w:rFonts w:hint="eastAsia"/>
                <w:color w:val="000000"/>
                <w:szCs w:val="24"/>
              </w:rPr>
              <w:t>日</w:t>
            </w:r>
            <w:r>
              <w:rPr>
                <w:color w:val="000000"/>
                <w:szCs w:val="24"/>
              </w:rPr>
              <w:t>连续监测</w:t>
            </w:r>
            <w:r>
              <w:rPr>
                <w:color w:val="000000"/>
                <w:szCs w:val="24"/>
              </w:rPr>
              <w:t>7</w:t>
            </w:r>
            <w:r>
              <w:rPr>
                <w:color w:val="000000"/>
                <w:szCs w:val="24"/>
              </w:rPr>
              <w:t>天，</w:t>
            </w:r>
            <w:r>
              <w:rPr>
                <w:rFonts w:hint="eastAsia"/>
                <w:color w:val="000000"/>
                <w:szCs w:val="24"/>
              </w:rPr>
              <w:t>监测单位为内蒙古航峰检测技术有限公司。</w:t>
            </w:r>
          </w:p>
          <w:p w14:paraId="74678FAF" w14:textId="77777777" w:rsidR="00E358CE" w:rsidRDefault="004E76A4">
            <w:pPr>
              <w:ind w:firstLine="480"/>
              <w:rPr>
                <w:color w:val="000000"/>
              </w:rPr>
            </w:pPr>
            <w:r>
              <w:rPr>
                <w:rFonts w:ascii="宋体" w:hAnsi="宋体"/>
                <w:color w:val="000000"/>
              </w:rPr>
              <w:t>4</w:t>
            </w:r>
            <w:r>
              <w:rPr>
                <w:rFonts w:ascii="宋体" w:hAnsi="宋体" w:hint="eastAsia"/>
                <w:color w:val="000000"/>
              </w:rPr>
              <w:t>、</w:t>
            </w:r>
            <w:r>
              <w:rPr>
                <w:rFonts w:hint="eastAsia"/>
                <w:color w:val="000000"/>
              </w:rPr>
              <w:t>分析方法</w:t>
            </w:r>
          </w:p>
          <w:p w14:paraId="440017A6" w14:textId="77777777" w:rsidR="00E358CE" w:rsidRDefault="004E76A4">
            <w:pPr>
              <w:ind w:firstLine="480"/>
              <w:rPr>
                <w:b/>
                <w:bCs/>
                <w:color w:val="000000"/>
                <w:lang w:val="zh-CN"/>
              </w:rPr>
            </w:pPr>
            <w:bookmarkStart w:id="17" w:name="_Toc346715579"/>
            <w:r>
              <w:rPr>
                <w:color w:val="000000"/>
                <w:lang w:val="zh-CN"/>
              </w:rPr>
              <w:t>采样方法按《环境监测技术规范》（大气部分）进行，监测分析方法按《环境空气质量标准》（</w:t>
            </w:r>
            <w:r>
              <w:rPr>
                <w:color w:val="000000"/>
                <w:lang w:val="zh-CN"/>
              </w:rPr>
              <w:t>GB3095-2012</w:t>
            </w:r>
            <w:r>
              <w:rPr>
                <w:color w:val="000000"/>
                <w:lang w:val="zh-CN"/>
              </w:rPr>
              <w:t>）中表</w:t>
            </w:r>
            <w:r>
              <w:rPr>
                <w:color w:val="000000"/>
                <w:lang w:val="zh-CN"/>
              </w:rPr>
              <w:t>2</w:t>
            </w:r>
            <w:r>
              <w:rPr>
                <w:color w:val="000000"/>
                <w:lang w:val="zh-CN"/>
              </w:rPr>
              <w:t>和《空气和废气监测分析方法》进行。具体监测方法及检出限见</w:t>
            </w:r>
            <w:r>
              <w:rPr>
                <w:color w:val="000000"/>
              </w:rPr>
              <w:t>下</w:t>
            </w:r>
            <w:r>
              <w:rPr>
                <w:color w:val="000000"/>
                <w:lang w:val="zh-CN"/>
              </w:rPr>
              <w:t>表。</w:t>
            </w:r>
          </w:p>
          <w:p w14:paraId="52980482" w14:textId="77777777" w:rsidR="00E358CE" w:rsidRDefault="004E76A4">
            <w:pPr>
              <w:pStyle w:val="TIE"/>
            </w:pPr>
            <w:r>
              <w:rPr>
                <w:rFonts w:ascii="宋体" w:eastAsia="宋体" w:hAnsi="宋体" w:cs="宋体" w:hint="eastAsia"/>
              </w:rPr>
              <w:t>表</w:t>
            </w:r>
            <w:r>
              <w:t xml:space="preserve">16    </w:t>
            </w:r>
            <w:r>
              <w:rPr>
                <w:rFonts w:ascii="宋体" w:eastAsia="宋体" w:hAnsi="宋体" w:cs="宋体" w:hint="eastAsia"/>
              </w:rPr>
              <w:t>环境空气监测分析方法</w:t>
            </w:r>
          </w:p>
          <w:tbl>
            <w:tblPr>
              <w:tblW w:w="878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133"/>
              <w:gridCol w:w="4216"/>
              <w:gridCol w:w="1995"/>
              <w:gridCol w:w="1443"/>
            </w:tblGrid>
            <w:tr w:rsidR="00E358CE" w14:paraId="7F26AF06" w14:textId="77777777">
              <w:trPr>
                <w:trHeight w:val="454"/>
                <w:tblHeader/>
                <w:jc w:val="center"/>
              </w:trPr>
              <w:tc>
                <w:tcPr>
                  <w:tcW w:w="1133" w:type="dxa"/>
                  <w:vAlign w:val="center"/>
                </w:tcPr>
                <w:p w14:paraId="2CF1DAD3" w14:textId="77777777" w:rsidR="00E358CE" w:rsidRDefault="004E76A4">
                  <w:pPr>
                    <w:pStyle w:val="TIE-"/>
                  </w:pPr>
                  <w:r>
                    <w:t>检测项目</w:t>
                  </w:r>
                </w:p>
              </w:tc>
              <w:tc>
                <w:tcPr>
                  <w:tcW w:w="4216" w:type="dxa"/>
                  <w:vAlign w:val="center"/>
                </w:tcPr>
                <w:p w14:paraId="5564A432" w14:textId="77777777" w:rsidR="00E358CE" w:rsidRDefault="004E76A4">
                  <w:pPr>
                    <w:pStyle w:val="TIE-"/>
                  </w:pPr>
                  <w:r>
                    <w:t>检测方法来源</w:t>
                  </w:r>
                </w:p>
              </w:tc>
              <w:tc>
                <w:tcPr>
                  <w:tcW w:w="1995" w:type="dxa"/>
                  <w:vAlign w:val="center"/>
                </w:tcPr>
                <w:p w14:paraId="10FC0050" w14:textId="77777777" w:rsidR="00E358CE" w:rsidRDefault="004E76A4">
                  <w:pPr>
                    <w:pStyle w:val="TIE-"/>
                  </w:pPr>
                  <w:r>
                    <w:t>仪器设备名称</w:t>
                  </w:r>
                  <w:r>
                    <w:t>/</w:t>
                  </w:r>
                  <w:r>
                    <w:t>型号</w:t>
                  </w:r>
                </w:p>
              </w:tc>
              <w:tc>
                <w:tcPr>
                  <w:tcW w:w="1443" w:type="dxa"/>
                  <w:vAlign w:val="center"/>
                </w:tcPr>
                <w:p w14:paraId="2EA4B0FD" w14:textId="77777777" w:rsidR="00E358CE" w:rsidRDefault="004E76A4">
                  <w:pPr>
                    <w:pStyle w:val="TIE-"/>
                  </w:pPr>
                  <w:r>
                    <w:t>检出限</w:t>
                  </w:r>
                </w:p>
              </w:tc>
            </w:tr>
            <w:tr w:rsidR="00E358CE" w14:paraId="0478F76B" w14:textId="77777777">
              <w:trPr>
                <w:trHeight w:val="454"/>
                <w:jc w:val="center"/>
              </w:trPr>
              <w:tc>
                <w:tcPr>
                  <w:tcW w:w="1133" w:type="dxa"/>
                  <w:vAlign w:val="center"/>
                </w:tcPr>
                <w:p w14:paraId="0A158693" w14:textId="77777777" w:rsidR="00E358CE" w:rsidRDefault="004E76A4">
                  <w:pPr>
                    <w:pStyle w:val="TIE-"/>
                  </w:pPr>
                  <w:r>
                    <w:t>氨气</w:t>
                  </w:r>
                </w:p>
              </w:tc>
              <w:tc>
                <w:tcPr>
                  <w:tcW w:w="4216" w:type="dxa"/>
                  <w:vAlign w:val="center"/>
                </w:tcPr>
                <w:p w14:paraId="76D85F95" w14:textId="77777777" w:rsidR="00E358CE" w:rsidRDefault="004E76A4">
                  <w:pPr>
                    <w:pStyle w:val="TIE-"/>
                  </w:pPr>
                  <w:r>
                    <w:t>《环境空气和废气</w:t>
                  </w:r>
                  <w:r>
                    <w:t xml:space="preserve"> </w:t>
                  </w:r>
                  <w:r>
                    <w:t>氨的测定</w:t>
                  </w:r>
                  <w:r>
                    <w:t xml:space="preserve"> </w:t>
                  </w:r>
                  <w:r>
                    <w:t>纳氏试剂分光光度法》（</w:t>
                  </w:r>
                  <w:r>
                    <w:t>HJ 533-2009</w:t>
                  </w:r>
                  <w:r>
                    <w:t>）</w:t>
                  </w:r>
                </w:p>
              </w:tc>
              <w:tc>
                <w:tcPr>
                  <w:tcW w:w="1995" w:type="dxa"/>
                  <w:vAlign w:val="center"/>
                </w:tcPr>
                <w:p w14:paraId="65D7E172" w14:textId="77777777" w:rsidR="00E358CE" w:rsidRDefault="004E76A4">
                  <w:pPr>
                    <w:pStyle w:val="TIE-"/>
                  </w:pPr>
                  <w:r>
                    <w:t>可见分光光度计</w:t>
                  </w:r>
                  <w:r>
                    <w:t>/7230G</w:t>
                  </w:r>
                </w:p>
              </w:tc>
              <w:tc>
                <w:tcPr>
                  <w:tcW w:w="1443" w:type="dxa"/>
                  <w:vAlign w:val="center"/>
                </w:tcPr>
                <w:p w14:paraId="25F0B83E" w14:textId="77777777" w:rsidR="00E358CE" w:rsidRDefault="004E76A4">
                  <w:pPr>
                    <w:pStyle w:val="TIE-"/>
                  </w:pPr>
                  <w:r>
                    <w:t>0.01</w:t>
                  </w:r>
                </w:p>
                <w:p w14:paraId="1ED8F698" w14:textId="77777777" w:rsidR="00E358CE" w:rsidRDefault="004E76A4">
                  <w:pPr>
                    <w:pStyle w:val="TIE-"/>
                  </w:pPr>
                  <w:r>
                    <w:t>mg/m</w:t>
                  </w:r>
                  <w:r>
                    <w:rPr>
                      <w:vertAlign w:val="superscript"/>
                    </w:rPr>
                    <w:t>3</w:t>
                  </w:r>
                  <w:r>
                    <w:t xml:space="preserve"> </w:t>
                  </w:r>
                </w:p>
              </w:tc>
            </w:tr>
            <w:tr w:rsidR="00E358CE" w14:paraId="576690F4" w14:textId="77777777">
              <w:trPr>
                <w:trHeight w:val="454"/>
                <w:jc w:val="center"/>
              </w:trPr>
              <w:tc>
                <w:tcPr>
                  <w:tcW w:w="1133" w:type="dxa"/>
                  <w:vAlign w:val="center"/>
                </w:tcPr>
                <w:p w14:paraId="2FB88150" w14:textId="77777777" w:rsidR="00E358CE" w:rsidRDefault="004E76A4">
                  <w:pPr>
                    <w:pStyle w:val="TIE-"/>
                  </w:pPr>
                  <w:r>
                    <w:t>硫化氢</w:t>
                  </w:r>
                </w:p>
              </w:tc>
              <w:tc>
                <w:tcPr>
                  <w:tcW w:w="4216" w:type="dxa"/>
                  <w:vAlign w:val="center"/>
                </w:tcPr>
                <w:p w14:paraId="5445B1CD" w14:textId="77777777" w:rsidR="00E358CE" w:rsidRDefault="004E76A4">
                  <w:pPr>
                    <w:pStyle w:val="TIE-"/>
                  </w:pPr>
                  <w:r>
                    <w:t>《空气和废气监测分析方法》（第四版）硫化氢</w:t>
                  </w:r>
                  <w:r>
                    <w:t xml:space="preserve">  </w:t>
                  </w:r>
                  <w:r>
                    <w:t>第三篇第一章</w:t>
                  </w:r>
                  <w:r>
                    <w:t xml:space="preserve"> </w:t>
                  </w:r>
                  <w:r>
                    <w:t>十一（二）亚甲基蓝分光光度法（</w:t>
                  </w:r>
                  <w:r>
                    <w:t>B</w:t>
                  </w:r>
                  <w:r>
                    <w:t>）</w:t>
                  </w:r>
                </w:p>
              </w:tc>
              <w:tc>
                <w:tcPr>
                  <w:tcW w:w="1995" w:type="dxa"/>
                  <w:vAlign w:val="center"/>
                </w:tcPr>
                <w:p w14:paraId="10C2FA37" w14:textId="77777777" w:rsidR="00E358CE" w:rsidRDefault="004E76A4">
                  <w:pPr>
                    <w:pStyle w:val="TIE-"/>
                  </w:pPr>
                  <w:r>
                    <w:t>可见分光光度计</w:t>
                  </w:r>
                  <w:r>
                    <w:t>/7230G</w:t>
                  </w:r>
                </w:p>
              </w:tc>
              <w:tc>
                <w:tcPr>
                  <w:tcW w:w="1443" w:type="dxa"/>
                  <w:vAlign w:val="center"/>
                </w:tcPr>
                <w:p w14:paraId="2305C34F" w14:textId="77777777" w:rsidR="00E358CE" w:rsidRDefault="004E76A4">
                  <w:pPr>
                    <w:pStyle w:val="TIE-"/>
                  </w:pPr>
                  <w:r>
                    <w:t>0.001</w:t>
                  </w:r>
                </w:p>
                <w:p w14:paraId="2F227170" w14:textId="77777777" w:rsidR="00E358CE" w:rsidRDefault="004E76A4">
                  <w:pPr>
                    <w:pStyle w:val="TIE-"/>
                  </w:pPr>
                  <w:r>
                    <w:t>mg/m</w:t>
                  </w:r>
                  <w:r>
                    <w:rPr>
                      <w:vertAlign w:val="superscript"/>
                    </w:rPr>
                    <w:t>3</w:t>
                  </w:r>
                </w:p>
              </w:tc>
            </w:tr>
          </w:tbl>
          <w:bookmarkEnd w:id="17"/>
          <w:p w14:paraId="14D3D47C" w14:textId="77777777" w:rsidR="00E358CE" w:rsidRDefault="004E76A4">
            <w:pPr>
              <w:ind w:firstLine="480"/>
              <w:rPr>
                <w:color w:val="000000"/>
              </w:rPr>
            </w:pPr>
            <w:r>
              <w:rPr>
                <w:rFonts w:hint="eastAsia"/>
                <w:color w:val="000000"/>
              </w:rPr>
              <w:t>5</w:t>
            </w:r>
            <w:r>
              <w:rPr>
                <w:rFonts w:hint="eastAsia"/>
                <w:color w:val="000000"/>
              </w:rPr>
              <w:t>）</w:t>
            </w:r>
            <w:r>
              <w:rPr>
                <w:color w:val="000000"/>
              </w:rPr>
              <w:t>环境空气质量现状评价</w:t>
            </w:r>
          </w:p>
          <w:p w14:paraId="1D8B457B" w14:textId="77777777" w:rsidR="00E358CE" w:rsidRDefault="004E76A4">
            <w:pPr>
              <w:ind w:firstLine="480"/>
              <w:rPr>
                <w:color w:val="000000"/>
              </w:rPr>
            </w:pPr>
            <w:r>
              <w:rPr>
                <w:rFonts w:ascii="宋体" w:hAnsi="宋体" w:hint="eastAsia"/>
                <w:color w:val="000000"/>
              </w:rPr>
              <w:t>①</w:t>
            </w:r>
            <w:r>
              <w:rPr>
                <w:rFonts w:hint="eastAsia"/>
                <w:color w:val="000000"/>
              </w:rPr>
              <w:t>评价标准</w:t>
            </w:r>
          </w:p>
          <w:p w14:paraId="02F54E83" w14:textId="77777777" w:rsidR="00E358CE" w:rsidRDefault="004E76A4">
            <w:pPr>
              <w:ind w:firstLine="480"/>
              <w:rPr>
                <w:color w:val="000000"/>
              </w:rPr>
            </w:pPr>
            <w:r>
              <w:rPr>
                <w:rFonts w:hint="eastAsia"/>
                <w:color w:val="000000"/>
              </w:rPr>
              <w:t>HN</w:t>
            </w:r>
            <w:r>
              <w:rPr>
                <w:rFonts w:hint="eastAsia"/>
                <w:color w:val="000000"/>
                <w:vertAlign w:val="subscript"/>
              </w:rPr>
              <w:t>3</w:t>
            </w:r>
            <w:r>
              <w:rPr>
                <w:rFonts w:hint="eastAsia"/>
                <w:color w:val="000000"/>
              </w:rPr>
              <w:t>、</w:t>
            </w:r>
            <w:r>
              <w:rPr>
                <w:color w:val="000000"/>
              </w:rPr>
              <w:t>H</w:t>
            </w:r>
            <w:r>
              <w:rPr>
                <w:color w:val="000000"/>
                <w:vertAlign w:val="subscript"/>
              </w:rPr>
              <w:t>2</w:t>
            </w:r>
            <w:r>
              <w:rPr>
                <w:color w:val="000000"/>
              </w:rPr>
              <w:t>S</w:t>
            </w:r>
            <w:r>
              <w:rPr>
                <w:rFonts w:hint="eastAsia"/>
                <w:color w:val="000000"/>
              </w:rPr>
              <w:t>执行</w:t>
            </w:r>
            <w:r>
              <w:rPr>
                <w:color w:val="000000"/>
              </w:rPr>
              <w:t>《环境影响评价技术导则－大气环境》（</w:t>
            </w:r>
            <w:r>
              <w:rPr>
                <w:color w:val="000000"/>
              </w:rPr>
              <w:t>HJ2.2-2018</w:t>
            </w:r>
            <w:r>
              <w:rPr>
                <w:color w:val="000000"/>
              </w:rPr>
              <w:t>）</w:t>
            </w:r>
            <w:r>
              <w:rPr>
                <w:rFonts w:hint="eastAsia"/>
                <w:color w:val="000000"/>
              </w:rPr>
              <w:t>附录</w:t>
            </w:r>
            <w:r>
              <w:rPr>
                <w:rFonts w:hint="eastAsia"/>
                <w:color w:val="000000"/>
              </w:rPr>
              <w:t>D</w:t>
            </w:r>
            <w:r>
              <w:rPr>
                <w:rFonts w:hint="eastAsia"/>
                <w:color w:val="000000"/>
              </w:rPr>
              <w:t>。</w:t>
            </w:r>
          </w:p>
          <w:p w14:paraId="17D1AE5D" w14:textId="77777777" w:rsidR="00E358CE" w:rsidRDefault="004E76A4">
            <w:pPr>
              <w:overflowPunct w:val="0"/>
              <w:ind w:firstLine="480"/>
              <w:rPr>
                <w:color w:val="000000"/>
              </w:rPr>
            </w:pPr>
            <w:r>
              <w:rPr>
                <w:rFonts w:ascii="宋体" w:hAnsi="宋体" w:hint="eastAsia"/>
                <w:color w:val="000000"/>
              </w:rPr>
              <w:t>②</w:t>
            </w:r>
            <w:r>
              <w:rPr>
                <w:rFonts w:hint="eastAsia"/>
                <w:color w:val="000000"/>
              </w:rPr>
              <w:t>评价方法</w:t>
            </w:r>
          </w:p>
          <w:p w14:paraId="621AF728" w14:textId="77777777" w:rsidR="00E358CE" w:rsidRDefault="004E76A4">
            <w:pPr>
              <w:overflowPunct w:val="0"/>
              <w:ind w:firstLine="480"/>
              <w:rPr>
                <w:color w:val="000000"/>
              </w:rPr>
            </w:pPr>
            <w:r>
              <w:rPr>
                <w:rFonts w:hint="eastAsia"/>
                <w:color w:val="000000"/>
              </w:rPr>
              <w:t>大气环境现状评价采用单因子指数法。单因子指数法公式如下：</w:t>
            </w:r>
          </w:p>
          <w:p w14:paraId="3F88B46A" w14:textId="77777777" w:rsidR="00E358CE" w:rsidRDefault="004E76A4">
            <w:pPr>
              <w:ind w:firstLine="480"/>
              <w:jc w:val="center"/>
              <w:rPr>
                <w:color w:val="000000"/>
              </w:rPr>
            </w:pPr>
            <w:r>
              <w:rPr>
                <w:color w:val="000000"/>
              </w:rPr>
              <w:t>Pi=C</w:t>
            </w:r>
            <w:r>
              <w:rPr>
                <w:color w:val="000000"/>
                <w:vertAlign w:val="subscript"/>
              </w:rPr>
              <w:t>i</w:t>
            </w:r>
            <w:r>
              <w:rPr>
                <w:color w:val="000000"/>
              </w:rPr>
              <w:t>/C</w:t>
            </w:r>
            <w:r>
              <w:rPr>
                <w:color w:val="000000"/>
                <w:vertAlign w:val="subscript"/>
              </w:rPr>
              <w:t>0i</w:t>
            </w:r>
          </w:p>
          <w:p w14:paraId="7A7E1C26" w14:textId="77777777" w:rsidR="00E358CE" w:rsidRDefault="004E76A4">
            <w:pPr>
              <w:overflowPunct w:val="0"/>
              <w:ind w:firstLine="480"/>
              <w:rPr>
                <w:color w:val="000000"/>
              </w:rPr>
            </w:pPr>
            <w:r>
              <w:rPr>
                <w:rFonts w:hint="eastAsia"/>
                <w:color w:val="000000"/>
              </w:rPr>
              <w:t>式中：</w:t>
            </w:r>
          </w:p>
          <w:p w14:paraId="530ACF3F" w14:textId="77777777" w:rsidR="00E358CE" w:rsidRDefault="004E76A4">
            <w:pPr>
              <w:overflowPunct w:val="0"/>
              <w:ind w:firstLine="480"/>
              <w:rPr>
                <w:color w:val="000000"/>
              </w:rPr>
            </w:pPr>
            <w:r>
              <w:rPr>
                <w:rFonts w:hint="eastAsia"/>
                <w:color w:val="000000"/>
              </w:rPr>
              <w:t>P</w:t>
            </w:r>
            <w:r>
              <w:rPr>
                <w:rFonts w:hint="eastAsia"/>
                <w:color w:val="000000"/>
                <w:vertAlign w:val="subscript"/>
              </w:rPr>
              <w:t>i</w:t>
            </w:r>
            <w:r>
              <w:rPr>
                <w:rFonts w:hint="eastAsia"/>
                <w:color w:val="000000"/>
              </w:rPr>
              <w:t>—</w:t>
            </w:r>
            <w:proofErr w:type="spellStart"/>
            <w:r>
              <w:rPr>
                <w:rFonts w:hint="eastAsia"/>
                <w:color w:val="000000"/>
              </w:rPr>
              <w:t>i</w:t>
            </w:r>
            <w:proofErr w:type="spellEnd"/>
            <w:r>
              <w:rPr>
                <w:rFonts w:hint="eastAsia"/>
                <w:color w:val="000000"/>
              </w:rPr>
              <w:t>污染物的单因子指数；</w:t>
            </w:r>
          </w:p>
          <w:p w14:paraId="60BD7E06" w14:textId="77777777" w:rsidR="00E358CE" w:rsidRDefault="004E76A4">
            <w:pPr>
              <w:overflowPunct w:val="0"/>
              <w:ind w:firstLine="480"/>
              <w:rPr>
                <w:color w:val="000000"/>
              </w:rPr>
            </w:pPr>
            <w:r>
              <w:rPr>
                <w:rFonts w:hint="eastAsia"/>
                <w:color w:val="000000"/>
              </w:rPr>
              <w:t>C</w:t>
            </w:r>
            <w:r>
              <w:rPr>
                <w:rFonts w:hint="eastAsia"/>
                <w:color w:val="000000"/>
                <w:vertAlign w:val="subscript"/>
              </w:rPr>
              <w:t>i</w:t>
            </w:r>
            <w:r>
              <w:rPr>
                <w:rFonts w:hint="eastAsia"/>
                <w:color w:val="000000"/>
              </w:rPr>
              <w:t>—</w:t>
            </w:r>
            <w:proofErr w:type="spellStart"/>
            <w:r>
              <w:rPr>
                <w:rFonts w:hint="eastAsia"/>
                <w:color w:val="000000"/>
              </w:rPr>
              <w:t>i</w:t>
            </w:r>
            <w:proofErr w:type="spellEnd"/>
            <w:r>
              <w:rPr>
                <w:rFonts w:hint="eastAsia"/>
                <w:color w:val="000000"/>
              </w:rPr>
              <w:t>污染物的浓度，</w:t>
            </w:r>
            <w:r>
              <w:rPr>
                <w:rFonts w:hint="eastAsia"/>
                <w:color w:val="000000"/>
              </w:rPr>
              <w:t>mg/m</w:t>
            </w:r>
            <w:r>
              <w:rPr>
                <w:rFonts w:hint="eastAsia"/>
                <w:color w:val="000000"/>
                <w:vertAlign w:val="superscript"/>
              </w:rPr>
              <w:t>3</w:t>
            </w:r>
            <w:r>
              <w:rPr>
                <w:rFonts w:hint="eastAsia"/>
                <w:color w:val="000000"/>
              </w:rPr>
              <w:t>；</w:t>
            </w:r>
          </w:p>
          <w:p w14:paraId="609899B9" w14:textId="77777777" w:rsidR="00E358CE" w:rsidRDefault="004E76A4">
            <w:pPr>
              <w:overflowPunct w:val="0"/>
              <w:ind w:firstLine="480"/>
              <w:rPr>
                <w:color w:val="000000"/>
              </w:rPr>
            </w:pPr>
            <w:r>
              <w:rPr>
                <w:rFonts w:hint="eastAsia"/>
                <w:color w:val="000000"/>
              </w:rPr>
              <w:t>C</w:t>
            </w:r>
            <w:r>
              <w:rPr>
                <w:color w:val="000000"/>
                <w:vertAlign w:val="subscript"/>
              </w:rPr>
              <w:t>0</w:t>
            </w:r>
            <w:r>
              <w:rPr>
                <w:rFonts w:hint="eastAsia"/>
                <w:color w:val="000000"/>
                <w:vertAlign w:val="subscript"/>
              </w:rPr>
              <w:t>i</w:t>
            </w:r>
            <w:r>
              <w:rPr>
                <w:rFonts w:hint="eastAsia"/>
                <w:color w:val="000000"/>
              </w:rPr>
              <w:t>—</w:t>
            </w:r>
            <w:proofErr w:type="spellStart"/>
            <w:r>
              <w:rPr>
                <w:rFonts w:hint="eastAsia"/>
                <w:color w:val="000000"/>
              </w:rPr>
              <w:t>i</w:t>
            </w:r>
            <w:proofErr w:type="spellEnd"/>
            <w:r>
              <w:rPr>
                <w:rFonts w:hint="eastAsia"/>
                <w:color w:val="000000"/>
              </w:rPr>
              <w:t>污染物的评价标准，</w:t>
            </w:r>
            <w:r>
              <w:rPr>
                <w:rFonts w:hint="eastAsia"/>
                <w:color w:val="000000"/>
              </w:rPr>
              <w:t>mg/m</w:t>
            </w:r>
            <w:r>
              <w:rPr>
                <w:rFonts w:hint="eastAsia"/>
                <w:color w:val="000000"/>
                <w:vertAlign w:val="superscript"/>
              </w:rPr>
              <w:t>3</w:t>
            </w:r>
            <w:r>
              <w:rPr>
                <w:rFonts w:hint="eastAsia"/>
                <w:color w:val="000000"/>
              </w:rPr>
              <w:t>。</w:t>
            </w:r>
          </w:p>
          <w:p w14:paraId="594E3D79" w14:textId="77777777" w:rsidR="00E358CE" w:rsidRDefault="004E76A4">
            <w:pPr>
              <w:overflowPunct w:val="0"/>
              <w:ind w:firstLine="480"/>
              <w:rPr>
                <w:color w:val="000000"/>
              </w:rPr>
            </w:pPr>
            <w:r>
              <w:rPr>
                <w:color w:val="000000"/>
              </w:rPr>
              <w:t>6</w:t>
            </w:r>
            <w:r>
              <w:rPr>
                <w:rFonts w:hint="eastAsia"/>
                <w:color w:val="000000"/>
              </w:rPr>
              <w:t>）监测结果及评价结果</w:t>
            </w:r>
          </w:p>
          <w:p w14:paraId="2999410C" w14:textId="77777777" w:rsidR="00E358CE" w:rsidRDefault="004E76A4">
            <w:pPr>
              <w:overflowPunct w:val="0"/>
              <w:ind w:firstLine="480"/>
              <w:rPr>
                <w:color w:val="000000"/>
              </w:rPr>
            </w:pPr>
            <w:r>
              <w:rPr>
                <w:rFonts w:ascii="宋体" w:hAnsi="宋体" w:hint="eastAsia"/>
                <w:color w:val="000000"/>
              </w:rPr>
              <w:t>①</w:t>
            </w:r>
            <w:r>
              <w:rPr>
                <w:rFonts w:hint="eastAsia"/>
                <w:color w:val="000000"/>
              </w:rPr>
              <w:t>气象条件</w:t>
            </w:r>
          </w:p>
          <w:p w14:paraId="77612706" w14:textId="77777777" w:rsidR="00E358CE" w:rsidRDefault="004E76A4">
            <w:pPr>
              <w:overflowPunct w:val="0"/>
              <w:ind w:firstLine="480"/>
              <w:rPr>
                <w:color w:val="000000"/>
              </w:rPr>
            </w:pPr>
            <w:r>
              <w:rPr>
                <w:rFonts w:hint="eastAsia"/>
                <w:color w:val="000000"/>
              </w:rPr>
              <w:t>监测期间气象条件见下表。</w:t>
            </w:r>
          </w:p>
          <w:p w14:paraId="6522FDD3" w14:textId="77777777" w:rsidR="00E358CE" w:rsidRDefault="004E76A4">
            <w:pPr>
              <w:pStyle w:val="TIE"/>
            </w:pPr>
            <w:r>
              <w:rPr>
                <w:rFonts w:ascii="宋体" w:eastAsia="宋体" w:hAnsi="宋体" w:cs="宋体" w:hint="eastAsia"/>
                <w:snapToGrid w:val="0"/>
              </w:rPr>
              <w:lastRenderedPageBreak/>
              <w:t>表</w:t>
            </w:r>
            <w:r>
              <w:rPr>
                <w:snapToGrid w:val="0"/>
              </w:rPr>
              <w:t>17</w:t>
            </w:r>
            <w:r>
              <w:rPr>
                <w:rFonts w:hint="eastAsia"/>
                <w:snapToGrid w:val="0"/>
              </w:rPr>
              <w:t xml:space="preserve">  </w:t>
            </w:r>
            <w:r>
              <w:t xml:space="preserve">  </w:t>
            </w:r>
            <w:r>
              <w:rPr>
                <w:rFonts w:ascii="宋体" w:eastAsia="宋体" w:hAnsi="宋体" w:cs="宋体" w:hint="eastAsia"/>
              </w:rPr>
              <w:t>监测期间气象条件</w:t>
            </w:r>
          </w:p>
          <w:tbl>
            <w:tblPr>
              <w:tblW w:w="878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182"/>
              <w:gridCol w:w="1266"/>
              <w:gridCol w:w="1608"/>
              <w:gridCol w:w="759"/>
              <w:gridCol w:w="754"/>
              <w:gridCol w:w="647"/>
              <w:gridCol w:w="849"/>
              <w:gridCol w:w="861"/>
              <w:gridCol w:w="861"/>
            </w:tblGrid>
            <w:tr w:rsidR="00E358CE" w14:paraId="6835C86C" w14:textId="77777777">
              <w:trPr>
                <w:trHeight w:val="360"/>
                <w:jc w:val="center"/>
              </w:trPr>
              <w:tc>
                <w:tcPr>
                  <w:tcW w:w="1182" w:type="dxa"/>
                  <w:vMerge w:val="restart"/>
                  <w:shd w:val="clear" w:color="auto" w:fill="auto"/>
                  <w:vAlign w:val="center"/>
                </w:tcPr>
                <w:p w14:paraId="0A70702E" w14:textId="77777777" w:rsidR="00E358CE" w:rsidRDefault="004E76A4">
                  <w:pPr>
                    <w:pStyle w:val="TIE-"/>
                  </w:pPr>
                  <w:r>
                    <w:t>测定日期</w:t>
                  </w:r>
                </w:p>
              </w:tc>
              <w:tc>
                <w:tcPr>
                  <w:tcW w:w="1266" w:type="dxa"/>
                  <w:vMerge w:val="restart"/>
                  <w:shd w:val="clear" w:color="auto" w:fill="auto"/>
                  <w:vAlign w:val="center"/>
                </w:tcPr>
                <w:p w14:paraId="168C571A" w14:textId="77777777" w:rsidR="00E358CE" w:rsidRDefault="004E76A4">
                  <w:pPr>
                    <w:pStyle w:val="TIE-"/>
                  </w:pPr>
                  <w:r>
                    <w:t>测定时间</w:t>
                  </w:r>
                </w:p>
              </w:tc>
              <w:tc>
                <w:tcPr>
                  <w:tcW w:w="1608" w:type="dxa"/>
                  <w:vMerge w:val="restart"/>
                  <w:shd w:val="clear" w:color="auto" w:fill="auto"/>
                  <w:vAlign w:val="center"/>
                </w:tcPr>
                <w:p w14:paraId="20F63160" w14:textId="77777777" w:rsidR="00E358CE" w:rsidRDefault="004E76A4">
                  <w:pPr>
                    <w:pStyle w:val="TIE-"/>
                  </w:pPr>
                  <w:r>
                    <w:t>大气压（</w:t>
                  </w:r>
                  <w:r>
                    <w:t>kPa</w:t>
                  </w:r>
                  <w:r>
                    <w:t>）</w:t>
                  </w:r>
                </w:p>
              </w:tc>
              <w:tc>
                <w:tcPr>
                  <w:tcW w:w="759" w:type="dxa"/>
                  <w:vMerge w:val="restart"/>
                  <w:shd w:val="clear" w:color="auto" w:fill="auto"/>
                  <w:vAlign w:val="center"/>
                </w:tcPr>
                <w:p w14:paraId="1FD0FACE" w14:textId="77777777" w:rsidR="00E358CE" w:rsidRDefault="004E76A4">
                  <w:pPr>
                    <w:pStyle w:val="TIE-"/>
                  </w:pPr>
                  <w:r>
                    <w:t>温度</w:t>
                  </w:r>
                </w:p>
                <w:p w14:paraId="2F327CE4" w14:textId="77777777" w:rsidR="00E358CE" w:rsidRDefault="004E76A4">
                  <w:pPr>
                    <w:pStyle w:val="TIE-"/>
                  </w:pPr>
                  <w:r>
                    <w:t>（</w:t>
                  </w:r>
                  <w:r>
                    <w:t>℃</w:t>
                  </w:r>
                  <w:r>
                    <w:t>）</w:t>
                  </w:r>
                </w:p>
              </w:tc>
              <w:tc>
                <w:tcPr>
                  <w:tcW w:w="754" w:type="dxa"/>
                  <w:vMerge w:val="restart"/>
                  <w:shd w:val="clear" w:color="auto" w:fill="auto"/>
                  <w:vAlign w:val="center"/>
                </w:tcPr>
                <w:p w14:paraId="3EEDF851" w14:textId="77777777" w:rsidR="00E358CE" w:rsidRDefault="004E76A4">
                  <w:pPr>
                    <w:pStyle w:val="TIE-"/>
                  </w:pPr>
                  <w:r>
                    <w:t>湿度</w:t>
                  </w:r>
                </w:p>
                <w:p w14:paraId="4A5C0BD3" w14:textId="77777777" w:rsidR="00E358CE" w:rsidRDefault="004E76A4">
                  <w:pPr>
                    <w:pStyle w:val="TIE-"/>
                  </w:pPr>
                  <w:r>
                    <w:t>（％）</w:t>
                  </w:r>
                </w:p>
              </w:tc>
              <w:tc>
                <w:tcPr>
                  <w:tcW w:w="647" w:type="dxa"/>
                  <w:vMerge w:val="restart"/>
                  <w:shd w:val="clear" w:color="auto" w:fill="auto"/>
                  <w:vAlign w:val="center"/>
                </w:tcPr>
                <w:p w14:paraId="483E73AB" w14:textId="77777777" w:rsidR="00E358CE" w:rsidRDefault="004E76A4">
                  <w:pPr>
                    <w:pStyle w:val="TIE-"/>
                  </w:pPr>
                  <w:r>
                    <w:t>风向</w:t>
                  </w:r>
                </w:p>
              </w:tc>
              <w:tc>
                <w:tcPr>
                  <w:tcW w:w="849" w:type="dxa"/>
                  <w:vMerge w:val="restart"/>
                  <w:shd w:val="clear" w:color="auto" w:fill="auto"/>
                  <w:vAlign w:val="center"/>
                </w:tcPr>
                <w:p w14:paraId="1EE8550B" w14:textId="77777777" w:rsidR="00E358CE" w:rsidRDefault="004E76A4">
                  <w:pPr>
                    <w:pStyle w:val="TIE-"/>
                  </w:pPr>
                  <w:r>
                    <w:t>风速</w:t>
                  </w:r>
                </w:p>
                <w:p w14:paraId="52134C61" w14:textId="77777777" w:rsidR="00E358CE" w:rsidRDefault="004E76A4">
                  <w:pPr>
                    <w:pStyle w:val="TIE-"/>
                  </w:pPr>
                  <w:r>
                    <w:t>（</w:t>
                  </w:r>
                  <w:r>
                    <w:t>m/s</w:t>
                  </w:r>
                  <w:r>
                    <w:t>）</w:t>
                  </w:r>
                </w:p>
              </w:tc>
              <w:tc>
                <w:tcPr>
                  <w:tcW w:w="861" w:type="dxa"/>
                  <w:vMerge w:val="restart"/>
                  <w:shd w:val="clear" w:color="000000" w:fill="FFFFFF"/>
                  <w:vAlign w:val="center"/>
                </w:tcPr>
                <w:p w14:paraId="496606B8" w14:textId="77777777" w:rsidR="00E358CE" w:rsidRDefault="004E76A4">
                  <w:pPr>
                    <w:pStyle w:val="TIE-"/>
                  </w:pPr>
                  <w:r>
                    <w:t>总云量</w:t>
                  </w:r>
                </w:p>
              </w:tc>
              <w:tc>
                <w:tcPr>
                  <w:tcW w:w="861" w:type="dxa"/>
                  <w:vMerge w:val="restart"/>
                  <w:shd w:val="clear" w:color="000000" w:fill="FFFFFF"/>
                  <w:vAlign w:val="center"/>
                </w:tcPr>
                <w:p w14:paraId="6A1CA6BE" w14:textId="77777777" w:rsidR="00E358CE" w:rsidRDefault="004E76A4">
                  <w:pPr>
                    <w:pStyle w:val="TIE-"/>
                  </w:pPr>
                  <w:r>
                    <w:t>低云量</w:t>
                  </w:r>
                </w:p>
              </w:tc>
            </w:tr>
            <w:tr w:rsidR="00E358CE" w14:paraId="1A625718" w14:textId="77777777">
              <w:trPr>
                <w:trHeight w:val="360"/>
                <w:jc w:val="center"/>
              </w:trPr>
              <w:tc>
                <w:tcPr>
                  <w:tcW w:w="1182" w:type="dxa"/>
                  <w:vMerge/>
                  <w:vAlign w:val="center"/>
                </w:tcPr>
                <w:p w14:paraId="7256CBAC" w14:textId="77777777" w:rsidR="00E358CE" w:rsidRDefault="00E358CE">
                  <w:pPr>
                    <w:pStyle w:val="TIE-"/>
                  </w:pPr>
                </w:p>
              </w:tc>
              <w:tc>
                <w:tcPr>
                  <w:tcW w:w="1266" w:type="dxa"/>
                  <w:vMerge/>
                  <w:vAlign w:val="center"/>
                </w:tcPr>
                <w:p w14:paraId="06D069AB" w14:textId="77777777" w:rsidR="00E358CE" w:rsidRDefault="00E358CE">
                  <w:pPr>
                    <w:pStyle w:val="TIE-"/>
                  </w:pPr>
                </w:p>
              </w:tc>
              <w:tc>
                <w:tcPr>
                  <w:tcW w:w="1608" w:type="dxa"/>
                  <w:vMerge/>
                  <w:vAlign w:val="center"/>
                </w:tcPr>
                <w:p w14:paraId="0472730E" w14:textId="77777777" w:rsidR="00E358CE" w:rsidRDefault="00E358CE">
                  <w:pPr>
                    <w:pStyle w:val="TIE-"/>
                  </w:pPr>
                </w:p>
              </w:tc>
              <w:tc>
                <w:tcPr>
                  <w:tcW w:w="759" w:type="dxa"/>
                  <w:vMerge/>
                  <w:vAlign w:val="center"/>
                </w:tcPr>
                <w:p w14:paraId="35B4A0D3" w14:textId="77777777" w:rsidR="00E358CE" w:rsidRDefault="00E358CE">
                  <w:pPr>
                    <w:pStyle w:val="TIE-"/>
                  </w:pPr>
                </w:p>
              </w:tc>
              <w:tc>
                <w:tcPr>
                  <w:tcW w:w="754" w:type="dxa"/>
                  <w:vMerge/>
                  <w:vAlign w:val="center"/>
                </w:tcPr>
                <w:p w14:paraId="6D8A9617" w14:textId="77777777" w:rsidR="00E358CE" w:rsidRDefault="00E358CE">
                  <w:pPr>
                    <w:pStyle w:val="TIE-"/>
                  </w:pPr>
                </w:p>
              </w:tc>
              <w:tc>
                <w:tcPr>
                  <w:tcW w:w="647" w:type="dxa"/>
                  <w:vMerge/>
                  <w:vAlign w:val="center"/>
                </w:tcPr>
                <w:p w14:paraId="78ACEF95" w14:textId="77777777" w:rsidR="00E358CE" w:rsidRDefault="00E358CE">
                  <w:pPr>
                    <w:pStyle w:val="TIE-"/>
                  </w:pPr>
                </w:p>
              </w:tc>
              <w:tc>
                <w:tcPr>
                  <w:tcW w:w="849" w:type="dxa"/>
                  <w:vMerge/>
                  <w:vAlign w:val="center"/>
                </w:tcPr>
                <w:p w14:paraId="1D701174" w14:textId="77777777" w:rsidR="00E358CE" w:rsidRDefault="00E358CE">
                  <w:pPr>
                    <w:pStyle w:val="TIE-"/>
                  </w:pPr>
                </w:p>
              </w:tc>
              <w:tc>
                <w:tcPr>
                  <w:tcW w:w="861" w:type="dxa"/>
                  <w:vMerge/>
                  <w:vAlign w:val="center"/>
                </w:tcPr>
                <w:p w14:paraId="6F5A5F63" w14:textId="77777777" w:rsidR="00E358CE" w:rsidRDefault="00E358CE">
                  <w:pPr>
                    <w:pStyle w:val="TIE-"/>
                  </w:pPr>
                </w:p>
              </w:tc>
              <w:tc>
                <w:tcPr>
                  <w:tcW w:w="861" w:type="dxa"/>
                  <w:vMerge/>
                  <w:vAlign w:val="center"/>
                </w:tcPr>
                <w:p w14:paraId="790A4768" w14:textId="77777777" w:rsidR="00E358CE" w:rsidRDefault="00E358CE">
                  <w:pPr>
                    <w:pStyle w:val="TIE-"/>
                  </w:pPr>
                </w:p>
              </w:tc>
            </w:tr>
            <w:tr w:rsidR="00E358CE" w14:paraId="380E397A" w14:textId="77777777">
              <w:trPr>
                <w:jc w:val="center"/>
              </w:trPr>
              <w:tc>
                <w:tcPr>
                  <w:tcW w:w="1182" w:type="dxa"/>
                  <w:vMerge w:val="restart"/>
                  <w:shd w:val="clear" w:color="auto" w:fill="FFFFFF"/>
                  <w:vAlign w:val="center"/>
                </w:tcPr>
                <w:p w14:paraId="49B4065D" w14:textId="77777777" w:rsidR="00E358CE" w:rsidRDefault="004E76A4">
                  <w:pPr>
                    <w:pStyle w:val="TIE-"/>
                  </w:pPr>
                  <w:r>
                    <w:t>2020.10.10</w:t>
                  </w:r>
                </w:p>
              </w:tc>
              <w:tc>
                <w:tcPr>
                  <w:tcW w:w="1266" w:type="dxa"/>
                  <w:shd w:val="clear" w:color="000000" w:fill="FFFFFF"/>
                  <w:vAlign w:val="center"/>
                </w:tcPr>
                <w:p w14:paraId="1A65050A" w14:textId="77777777" w:rsidR="00E358CE" w:rsidRDefault="004E76A4">
                  <w:pPr>
                    <w:pStyle w:val="TIE-"/>
                  </w:pPr>
                  <w:r>
                    <w:t>02:00-03:00</w:t>
                  </w:r>
                </w:p>
              </w:tc>
              <w:tc>
                <w:tcPr>
                  <w:tcW w:w="1608" w:type="dxa"/>
                  <w:shd w:val="clear" w:color="000000" w:fill="auto"/>
                  <w:vAlign w:val="center"/>
                </w:tcPr>
                <w:p w14:paraId="307F0FA6" w14:textId="77777777" w:rsidR="00E358CE" w:rsidRDefault="004E76A4">
                  <w:pPr>
                    <w:pStyle w:val="TIE-"/>
                  </w:pPr>
                  <w:r>
                    <w:t>89.1</w:t>
                  </w:r>
                </w:p>
              </w:tc>
              <w:tc>
                <w:tcPr>
                  <w:tcW w:w="759" w:type="dxa"/>
                  <w:shd w:val="clear" w:color="000000" w:fill="auto"/>
                  <w:vAlign w:val="center"/>
                </w:tcPr>
                <w:p w14:paraId="158823EE" w14:textId="77777777" w:rsidR="00E358CE" w:rsidRDefault="004E76A4">
                  <w:pPr>
                    <w:pStyle w:val="TIE-"/>
                  </w:pPr>
                  <w:r>
                    <w:t>14.9</w:t>
                  </w:r>
                </w:p>
              </w:tc>
              <w:tc>
                <w:tcPr>
                  <w:tcW w:w="754" w:type="dxa"/>
                  <w:shd w:val="clear" w:color="000000" w:fill="auto"/>
                  <w:vAlign w:val="center"/>
                </w:tcPr>
                <w:p w14:paraId="22D72606" w14:textId="77777777" w:rsidR="00E358CE" w:rsidRDefault="004E76A4">
                  <w:pPr>
                    <w:pStyle w:val="TIE-"/>
                  </w:pPr>
                  <w:r>
                    <w:t>42.4</w:t>
                  </w:r>
                </w:p>
              </w:tc>
              <w:tc>
                <w:tcPr>
                  <w:tcW w:w="647" w:type="dxa"/>
                  <w:shd w:val="clear" w:color="000000" w:fill="auto"/>
                  <w:vAlign w:val="center"/>
                </w:tcPr>
                <w:p w14:paraId="32DA6F60" w14:textId="77777777" w:rsidR="00E358CE" w:rsidRDefault="004E76A4">
                  <w:pPr>
                    <w:pStyle w:val="TIE-"/>
                  </w:pPr>
                  <w:r>
                    <w:t>东南</w:t>
                  </w:r>
                </w:p>
              </w:tc>
              <w:tc>
                <w:tcPr>
                  <w:tcW w:w="849" w:type="dxa"/>
                  <w:shd w:val="clear" w:color="000000" w:fill="auto"/>
                  <w:vAlign w:val="center"/>
                </w:tcPr>
                <w:p w14:paraId="00EF7C63" w14:textId="77777777" w:rsidR="00E358CE" w:rsidRDefault="004E76A4">
                  <w:pPr>
                    <w:pStyle w:val="TIE-"/>
                  </w:pPr>
                  <w:r>
                    <w:t>2.1</w:t>
                  </w:r>
                </w:p>
              </w:tc>
              <w:tc>
                <w:tcPr>
                  <w:tcW w:w="861" w:type="dxa"/>
                  <w:vMerge w:val="restart"/>
                  <w:vAlign w:val="center"/>
                </w:tcPr>
                <w:p w14:paraId="7E839284" w14:textId="77777777" w:rsidR="00E358CE" w:rsidRDefault="004E76A4">
                  <w:pPr>
                    <w:pStyle w:val="TIE-"/>
                  </w:pPr>
                  <w:r>
                    <w:t>7</w:t>
                  </w:r>
                </w:p>
              </w:tc>
              <w:tc>
                <w:tcPr>
                  <w:tcW w:w="861" w:type="dxa"/>
                  <w:vMerge w:val="restart"/>
                  <w:vAlign w:val="center"/>
                </w:tcPr>
                <w:p w14:paraId="1898C6C5" w14:textId="77777777" w:rsidR="00E358CE" w:rsidRDefault="004E76A4">
                  <w:pPr>
                    <w:pStyle w:val="TIE-"/>
                  </w:pPr>
                  <w:r>
                    <w:t>2</w:t>
                  </w:r>
                </w:p>
              </w:tc>
            </w:tr>
            <w:tr w:rsidR="00E358CE" w14:paraId="5CED1ACA" w14:textId="77777777">
              <w:trPr>
                <w:jc w:val="center"/>
              </w:trPr>
              <w:tc>
                <w:tcPr>
                  <w:tcW w:w="1182" w:type="dxa"/>
                  <w:vMerge/>
                  <w:shd w:val="clear" w:color="auto" w:fill="auto"/>
                  <w:vAlign w:val="center"/>
                </w:tcPr>
                <w:p w14:paraId="14BFC2DB" w14:textId="77777777" w:rsidR="00E358CE" w:rsidRDefault="00E358CE">
                  <w:pPr>
                    <w:pStyle w:val="TIE-"/>
                  </w:pPr>
                </w:p>
              </w:tc>
              <w:tc>
                <w:tcPr>
                  <w:tcW w:w="1266" w:type="dxa"/>
                  <w:shd w:val="clear" w:color="000000" w:fill="FFFFFF"/>
                  <w:vAlign w:val="center"/>
                </w:tcPr>
                <w:p w14:paraId="1BA3149E" w14:textId="77777777" w:rsidR="00E358CE" w:rsidRDefault="004E76A4">
                  <w:pPr>
                    <w:pStyle w:val="TIE-"/>
                  </w:pPr>
                  <w:r>
                    <w:t>08:00-09:00</w:t>
                  </w:r>
                </w:p>
              </w:tc>
              <w:tc>
                <w:tcPr>
                  <w:tcW w:w="1608" w:type="dxa"/>
                  <w:shd w:val="clear" w:color="000000" w:fill="auto"/>
                  <w:vAlign w:val="center"/>
                </w:tcPr>
                <w:p w14:paraId="5A5AA8B2" w14:textId="77777777" w:rsidR="00E358CE" w:rsidRDefault="004E76A4">
                  <w:pPr>
                    <w:pStyle w:val="TIE-"/>
                  </w:pPr>
                  <w:r>
                    <w:t>89.1</w:t>
                  </w:r>
                </w:p>
              </w:tc>
              <w:tc>
                <w:tcPr>
                  <w:tcW w:w="759" w:type="dxa"/>
                  <w:shd w:val="clear" w:color="000000" w:fill="auto"/>
                  <w:vAlign w:val="center"/>
                </w:tcPr>
                <w:p w14:paraId="63069073" w14:textId="77777777" w:rsidR="00E358CE" w:rsidRDefault="004E76A4">
                  <w:pPr>
                    <w:pStyle w:val="TIE-"/>
                  </w:pPr>
                  <w:r>
                    <w:t>19.1</w:t>
                  </w:r>
                </w:p>
              </w:tc>
              <w:tc>
                <w:tcPr>
                  <w:tcW w:w="754" w:type="dxa"/>
                  <w:shd w:val="clear" w:color="000000" w:fill="auto"/>
                  <w:vAlign w:val="center"/>
                </w:tcPr>
                <w:p w14:paraId="0DE0792D" w14:textId="77777777" w:rsidR="00E358CE" w:rsidRDefault="004E76A4">
                  <w:pPr>
                    <w:pStyle w:val="TIE-"/>
                  </w:pPr>
                  <w:r>
                    <w:t>31.2</w:t>
                  </w:r>
                </w:p>
              </w:tc>
              <w:tc>
                <w:tcPr>
                  <w:tcW w:w="647" w:type="dxa"/>
                  <w:shd w:val="clear" w:color="000000" w:fill="auto"/>
                  <w:vAlign w:val="center"/>
                </w:tcPr>
                <w:p w14:paraId="77956E50" w14:textId="77777777" w:rsidR="00E358CE" w:rsidRDefault="004E76A4">
                  <w:pPr>
                    <w:pStyle w:val="TIE-"/>
                  </w:pPr>
                  <w:r>
                    <w:t>西南</w:t>
                  </w:r>
                </w:p>
              </w:tc>
              <w:tc>
                <w:tcPr>
                  <w:tcW w:w="849" w:type="dxa"/>
                  <w:shd w:val="clear" w:color="000000" w:fill="auto"/>
                  <w:vAlign w:val="center"/>
                </w:tcPr>
                <w:p w14:paraId="3AB5F164" w14:textId="77777777" w:rsidR="00E358CE" w:rsidRDefault="004E76A4">
                  <w:pPr>
                    <w:pStyle w:val="TIE-"/>
                  </w:pPr>
                  <w:r>
                    <w:t>1.2</w:t>
                  </w:r>
                </w:p>
              </w:tc>
              <w:tc>
                <w:tcPr>
                  <w:tcW w:w="861" w:type="dxa"/>
                  <w:vMerge/>
                  <w:vAlign w:val="center"/>
                </w:tcPr>
                <w:p w14:paraId="70FA6CC1" w14:textId="77777777" w:rsidR="00E358CE" w:rsidRDefault="00E358CE">
                  <w:pPr>
                    <w:pStyle w:val="TIE-"/>
                  </w:pPr>
                </w:p>
              </w:tc>
              <w:tc>
                <w:tcPr>
                  <w:tcW w:w="861" w:type="dxa"/>
                  <w:vMerge/>
                  <w:vAlign w:val="center"/>
                </w:tcPr>
                <w:p w14:paraId="522B29BD" w14:textId="77777777" w:rsidR="00E358CE" w:rsidRDefault="00E358CE">
                  <w:pPr>
                    <w:pStyle w:val="TIE-"/>
                  </w:pPr>
                </w:p>
              </w:tc>
            </w:tr>
            <w:tr w:rsidR="00E358CE" w14:paraId="65A7654D" w14:textId="77777777">
              <w:trPr>
                <w:jc w:val="center"/>
              </w:trPr>
              <w:tc>
                <w:tcPr>
                  <w:tcW w:w="1182" w:type="dxa"/>
                  <w:vMerge/>
                  <w:shd w:val="clear" w:color="auto" w:fill="auto"/>
                  <w:vAlign w:val="center"/>
                </w:tcPr>
                <w:p w14:paraId="0F299D24" w14:textId="77777777" w:rsidR="00E358CE" w:rsidRDefault="00E358CE">
                  <w:pPr>
                    <w:pStyle w:val="TIE-"/>
                  </w:pPr>
                </w:p>
              </w:tc>
              <w:tc>
                <w:tcPr>
                  <w:tcW w:w="1266" w:type="dxa"/>
                  <w:shd w:val="clear" w:color="000000" w:fill="FFFFFF"/>
                  <w:vAlign w:val="center"/>
                </w:tcPr>
                <w:p w14:paraId="4A7E14D1" w14:textId="77777777" w:rsidR="00E358CE" w:rsidRDefault="004E76A4">
                  <w:pPr>
                    <w:pStyle w:val="TIE-"/>
                  </w:pPr>
                  <w:r>
                    <w:t>14:00-15:00</w:t>
                  </w:r>
                </w:p>
              </w:tc>
              <w:tc>
                <w:tcPr>
                  <w:tcW w:w="1608" w:type="dxa"/>
                  <w:shd w:val="clear" w:color="000000" w:fill="auto"/>
                  <w:vAlign w:val="center"/>
                </w:tcPr>
                <w:p w14:paraId="61F16C3E" w14:textId="77777777" w:rsidR="00E358CE" w:rsidRDefault="004E76A4">
                  <w:pPr>
                    <w:pStyle w:val="TIE-"/>
                  </w:pPr>
                  <w:r>
                    <w:t>88.9</w:t>
                  </w:r>
                </w:p>
              </w:tc>
              <w:tc>
                <w:tcPr>
                  <w:tcW w:w="759" w:type="dxa"/>
                  <w:shd w:val="clear" w:color="000000" w:fill="auto"/>
                  <w:vAlign w:val="center"/>
                </w:tcPr>
                <w:p w14:paraId="05D269F5" w14:textId="77777777" w:rsidR="00E358CE" w:rsidRDefault="004E76A4">
                  <w:pPr>
                    <w:pStyle w:val="TIE-"/>
                  </w:pPr>
                  <w:r>
                    <w:t>29.6</w:t>
                  </w:r>
                </w:p>
              </w:tc>
              <w:tc>
                <w:tcPr>
                  <w:tcW w:w="754" w:type="dxa"/>
                  <w:shd w:val="clear" w:color="000000" w:fill="auto"/>
                  <w:vAlign w:val="center"/>
                </w:tcPr>
                <w:p w14:paraId="743790E7" w14:textId="77777777" w:rsidR="00E358CE" w:rsidRDefault="004E76A4">
                  <w:pPr>
                    <w:pStyle w:val="TIE-"/>
                  </w:pPr>
                  <w:r>
                    <w:t>28.2</w:t>
                  </w:r>
                </w:p>
              </w:tc>
              <w:tc>
                <w:tcPr>
                  <w:tcW w:w="647" w:type="dxa"/>
                  <w:shd w:val="clear" w:color="000000" w:fill="auto"/>
                  <w:vAlign w:val="center"/>
                </w:tcPr>
                <w:p w14:paraId="12BED0E7" w14:textId="77777777" w:rsidR="00E358CE" w:rsidRDefault="004E76A4">
                  <w:pPr>
                    <w:pStyle w:val="TIE-"/>
                  </w:pPr>
                  <w:r>
                    <w:t>西南</w:t>
                  </w:r>
                </w:p>
              </w:tc>
              <w:tc>
                <w:tcPr>
                  <w:tcW w:w="849" w:type="dxa"/>
                  <w:shd w:val="clear" w:color="000000" w:fill="auto"/>
                  <w:vAlign w:val="center"/>
                </w:tcPr>
                <w:p w14:paraId="3D60DF72" w14:textId="77777777" w:rsidR="00E358CE" w:rsidRDefault="004E76A4">
                  <w:pPr>
                    <w:pStyle w:val="TIE-"/>
                  </w:pPr>
                  <w:r>
                    <w:t>3.1</w:t>
                  </w:r>
                </w:p>
              </w:tc>
              <w:tc>
                <w:tcPr>
                  <w:tcW w:w="861" w:type="dxa"/>
                  <w:vMerge/>
                  <w:vAlign w:val="center"/>
                </w:tcPr>
                <w:p w14:paraId="4868F4BA" w14:textId="77777777" w:rsidR="00E358CE" w:rsidRDefault="00E358CE">
                  <w:pPr>
                    <w:pStyle w:val="TIE-"/>
                  </w:pPr>
                </w:p>
              </w:tc>
              <w:tc>
                <w:tcPr>
                  <w:tcW w:w="861" w:type="dxa"/>
                  <w:vMerge/>
                  <w:vAlign w:val="center"/>
                </w:tcPr>
                <w:p w14:paraId="7D815504" w14:textId="77777777" w:rsidR="00E358CE" w:rsidRDefault="00E358CE">
                  <w:pPr>
                    <w:pStyle w:val="TIE-"/>
                  </w:pPr>
                </w:p>
              </w:tc>
            </w:tr>
            <w:tr w:rsidR="00E358CE" w14:paraId="1DA83FDA" w14:textId="77777777">
              <w:trPr>
                <w:jc w:val="center"/>
              </w:trPr>
              <w:tc>
                <w:tcPr>
                  <w:tcW w:w="1182" w:type="dxa"/>
                  <w:vMerge/>
                  <w:shd w:val="clear" w:color="auto" w:fill="auto"/>
                  <w:vAlign w:val="center"/>
                </w:tcPr>
                <w:p w14:paraId="61E615B6" w14:textId="77777777" w:rsidR="00E358CE" w:rsidRDefault="00E358CE">
                  <w:pPr>
                    <w:pStyle w:val="TIE-"/>
                  </w:pPr>
                </w:p>
              </w:tc>
              <w:tc>
                <w:tcPr>
                  <w:tcW w:w="1266" w:type="dxa"/>
                  <w:shd w:val="clear" w:color="000000" w:fill="FFFFFF"/>
                  <w:vAlign w:val="center"/>
                </w:tcPr>
                <w:p w14:paraId="52DBBFAE" w14:textId="77777777" w:rsidR="00E358CE" w:rsidRDefault="004E76A4">
                  <w:pPr>
                    <w:pStyle w:val="TIE-"/>
                  </w:pPr>
                  <w:r>
                    <w:t>20:00-21:00</w:t>
                  </w:r>
                </w:p>
              </w:tc>
              <w:tc>
                <w:tcPr>
                  <w:tcW w:w="1608" w:type="dxa"/>
                  <w:shd w:val="clear" w:color="000000" w:fill="auto"/>
                  <w:vAlign w:val="center"/>
                </w:tcPr>
                <w:p w14:paraId="53556AE0" w14:textId="77777777" w:rsidR="00E358CE" w:rsidRDefault="004E76A4">
                  <w:pPr>
                    <w:pStyle w:val="TIE-"/>
                  </w:pPr>
                  <w:r>
                    <w:t>88.7</w:t>
                  </w:r>
                </w:p>
              </w:tc>
              <w:tc>
                <w:tcPr>
                  <w:tcW w:w="759" w:type="dxa"/>
                  <w:shd w:val="clear" w:color="000000" w:fill="auto"/>
                  <w:vAlign w:val="center"/>
                </w:tcPr>
                <w:p w14:paraId="0EF1E619" w14:textId="77777777" w:rsidR="00E358CE" w:rsidRDefault="004E76A4">
                  <w:pPr>
                    <w:pStyle w:val="TIE-"/>
                  </w:pPr>
                  <w:r>
                    <w:t>25.3</w:t>
                  </w:r>
                </w:p>
              </w:tc>
              <w:tc>
                <w:tcPr>
                  <w:tcW w:w="754" w:type="dxa"/>
                  <w:shd w:val="clear" w:color="000000" w:fill="auto"/>
                  <w:vAlign w:val="center"/>
                </w:tcPr>
                <w:p w14:paraId="711514F0" w14:textId="77777777" w:rsidR="00E358CE" w:rsidRDefault="004E76A4">
                  <w:pPr>
                    <w:pStyle w:val="TIE-"/>
                  </w:pPr>
                  <w:r>
                    <w:t>34.1</w:t>
                  </w:r>
                </w:p>
              </w:tc>
              <w:tc>
                <w:tcPr>
                  <w:tcW w:w="647" w:type="dxa"/>
                  <w:shd w:val="clear" w:color="000000" w:fill="auto"/>
                  <w:vAlign w:val="center"/>
                </w:tcPr>
                <w:p w14:paraId="50D11C72" w14:textId="77777777" w:rsidR="00E358CE" w:rsidRDefault="004E76A4">
                  <w:pPr>
                    <w:pStyle w:val="TIE-"/>
                  </w:pPr>
                  <w:r>
                    <w:t>西南</w:t>
                  </w:r>
                </w:p>
              </w:tc>
              <w:tc>
                <w:tcPr>
                  <w:tcW w:w="849" w:type="dxa"/>
                  <w:shd w:val="clear" w:color="000000" w:fill="auto"/>
                  <w:vAlign w:val="center"/>
                </w:tcPr>
                <w:p w14:paraId="013D1291" w14:textId="77777777" w:rsidR="00E358CE" w:rsidRDefault="004E76A4">
                  <w:pPr>
                    <w:pStyle w:val="TIE-"/>
                  </w:pPr>
                  <w:r>
                    <w:t>1.3</w:t>
                  </w:r>
                </w:p>
              </w:tc>
              <w:tc>
                <w:tcPr>
                  <w:tcW w:w="861" w:type="dxa"/>
                  <w:vMerge/>
                  <w:vAlign w:val="center"/>
                </w:tcPr>
                <w:p w14:paraId="1EFDED4A" w14:textId="77777777" w:rsidR="00E358CE" w:rsidRDefault="00E358CE">
                  <w:pPr>
                    <w:pStyle w:val="TIE-"/>
                  </w:pPr>
                </w:p>
              </w:tc>
              <w:tc>
                <w:tcPr>
                  <w:tcW w:w="861" w:type="dxa"/>
                  <w:vMerge/>
                  <w:vAlign w:val="center"/>
                </w:tcPr>
                <w:p w14:paraId="0E84F499" w14:textId="77777777" w:rsidR="00E358CE" w:rsidRDefault="00E358CE">
                  <w:pPr>
                    <w:pStyle w:val="TIE-"/>
                  </w:pPr>
                </w:p>
              </w:tc>
            </w:tr>
            <w:tr w:rsidR="00E358CE" w14:paraId="70246619" w14:textId="77777777">
              <w:trPr>
                <w:jc w:val="center"/>
              </w:trPr>
              <w:tc>
                <w:tcPr>
                  <w:tcW w:w="1182" w:type="dxa"/>
                  <w:vMerge w:val="restart"/>
                  <w:shd w:val="clear" w:color="auto" w:fill="auto"/>
                  <w:vAlign w:val="center"/>
                </w:tcPr>
                <w:p w14:paraId="5AA65B1C" w14:textId="77777777" w:rsidR="00E358CE" w:rsidRDefault="004E76A4">
                  <w:pPr>
                    <w:pStyle w:val="TIE-"/>
                  </w:pPr>
                  <w:r>
                    <w:t>2020.10.11</w:t>
                  </w:r>
                </w:p>
              </w:tc>
              <w:tc>
                <w:tcPr>
                  <w:tcW w:w="1266" w:type="dxa"/>
                  <w:shd w:val="clear" w:color="000000" w:fill="FFFFFF"/>
                  <w:vAlign w:val="center"/>
                </w:tcPr>
                <w:p w14:paraId="3B021940" w14:textId="77777777" w:rsidR="00E358CE" w:rsidRDefault="004E76A4">
                  <w:pPr>
                    <w:pStyle w:val="TIE-"/>
                  </w:pPr>
                  <w:r>
                    <w:t>02:00-03:00</w:t>
                  </w:r>
                </w:p>
              </w:tc>
              <w:tc>
                <w:tcPr>
                  <w:tcW w:w="1608" w:type="dxa"/>
                  <w:shd w:val="clear" w:color="000000" w:fill="auto"/>
                  <w:vAlign w:val="center"/>
                </w:tcPr>
                <w:p w14:paraId="5A8F86C3" w14:textId="77777777" w:rsidR="00E358CE" w:rsidRDefault="004E76A4">
                  <w:pPr>
                    <w:pStyle w:val="TIE-"/>
                  </w:pPr>
                  <w:r>
                    <w:t>88.8</w:t>
                  </w:r>
                </w:p>
              </w:tc>
              <w:tc>
                <w:tcPr>
                  <w:tcW w:w="759" w:type="dxa"/>
                  <w:shd w:val="clear" w:color="000000" w:fill="auto"/>
                  <w:vAlign w:val="center"/>
                </w:tcPr>
                <w:p w14:paraId="4F31D0DD" w14:textId="77777777" w:rsidR="00E358CE" w:rsidRDefault="004E76A4">
                  <w:pPr>
                    <w:pStyle w:val="TIE-"/>
                  </w:pPr>
                  <w:r>
                    <w:t>18.1</w:t>
                  </w:r>
                </w:p>
              </w:tc>
              <w:tc>
                <w:tcPr>
                  <w:tcW w:w="754" w:type="dxa"/>
                  <w:shd w:val="clear" w:color="000000" w:fill="auto"/>
                  <w:vAlign w:val="center"/>
                </w:tcPr>
                <w:p w14:paraId="452688F3" w14:textId="77777777" w:rsidR="00E358CE" w:rsidRDefault="004E76A4">
                  <w:pPr>
                    <w:pStyle w:val="TIE-"/>
                  </w:pPr>
                  <w:r>
                    <w:t>32.1</w:t>
                  </w:r>
                </w:p>
              </w:tc>
              <w:tc>
                <w:tcPr>
                  <w:tcW w:w="647" w:type="dxa"/>
                  <w:shd w:val="clear" w:color="000000" w:fill="auto"/>
                  <w:vAlign w:val="center"/>
                </w:tcPr>
                <w:p w14:paraId="7260A3DF" w14:textId="77777777" w:rsidR="00E358CE" w:rsidRDefault="004E76A4">
                  <w:pPr>
                    <w:pStyle w:val="TIE-"/>
                  </w:pPr>
                  <w:r>
                    <w:t>东南</w:t>
                  </w:r>
                </w:p>
              </w:tc>
              <w:tc>
                <w:tcPr>
                  <w:tcW w:w="849" w:type="dxa"/>
                  <w:shd w:val="clear" w:color="000000" w:fill="auto"/>
                  <w:vAlign w:val="center"/>
                </w:tcPr>
                <w:p w14:paraId="007B9ACD" w14:textId="77777777" w:rsidR="00E358CE" w:rsidRDefault="004E76A4">
                  <w:pPr>
                    <w:pStyle w:val="TIE-"/>
                  </w:pPr>
                  <w:r>
                    <w:t>1.2</w:t>
                  </w:r>
                </w:p>
              </w:tc>
              <w:tc>
                <w:tcPr>
                  <w:tcW w:w="861" w:type="dxa"/>
                  <w:vMerge w:val="restart"/>
                  <w:vAlign w:val="center"/>
                </w:tcPr>
                <w:p w14:paraId="20EE5675" w14:textId="77777777" w:rsidR="00E358CE" w:rsidRDefault="004E76A4">
                  <w:pPr>
                    <w:pStyle w:val="TIE-"/>
                  </w:pPr>
                  <w:r>
                    <w:t>7</w:t>
                  </w:r>
                </w:p>
              </w:tc>
              <w:tc>
                <w:tcPr>
                  <w:tcW w:w="861" w:type="dxa"/>
                  <w:vMerge w:val="restart"/>
                  <w:vAlign w:val="center"/>
                </w:tcPr>
                <w:p w14:paraId="727791E1" w14:textId="77777777" w:rsidR="00E358CE" w:rsidRDefault="004E76A4">
                  <w:pPr>
                    <w:pStyle w:val="TIE-"/>
                  </w:pPr>
                  <w:r>
                    <w:t>4</w:t>
                  </w:r>
                </w:p>
              </w:tc>
            </w:tr>
            <w:tr w:rsidR="00E358CE" w14:paraId="0B3BF0CB" w14:textId="77777777">
              <w:trPr>
                <w:jc w:val="center"/>
              </w:trPr>
              <w:tc>
                <w:tcPr>
                  <w:tcW w:w="1182" w:type="dxa"/>
                  <w:vMerge/>
                  <w:shd w:val="clear" w:color="auto" w:fill="auto"/>
                  <w:vAlign w:val="center"/>
                </w:tcPr>
                <w:p w14:paraId="3F6DD155" w14:textId="77777777" w:rsidR="00E358CE" w:rsidRDefault="00E358CE">
                  <w:pPr>
                    <w:pStyle w:val="TIE-"/>
                  </w:pPr>
                </w:p>
              </w:tc>
              <w:tc>
                <w:tcPr>
                  <w:tcW w:w="1266" w:type="dxa"/>
                  <w:shd w:val="clear" w:color="000000" w:fill="FFFFFF"/>
                  <w:vAlign w:val="center"/>
                </w:tcPr>
                <w:p w14:paraId="73047448" w14:textId="77777777" w:rsidR="00E358CE" w:rsidRDefault="004E76A4">
                  <w:pPr>
                    <w:pStyle w:val="TIE-"/>
                  </w:pPr>
                  <w:r>
                    <w:t>08:00-09:00</w:t>
                  </w:r>
                </w:p>
              </w:tc>
              <w:tc>
                <w:tcPr>
                  <w:tcW w:w="1608" w:type="dxa"/>
                  <w:shd w:val="clear" w:color="000000" w:fill="auto"/>
                  <w:vAlign w:val="center"/>
                </w:tcPr>
                <w:p w14:paraId="0CEDD629" w14:textId="77777777" w:rsidR="00E358CE" w:rsidRDefault="004E76A4">
                  <w:pPr>
                    <w:pStyle w:val="TIE-"/>
                  </w:pPr>
                  <w:r>
                    <w:t>88.9</w:t>
                  </w:r>
                </w:p>
              </w:tc>
              <w:tc>
                <w:tcPr>
                  <w:tcW w:w="759" w:type="dxa"/>
                  <w:shd w:val="clear" w:color="000000" w:fill="auto"/>
                  <w:vAlign w:val="center"/>
                </w:tcPr>
                <w:p w14:paraId="1B3D9ADE" w14:textId="77777777" w:rsidR="00E358CE" w:rsidRDefault="004E76A4">
                  <w:pPr>
                    <w:pStyle w:val="TIE-"/>
                  </w:pPr>
                  <w:r>
                    <w:t>21.7</w:t>
                  </w:r>
                </w:p>
              </w:tc>
              <w:tc>
                <w:tcPr>
                  <w:tcW w:w="754" w:type="dxa"/>
                  <w:shd w:val="clear" w:color="000000" w:fill="auto"/>
                  <w:vAlign w:val="center"/>
                </w:tcPr>
                <w:p w14:paraId="256B046D" w14:textId="77777777" w:rsidR="00E358CE" w:rsidRDefault="004E76A4">
                  <w:pPr>
                    <w:pStyle w:val="TIE-"/>
                  </w:pPr>
                  <w:r>
                    <w:t>25.7</w:t>
                  </w:r>
                </w:p>
              </w:tc>
              <w:tc>
                <w:tcPr>
                  <w:tcW w:w="647" w:type="dxa"/>
                  <w:shd w:val="clear" w:color="000000" w:fill="auto"/>
                  <w:vAlign w:val="center"/>
                </w:tcPr>
                <w:p w14:paraId="159591E8" w14:textId="77777777" w:rsidR="00E358CE" w:rsidRDefault="004E76A4">
                  <w:pPr>
                    <w:pStyle w:val="TIE-"/>
                  </w:pPr>
                  <w:r>
                    <w:t>西南</w:t>
                  </w:r>
                </w:p>
              </w:tc>
              <w:tc>
                <w:tcPr>
                  <w:tcW w:w="849" w:type="dxa"/>
                  <w:shd w:val="clear" w:color="000000" w:fill="auto"/>
                  <w:vAlign w:val="center"/>
                </w:tcPr>
                <w:p w14:paraId="260B2FA0" w14:textId="77777777" w:rsidR="00E358CE" w:rsidRDefault="004E76A4">
                  <w:pPr>
                    <w:pStyle w:val="TIE-"/>
                  </w:pPr>
                  <w:r>
                    <w:t>1.8</w:t>
                  </w:r>
                </w:p>
              </w:tc>
              <w:tc>
                <w:tcPr>
                  <w:tcW w:w="861" w:type="dxa"/>
                  <w:vMerge/>
                  <w:vAlign w:val="center"/>
                </w:tcPr>
                <w:p w14:paraId="162EC566" w14:textId="77777777" w:rsidR="00E358CE" w:rsidRDefault="00E358CE">
                  <w:pPr>
                    <w:pStyle w:val="TIE-"/>
                  </w:pPr>
                </w:p>
              </w:tc>
              <w:tc>
                <w:tcPr>
                  <w:tcW w:w="861" w:type="dxa"/>
                  <w:vMerge/>
                  <w:vAlign w:val="center"/>
                </w:tcPr>
                <w:p w14:paraId="1B579D58" w14:textId="77777777" w:rsidR="00E358CE" w:rsidRDefault="00E358CE">
                  <w:pPr>
                    <w:pStyle w:val="TIE-"/>
                  </w:pPr>
                </w:p>
              </w:tc>
            </w:tr>
            <w:tr w:rsidR="00E358CE" w14:paraId="1CF9A5F4" w14:textId="77777777">
              <w:trPr>
                <w:jc w:val="center"/>
              </w:trPr>
              <w:tc>
                <w:tcPr>
                  <w:tcW w:w="1182" w:type="dxa"/>
                  <w:vMerge/>
                  <w:shd w:val="clear" w:color="auto" w:fill="auto"/>
                  <w:vAlign w:val="center"/>
                </w:tcPr>
                <w:p w14:paraId="15915B97" w14:textId="77777777" w:rsidR="00E358CE" w:rsidRDefault="00E358CE">
                  <w:pPr>
                    <w:pStyle w:val="TIE-"/>
                  </w:pPr>
                </w:p>
              </w:tc>
              <w:tc>
                <w:tcPr>
                  <w:tcW w:w="1266" w:type="dxa"/>
                  <w:shd w:val="clear" w:color="000000" w:fill="FFFFFF"/>
                  <w:vAlign w:val="center"/>
                </w:tcPr>
                <w:p w14:paraId="04735A0B" w14:textId="77777777" w:rsidR="00E358CE" w:rsidRDefault="004E76A4">
                  <w:pPr>
                    <w:pStyle w:val="TIE-"/>
                  </w:pPr>
                  <w:r>
                    <w:t>14:00-15:00</w:t>
                  </w:r>
                </w:p>
              </w:tc>
              <w:tc>
                <w:tcPr>
                  <w:tcW w:w="1608" w:type="dxa"/>
                  <w:shd w:val="clear" w:color="000000" w:fill="auto"/>
                  <w:vAlign w:val="center"/>
                </w:tcPr>
                <w:p w14:paraId="58521596" w14:textId="77777777" w:rsidR="00E358CE" w:rsidRDefault="004E76A4">
                  <w:pPr>
                    <w:pStyle w:val="TIE-"/>
                  </w:pPr>
                  <w:r>
                    <w:t>88.8</w:t>
                  </w:r>
                </w:p>
              </w:tc>
              <w:tc>
                <w:tcPr>
                  <w:tcW w:w="759" w:type="dxa"/>
                  <w:shd w:val="clear" w:color="000000" w:fill="auto"/>
                  <w:vAlign w:val="center"/>
                </w:tcPr>
                <w:p w14:paraId="6013012B" w14:textId="77777777" w:rsidR="00E358CE" w:rsidRDefault="004E76A4">
                  <w:pPr>
                    <w:pStyle w:val="TIE-"/>
                  </w:pPr>
                  <w:r>
                    <w:t>32.1</w:t>
                  </w:r>
                </w:p>
              </w:tc>
              <w:tc>
                <w:tcPr>
                  <w:tcW w:w="754" w:type="dxa"/>
                  <w:shd w:val="clear" w:color="000000" w:fill="auto"/>
                  <w:vAlign w:val="center"/>
                </w:tcPr>
                <w:p w14:paraId="5420BB1E" w14:textId="77777777" w:rsidR="00E358CE" w:rsidRDefault="004E76A4">
                  <w:pPr>
                    <w:pStyle w:val="TIE-"/>
                  </w:pPr>
                  <w:r>
                    <w:t>25.3</w:t>
                  </w:r>
                </w:p>
              </w:tc>
              <w:tc>
                <w:tcPr>
                  <w:tcW w:w="647" w:type="dxa"/>
                  <w:shd w:val="clear" w:color="000000" w:fill="auto"/>
                  <w:vAlign w:val="center"/>
                </w:tcPr>
                <w:p w14:paraId="06B74857" w14:textId="77777777" w:rsidR="00E358CE" w:rsidRDefault="004E76A4">
                  <w:pPr>
                    <w:pStyle w:val="TIE-"/>
                  </w:pPr>
                  <w:r>
                    <w:t>西北</w:t>
                  </w:r>
                </w:p>
              </w:tc>
              <w:tc>
                <w:tcPr>
                  <w:tcW w:w="849" w:type="dxa"/>
                  <w:shd w:val="clear" w:color="000000" w:fill="auto"/>
                  <w:vAlign w:val="center"/>
                </w:tcPr>
                <w:p w14:paraId="405EEE4C" w14:textId="77777777" w:rsidR="00E358CE" w:rsidRDefault="004E76A4">
                  <w:pPr>
                    <w:pStyle w:val="TIE-"/>
                  </w:pPr>
                  <w:r>
                    <w:t>2.2</w:t>
                  </w:r>
                </w:p>
              </w:tc>
              <w:tc>
                <w:tcPr>
                  <w:tcW w:w="861" w:type="dxa"/>
                  <w:vMerge/>
                  <w:vAlign w:val="center"/>
                </w:tcPr>
                <w:p w14:paraId="14E8B866" w14:textId="77777777" w:rsidR="00E358CE" w:rsidRDefault="00E358CE">
                  <w:pPr>
                    <w:pStyle w:val="TIE-"/>
                  </w:pPr>
                </w:p>
              </w:tc>
              <w:tc>
                <w:tcPr>
                  <w:tcW w:w="861" w:type="dxa"/>
                  <w:vMerge/>
                  <w:vAlign w:val="center"/>
                </w:tcPr>
                <w:p w14:paraId="3EF6CBEA" w14:textId="77777777" w:rsidR="00E358CE" w:rsidRDefault="00E358CE">
                  <w:pPr>
                    <w:pStyle w:val="TIE-"/>
                  </w:pPr>
                </w:p>
              </w:tc>
            </w:tr>
            <w:tr w:rsidR="00E358CE" w14:paraId="05131E6E" w14:textId="77777777">
              <w:trPr>
                <w:jc w:val="center"/>
              </w:trPr>
              <w:tc>
                <w:tcPr>
                  <w:tcW w:w="1182" w:type="dxa"/>
                  <w:vMerge/>
                  <w:shd w:val="clear" w:color="auto" w:fill="auto"/>
                  <w:vAlign w:val="center"/>
                </w:tcPr>
                <w:p w14:paraId="3060423B" w14:textId="77777777" w:rsidR="00E358CE" w:rsidRDefault="00E358CE">
                  <w:pPr>
                    <w:pStyle w:val="TIE-"/>
                  </w:pPr>
                </w:p>
              </w:tc>
              <w:tc>
                <w:tcPr>
                  <w:tcW w:w="1266" w:type="dxa"/>
                  <w:shd w:val="clear" w:color="000000" w:fill="FFFFFF"/>
                  <w:vAlign w:val="center"/>
                </w:tcPr>
                <w:p w14:paraId="77D99AEF" w14:textId="77777777" w:rsidR="00E358CE" w:rsidRDefault="004E76A4">
                  <w:pPr>
                    <w:pStyle w:val="TIE-"/>
                  </w:pPr>
                  <w:r>
                    <w:t>20:00-21:00</w:t>
                  </w:r>
                </w:p>
              </w:tc>
              <w:tc>
                <w:tcPr>
                  <w:tcW w:w="1608" w:type="dxa"/>
                  <w:shd w:val="clear" w:color="000000" w:fill="auto"/>
                  <w:vAlign w:val="center"/>
                </w:tcPr>
                <w:p w14:paraId="7219CA4B" w14:textId="77777777" w:rsidR="00E358CE" w:rsidRDefault="004E76A4">
                  <w:pPr>
                    <w:pStyle w:val="TIE-"/>
                  </w:pPr>
                  <w:r>
                    <w:t>88.6</w:t>
                  </w:r>
                </w:p>
              </w:tc>
              <w:tc>
                <w:tcPr>
                  <w:tcW w:w="759" w:type="dxa"/>
                  <w:shd w:val="clear" w:color="000000" w:fill="auto"/>
                  <w:vAlign w:val="center"/>
                </w:tcPr>
                <w:p w14:paraId="627288AB" w14:textId="77777777" w:rsidR="00E358CE" w:rsidRDefault="004E76A4">
                  <w:pPr>
                    <w:pStyle w:val="TIE-"/>
                  </w:pPr>
                  <w:r>
                    <w:t>28.4</w:t>
                  </w:r>
                </w:p>
              </w:tc>
              <w:tc>
                <w:tcPr>
                  <w:tcW w:w="754" w:type="dxa"/>
                  <w:shd w:val="clear" w:color="000000" w:fill="auto"/>
                  <w:vAlign w:val="center"/>
                </w:tcPr>
                <w:p w14:paraId="5EF1F7D6" w14:textId="77777777" w:rsidR="00E358CE" w:rsidRDefault="004E76A4">
                  <w:pPr>
                    <w:pStyle w:val="TIE-"/>
                  </w:pPr>
                  <w:r>
                    <w:t>25.3</w:t>
                  </w:r>
                </w:p>
              </w:tc>
              <w:tc>
                <w:tcPr>
                  <w:tcW w:w="647" w:type="dxa"/>
                  <w:shd w:val="clear" w:color="000000" w:fill="auto"/>
                  <w:vAlign w:val="center"/>
                </w:tcPr>
                <w:p w14:paraId="03BDC648" w14:textId="77777777" w:rsidR="00E358CE" w:rsidRDefault="004E76A4">
                  <w:pPr>
                    <w:pStyle w:val="TIE-"/>
                  </w:pPr>
                  <w:r>
                    <w:t>东南</w:t>
                  </w:r>
                </w:p>
              </w:tc>
              <w:tc>
                <w:tcPr>
                  <w:tcW w:w="849" w:type="dxa"/>
                  <w:shd w:val="clear" w:color="000000" w:fill="auto"/>
                  <w:vAlign w:val="center"/>
                </w:tcPr>
                <w:p w14:paraId="226C5D19" w14:textId="77777777" w:rsidR="00E358CE" w:rsidRDefault="004E76A4">
                  <w:pPr>
                    <w:pStyle w:val="TIE-"/>
                  </w:pPr>
                  <w:r>
                    <w:t>2.1</w:t>
                  </w:r>
                </w:p>
              </w:tc>
              <w:tc>
                <w:tcPr>
                  <w:tcW w:w="861" w:type="dxa"/>
                  <w:vMerge/>
                  <w:vAlign w:val="center"/>
                </w:tcPr>
                <w:p w14:paraId="323C509D" w14:textId="77777777" w:rsidR="00E358CE" w:rsidRDefault="00E358CE">
                  <w:pPr>
                    <w:pStyle w:val="TIE-"/>
                  </w:pPr>
                </w:p>
              </w:tc>
              <w:tc>
                <w:tcPr>
                  <w:tcW w:w="861" w:type="dxa"/>
                  <w:vMerge/>
                  <w:vAlign w:val="center"/>
                </w:tcPr>
                <w:p w14:paraId="4EED6A48" w14:textId="77777777" w:rsidR="00E358CE" w:rsidRDefault="00E358CE">
                  <w:pPr>
                    <w:pStyle w:val="TIE-"/>
                  </w:pPr>
                </w:p>
              </w:tc>
            </w:tr>
            <w:tr w:rsidR="00E358CE" w14:paraId="7438FE0D" w14:textId="77777777">
              <w:trPr>
                <w:jc w:val="center"/>
              </w:trPr>
              <w:tc>
                <w:tcPr>
                  <w:tcW w:w="1182" w:type="dxa"/>
                  <w:vMerge w:val="restart"/>
                  <w:shd w:val="clear" w:color="auto" w:fill="auto"/>
                  <w:vAlign w:val="center"/>
                </w:tcPr>
                <w:p w14:paraId="4983265F" w14:textId="77777777" w:rsidR="00E358CE" w:rsidRDefault="004E76A4">
                  <w:pPr>
                    <w:pStyle w:val="TIE-"/>
                  </w:pPr>
                  <w:r>
                    <w:t>2020.10.12</w:t>
                  </w:r>
                </w:p>
              </w:tc>
              <w:tc>
                <w:tcPr>
                  <w:tcW w:w="1266" w:type="dxa"/>
                  <w:shd w:val="clear" w:color="000000" w:fill="FFFFFF"/>
                  <w:vAlign w:val="center"/>
                </w:tcPr>
                <w:p w14:paraId="4763DE22" w14:textId="77777777" w:rsidR="00E358CE" w:rsidRDefault="004E76A4">
                  <w:pPr>
                    <w:pStyle w:val="TIE-"/>
                  </w:pPr>
                  <w:r>
                    <w:t>02:00-03:00</w:t>
                  </w:r>
                </w:p>
              </w:tc>
              <w:tc>
                <w:tcPr>
                  <w:tcW w:w="1608" w:type="dxa"/>
                  <w:shd w:val="clear" w:color="000000" w:fill="auto"/>
                  <w:vAlign w:val="center"/>
                </w:tcPr>
                <w:p w14:paraId="5D4D8D1A" w14:textId="77777777" w:rsidR="00E358CE" w:rsidRDefault="004E76A4">
                  <w:pPr>
                    <w:pStyle w:val="TIE-"/>
                  </w:pPr>
                  <w:r>
                    <w:t>88.7</w:t>
                  </w:r>
                </w:p>
              </w:tc>
              <w:tc>
                <w:tcPr>
                  <w:tcW w:w="759" w:type="dxa"/>
                  <w:shd w:val="clear" w:color="000000" w:fill="auto"/>
                  <w:vAlign w:val="center"/>
                </w:tcPr>
                <w:p w14:paraId="032AF49E" w14:textId="77777777" w:rsidR="00E358CE" w:rsidRDefault="004E76A4">
                  <w:pPr>
                    <w:pStyle w:val="TIE-"/>
                  </w:pPr>
                  <w:r>
                    <w:t>19.5</w:t>
                  </w:r>
                </w:p>
              </w:tc>
              <w:tc>
                <w:tcPr>
                  <w:tcW w:w="754" w:type="dxa"/>
                  <w:shd w:val="clear" w:color="000000" w:fill="auto"/>
                  <w:vAlign w:val="center"/>
                </w:tcPr>
                <w:p w14:paraId="21F70088" w14:textId="77777777" w:rsidR="00E358CE" w:rsidRDefault="004E76A4">
                  <w:pPr>
                    <w:pStyle w:val="TIE-"/>
                  </w:pPr>
                  <w:r>
                    <w:t>31.1</w:t>
                  </w:r>
                </w:p>
              </w:tc>
              <w:tc>
                <w:tcPr>
                  <w:tcW w:w="647" w:type="dxa"/>
                  <w:shd w:val="clear" w:color="000000" w:fill="auto"/>
                  <w:vAlign w:val="center"/>
                </w:tcPr>
                <w:p w14:paraId="1BDC1E8D" w14:textId="77777777" w:rsidR="00E358CE" w:rsidRDefault="004E76A4">
                  <w:pPr>
                    <w:pStyle w:val="TIE-"/>
                  </w:pPr>
                  <w:r>
                    <w:t>东南</w:t>
                  </w:r>
                </w:p>
              </w:tc>
              <w:tc>
                <w:tcPr>
                  <w:tcW w:w="849" w:type="dxa"/>
                  <w:shd w:val="clear" w:color="000000" w:fill="auto"/>
                  <w:vAlign w:val="center"/>
                </w:tcPr>
                <w:p w14:paraId="668CDA17" w14:textId="77777777" w:rsidR="00E358CE" w:rsidRDefault="004E76A4">
                  <w:pPr>
                    <w:pStyle w:val="TIE-"/>
                  </w:pPr>
                  <w:r>
                    <w:t>1.7</w:t>
                  </w:r>
                </w:p>
              </w:tc>
              <w:tc>
                <w:tcPr>
                  <w:tcW w:w="861" w:type="dxa"/>
                  <w:vMerge w:val="restart"/>
                  <w:vAlign w:val="center"/>
                </w:tcPr>
                <w:p w14:paraId="4497A083" w14:textId="77777777" w:rsidR="00E358CE" w:rsidRDefault="004E76A4">
                  <w:pPr>
                    <w:pStyle w:val="TIE-"/>
                  </w:pPr>
                  <w:r>
                    <w:t>6</w:t>
                  </w:r>
                </w:p>
              </w:tc>
              <w:tc>
                <w:tcPr>
                  <w:tcW w:w="861" w:type="dxa"/>
                  <w:vMerge w:val="restart"/>
                  <w:vAlign w:val="center"/>
                </w:tcPr>
                <w:p w14:paraId="07F59A9C" w14:textId="77777777" w:rsidR="00E358CE" w:rsidRDefault="004E76A4">
                  <w:pPr>
                    <w:pStyle w:val="TIE-"/>
                  </w:pPr>
                  <w:r>
                    <w:t>3</w:t>
                  </w:r>
                </w:p>
              </w:tc>
            </w:tr>
            <w:tr w:rsidR="00E358CE" w14:paraId="23E85067" w14:textId="77777777">
              <w:trPr>
                <w:jc w:val="center"/>
              </w:trPr>
              <w:tc>
                <w:tcPr>
                  <w:tcW w:w="1182" w:type="dxa"/>
                  <w:vMerge/>
                  <w:shd w:val="clear" w:color="auto" w:fill="auto"/>
                  <w:vAlign w:val="center"/>
                </w:tcPr>
                <w:p w14:paraId="49773F72" w14:textId="77777777" w:rsidR="00E358CE" w:rsidRDefault="00E358CE">
                  <w:pPr>
                    <w:pStyle w:val="TIE-"/>
                  </w:pPr>
                </w:p>
              </w:tc>
              <w:tc>
                <w:tcPr>
                  <w:tcW w:w="1266" w:type="dxa"/>
                  <w:shd w:val="clear" w:color="000000" w:fill="FFFFFF"/>
                  <w:vAlign w:val="center"/>
                </w:tcPr>
                <w:p w14:paraId="7EC9C2AA" w14:textId="77777777" w:rsidR="00E358CE" w:rsidRDefault="004E76A4">
                  <w:pPr>
                    <w:pStyle w:val="TIE-"/>
                  </w:pPr>
                  <w:r>
                    <w:t>08:00-09:00</w:t>
                  </w:r>
                </w:p>
              </w:tc>
              <w:tc>
                <w:tcPr>
                  <w:tcW w:w="1608" w:type="dxa"/>
                  <w:shd w:val="clear" w:color="000000" w:fill="auto"/>
                  <w:vAlign w:val="center"/>
                </w:tcPr>
                <w:p w14:paraId="1D3DF430" w14:textId="77777777" w:rsidR="00E358CE" w:rsidRDefault="004E76A4">
                  <w:pPr>
                    <w:pStyle w:val="TIE-"/>
                  </w:pPr>
                  <w:r>
                    <w:t>88.7</w:t>
                  </w:r>
                </w:p>
              </w:tc>
              <w:tc>
                <w:tcPr>
                  <w:tcW w:w="759" w:type="dxa"/>
                  <w:shd w:val="clear" w:color="000000" w:fill="auto"/>
                  <w:vAlign w:val="center"/>
                </w:tcPr>
                <w:p w14:paraId="6CCD95CC" w14:textId="77777777" w:rsidR="00E358CE" w:rsidRDefault="004E76A4">
                  <w:pPr>
                    <w:pStyle w:val="TIE-"/>
                  </w:pPr>
                  <w:r>
                    <w:t>23.3</w:t>
                  </w:r>
                </w:p>
              </w:tc>
              <w:tc>
                <w:tcPr>
                  <w:tcW w:w="754" w:type="dxa"/>
                  <w:shd w:val="clear" w:color="000000" w:fill="auto"/>
                  <w:vAlign w:val="center"/>
                </w:tcPr>
                <w:p w14:paraId="25F8B470" w14:textId="77777777" w:rsidR="00E358CE" w:rsidRDefault="004E76A4">
                  <w:pPr>
                    <w:pStyle w:val="TIE-"/>
                  </w:pPr>
                  <w:r>
                    <w:t>24.3</w:t>
                  </w:r>
                </w:p>
              </w:tc>
              <w:tc>
                <w:tcPr>
                  <w:tcW w:w="647" w:type="dxa"/>
                  <w:shd w:val="clear" w:color="000000" w:fill="auto"/>
                  <w:vAlign w:val="center"/>
                </w:tcPr>
                <w:p w14:paraId="512EF3F2" w14:textId="77777777" w:rsidR="00E358CE" w:rsidRDefault="004E76A4">
                  <w:pPr>
                    <w:pStyle w:val="TIE-"/>
                  </w:pPr>
                  <w:r>
                    <w:t>东南</w:t>
                  </w:r>
                </w:p>
              </w:tc>
              <w:tc>
                <w:tcPr>
                  <w:tcW w:w="849" w:type="dxa"/>
                  <w:shd w:val="clear" w:color="000000" w:fill="auto"/>
                  <w:vAlign w:val="center"/>
                </w:tcPr>
                <w:p w14:paraId="11515ACA" w14:textId="77777777" w:rsidR="00E358CE" w:rsidRDefault="004E76A4">
                  <w:pPr>
                    <w:pStyle w:val="TIE-"/>
                  </w:pPr>
                  <w:r>
                    <w:t>2.4</w:t>
                  </w:r>
                </w:p>
              </w:tc>
              <w:tc>
                <w:tcPr>
                  <w:tcW w:w="861" w:type="dxa"/>
                  <w:vMerge/>
                  <w:vAlign w:val="center"/>
                </w:tcPr>
                <w:p w14:paraId="7914C2FB" w14:textId="77777777" w:rsidR="00E358CE" w:rsidRDefault="00E358CE">
                  <w:pPr>
                    <w:pStyle w:val="TIE-"/>
                  </w:pPr>
                </w:p>
              </w:tc>
              <w:tc>
                <w:tcPr>
                  <w:tcW w:w="861" w:type="dxa"/>
                  <w:vMerge/>
                  <w:vAlign w:val="center"/>
                </w:tcPr>
                <w:p w14:paraId="2C8921F4" w14:textId="77777777" w:rsidR="00E358CE" w:rsidRDefault="00E358CE">
                  <w:pPr>
                    <w:pStyle w:val="TIE-"/>
                  </w:pPr>
                </w:p>
              </w:tc>
            </w:tr>
            <w:tr w:rsidR="00E358CE" w14:paraId="65706764" w14:textId="77777777">
              <w:trPr>
                <w:jc w:val="center"/>
              </w:trPr>
              <w:tc>
                <w:tcPr>
                  <w:tcW w:w="1182" w:type="dxa"/>
                  <w:vMerge/>
                  <w:shd w:val="clear" w:color="auto" w:fill="auto"/>
                  <w:vAlign w:val="center"/>
                </w:tcPr>
                <w:p w14:paraId="22615331" w14:textId="77777777" w:rsidR="00E358CE" w:rsidRDefault="00E358CE">
                  <w:pPr>
                    <w:pStyle w:val="TIE-"/>
                  </w:pPr>
                </w:p>
              </w:tc>
              <w:tc>
                <w:tcPr>
                  <w:tcW w:w="1266" w:type="dxa"/>
                  <w:shd w:val="clear" w:color="000000" w:fill="FFFFFF"/>
                  <w:vAlign w:val="center"/>
                </w:tcPr>
                <w:p w14:paraId="0AC13521" w14:textId="77777777" w:rsidR="00E358CE" w:rsidRDefault="004E76A4">
                  <w:pPr>
                    <w:pStyle w:val="TIE-"/>
                  </w:pPr>
                  <w:r>
                    <w:t>14:00-15:00</w:t>
                  </w:r>
                </w:p>
              </w:tc>
              <w:tc>
                <w:tcPr>
                  <w:tcW w:w="1608" w:type="dxa"/>
                  <w:shd w:val="clear" w:color="000000" w:fill="auto"/>
                  <w:vAlign w:val="center"/>
                </w:tcPr>
                <w:p w14:paraId="311FDA8D" w14:textId="77777777" w:rsidR="00E358CE" w:rsidRDefault="004E76A4">
                  <w:pPr>
                    <w:pStyle w:val="TIE-"/>
                  </w:pPr>
                  <w:r>
                    <w:t>88.8</w:t>
                  </w:r>
                </w:p>
              </w:tc>
              <w:tc>
                <w:tcPr>
                  <w:tcW w:w="759" w:type="dxa"/>
                  <w:shd w:val="clear" w:color="000000" w:fill="auto"/>
                  <w:vAlign w:val="center"/>
                </w:tcPr>
                <w:p w14:paraId="2E102977" w14:textId="77777777" w:rsidR="00E358CE" w:rsidRDefault="004E76A4">
                  <w:pPr>
                    <w:pStyle w:val="TIE-"/>
                  </w:pPr>
                  <w:r>
                    <w:t>31.1</w:t>
                  </w:r>
                </w:p>
              </w:tc>
              <w:tc>
                <w:tcPr>
                  <w:tcW w:w="754" w:type="dxa"/>
                  <w:shd w:val="clear" w:color="000000" w:fill="auto"/>
                  <w:vAlign w:val="center"/>
                </w:tcPr>
                <w:p w14:paraId="3D1396B1" w14:textId="77777777" w:rsidR="00E358CE" w:rsidRDefault="004E76A4">
                  <w:pPr>
                    <w:pStyle w:val="TIE-"/>
                  </w:pPr>
                  <w:r>
                    <w:t>21.2</w:t>
                  </w:r>
                </w:p>
              </w:tc>
              <w:tc>
                <w:tcPr>
                  <w:tcW w:w="647" w:type="dxa"/>
                  <w:shd w:val="clear" w:color="000000" w:fill="auto"/>
                  <w:vAlign w:val="center"/>
                </w:tcPr>
                <w:p w14:paraId="3388E3B0" w14:textId="77777777" w:rsidR="00E358CE" w:rsidRDefault="004E76A4">
                  <w:pPr>
                    <w:pStyle w:val="TIE-"/>
                  </w:pPr>
                  <w:r>
                    <w:t>西</w:t>
                  </w:r>
                </w:p>
              </w:tc>
              <w:tc>
                <w:tcPr>
                  <w:tcW w:w="849" w:type="dxa"/>
                  <w:shd w:val="clear" w:color="000000" w:fill="auto"/>
                  <w:vAlign w:val="center"/>
                </w:tcPr>
                <w:p w14:paraId="2593932F" w14:textId="77777777" w:rsidR="00E358CE" w:rsidRDefault="004E76A4">
                  <w:pPr>
                    <w:pStyle w:val="TIE-"/>
                  </w:pPr>
                  <w:r>
                    <w:t>3.2</w:t>
                  </w:r>
                </w:p>
              </w:tc>
              <w:tc>
                <w:tcPr>
                  <w:tcW w:w="861" w:type="dxa"/>
                  <w:vMerge/>
                  <w:vAlign w:val="center"/>
                </w:tcPr>
                <w:p w14:paraId="2982270D" w14:textId="77777777" w:rsidR="00E358CE" w:rsidRDefault="00E358CE">
                  <w:pPr>
                    <w:pStyle w:val="TIE-"/>
                  </w:pPr>
                </w:p>
              </w:tc>
              <w:tc>
                <w:tcPr>
                  <w:tcW w:w="861" w:type="dxa"/>
                  <w:vMerge/>
                  <w:vAlign w:val="center"/>
                </w:tcPr>
                <w:p w14:paraId="0120E150" w14:textId="77777777" w:rsidR="00E358CE" w:rsidRDefault="00E358CE">
                  <w:pPr>
                    <w:pStyle w:val="TIE-"/>
                  </w:pPr>
                </w:p>
              </w:tc>
            </w:tr>
            <w:tr w:rsidR="00E358CE" w14:paraId="60C2CABE" w14:textId="77777777">
              <w:trPr>
                <w:jc w:val="center"/>
              </w:trPr>
              <w:tc>
                <w:tcPr>
                  <w:tcW w:w="1182" w:type="dxa"/>
                  <w:vMerge/>
                  <w:shd w:val="clear" w:color="auto" w:fill="auto"/>
                  <w:vAlign w:val="center"/>
                </w:tcPr>
                <w:p w14:paraId="243B636A" w14:textId="77777777" w:rsidR="00E358CE" w:rsidRDefault="00E358CE">
                  <w:pPr>
                    <w:pStyle w:val="TIE-"/>
                  </w:pPr>
                </w:p>
              </w:tc>
              <w:tc>
                <w:tcPr>
                  <w:tcW w:w="1266" w:type="dxa"/>
                  <w:shd w:val="clear" w:color="000000" w:fill="FFFFFF"/>
                  <w:vAlign w:val="center"/>
                </w:tcPr>
                <w:p w14:paraId="156190A8" w14:textId="77777777" w:rsidR="00E358CE" w:rsidRDefault="004E76A4">
                  <w:pPr>
                    <w:pStyle w:val="TIE-"/>
                  </w:pPr>
                  <w:r>
                    <w:t>20:00-21:00</w:t>
                  </w:r>
                </w:p>
              </w:tc>
              <w:tc>
                <w:tcPr>
                  <w:tcW w:w="1608" w:type="dxa"/>
                  <w:shd w:val="clear" w:color="000000" w:fill="auto"/>
                  <w:vAlign w:val="center"/>
                </w:tcPr>
                <w:p w14:paraId="5AF74AE1" w14:textId="77777777" w:rsidR="00E358CE" w:rsidRDefault="004E76A4">
                  <w:pPr>
                    <w:pStyle w:val="TIE-"/>
                  </w:pPr>
                  <w:r>
                    <w:t>88.6</w:t>
                  </w:r>
                </w:p>
              </w:tc>
              <w:tc>
                <w:tcPr>
                  <w:tcW w:w="759" w:type="dxa"/>
                  <w:shd w:val="clear" w:color="000000" w:fill="auto"/>
                  <w:vAlign w:val="center"/>
                </w:tcPr>
                <w:p w14:paraId="5C008F60" w14:textId="77777777" w:rsidR="00E358CE" w:rsidRDefault="004E76A4">
                  <w:pPr>
                    <w:pStyle w:val="TIE-"/>
                  </w:pPr>
                  <w:r>
                    <w:t>27.7</w:t>
                  </w:r>
                </w:p>
              </w:tc>
              <w:tc>
                <w:tcPr>
                  <w:tcW w:w="754" w:type="dxa"/>
                  <w:shd w:val="clear" w:color="000000" w:fill="auto"/>
                  <w:vAlign w:val="center"/>
                </w:tcPr>
                <w:p w14:paraId="1C893676" w14:textId="77777777" w:rsidR="00E358CE" w:rsidRDefault="004E76A4">
                  <w:pPr>
                    <w:pStyle w:val="TIE-"/>
                  </w:pPr>
                  <w:r>
                    <w:t>24.4</w:t>
                  </w:r>
                </w:p>
              </w:tc>
              <w:tc>
                <w:tcPr>
                  <w:tcW w:w="647" w:type="dxa"/>
                  <w:shd w:val="clear" w:color="000000" w:fill="auto"/>
                  <w:vAlign w:val="center"/>
                </w:tcPr>
                <w:p w14:paraId="56FB0583" w14:textId="77777777" w:rsidR="00E358CE" w:rsidRDefault="004E76A4">
                  <w:pPr>
                    <w:pStyle w:val="TIE-"/>
                  </w:pPr>
                  <w:r>
                    <w:t>东南</w:t>
                  </w:r>
                </w:p>
              </w:tc>
              <w:tc>
                <w:tcPr>
                  <w:tcW w:w="849" w:type="dxa"/>
                  <w:shd w:val="clear" w:color="000000" w:fill="auto"/>
                  <w:vAlign w:val="center"/>
                </w:tcPr>
                <w:p w14:paraId="770F58B7" w14:textId="77777777" w:rsidR="00E358CE" w:rsidRDefault="004E76A4">
                  <w:pPr>
                    <w:pStyle w:val="TIE-"/>
                  </w:pPr>
                  <w:r>
                    <w:t>2.3</w:t>
                  </w:r>
                </w:p>
              </w:tc>
              <w:tc>
                <w:tcPr>
                  <w:tcW w:w="861" w:type="dxa"/>
                  <w:vMerge/>
                  <w:vAlign w:val="center"/>
                </w:tcPr>
                <w:p w14:paraId="22CB546D" w14:textId="77777777" w:rsidR="00E358CE" w:rsidRDefault="00E358CE">
                  <w:pPr>
                    <w:pStyle w:val="TIE-"/>
                  </w:pPr>
                </w:p>
              </w:tc>
              <w:tc>
                <w:tcPr>
                  <w:tcW w:w="861" w:type="dxa"/>
                  <w:vMerge/>
                  <w:vAlign w:val="center"/>
                </w:tcPr>
                <w:p w14:paraId="6D729B75" w14:textId="77777777" w:rsidR="00E358CE" w:rsidRDefault="00E358CE">
                  <w:pPr>
                    <w:pStyle w:val="TIE-"/>
                  </w:pPr>
                </w:p>
              </w:tc>
            </w:tr>
            <w:tr w:rsidR="00E358CE" w14:paraId="3FCB05F7" w14:textId="77777777">
              <w:trPr>
                <w:jc w:val="center"/>
              </w:trPr>
              <w:tc>
                <w:tcPr>
                  <w:tcW w:w="1182" w:type="dxa"/>
                  <w:vMerge w:val="restart"/>
                  <w:shd w:val="clear" w:color="auto" w:fill="auto"/>
                  <w:vAlign w:val="center"/>
                </w:tcPr>
                <w:p w14:paraId="2BE8C2F3" w14:textId="77777777" w:rsidR="00E358CE" w:rsidRDefault="004E76A4">
                  <w:pPr>
                    <w:pStyle w:val="TIE-"/>
                  </w:pPr>
                  <w:r>
                    <w:t>2020.10.13</w:t>
                  </w:r>
                </w:p>
              </w:tc>
              <w:tc>
                <w:tcPr>
                  <w:tcW w:w="1266" w:type="dxa"/>
                  <w:shd w:val="clear" w:color="000000" w:fill="FFFFFF"/>
                  <w:vAlign w:val="center"/>
                </w:tcPr>
                <w:p w14:paraId="1B8BBBA5" w14:textId="77777777" w:rsidR="00E358CE" w:rsidRDefault="004E76A4">
                  <w:pPr>
                    <w:pStyle w:val="TIE-"/>
                  </w:pPr>
                  <w:r>
                    <w:t>02:00-03:00</w:t>
                  </w:r>
                </w:p>
              </w:tc>
              <w:tc>
                <w:tcPr>
                  <w:tcW w:w="1608" w:type="dxa"/>
                  <w:shd w:val="clear" w:color="000000" w:fill="auto"/>
                  <w:vAlign w:val="center"/>
                </w:tcPr>
                <w:p w14:paraId="5AAA7AD6" w14:textId="77777777" w:rsidR="00E358CE" w:rsidRDefault="004E76A4">
                  <w:pPr>
                    <w:pStyle w:val="TIE-"/>
                  </w:pPr>
                  <w:r>
                    <w:t>88.7</w:t>
                  </w:r>
                </w:p>
              </w:tc>
              <w:tc>
                <w:tcPr>
                  <w:tcW w:w="759" w:type="dxa"/>
                  <w:shd w:val="clear" w:color="000000" w:fill="auto"/>
                  <w:vAlign w:val="center"/>
                </w:tcPr>
                <w:p w14:paraId="59375209" w14:textId="77777777" w:rsidR="00E358CE" w:rsidRDefault="004E76A4">
                  <w:pPr>
                    <w:pStyle w:val="TIE-"/>
                  </w:pPr>
                  <w:r>
                    <w:t>24.7</w:t>
                  </w:r>
                </w:p>
              </w:tc>
              <w:tc>
                <w:tcPr>
                  <w:tcW w:w="754" w:type="dxa"/>
                  <w:shd w:val="clear" w:color="000000" w:fill="auto"/>
                  <w:vAlign w:val="center"/>
                </w:tcPr>
                <w:p w14:paraId="3A530B7F" w14:textId="77777777" w:rsidR="00E358CE" w:rsidRDefault="004E76A4">
                  <w:pPr>
                    <w:pStyle w:val="TIE-"/>
                  </w:pPr>
                  <w:r>
                    <w:t>23.4</w:t>
                  </w:r>
                </w:p>
              </w:tc>
              <w:tc>
                <w:tcPr>
                  <w:tcW w:w="647" w:type="dxa"/>
                  <w:shd w:val="clear" w:color="000000" w:fill="auto"/>
                  <w:vAlign w:val="center"/>
                </w:tcPr>
                <w:p w14:paraId="1EECD404" w14:textId="77777777" w:rsidR="00E358CE" w:rsidRDefault="004E76A4">
                  <w:pPr>
                    <w:pStyle w:val="TIE-"/>
                  </w:pPr>
                  <w:r>
                    <w:t>南</w:t>
                  </w:r>
                </w:p>
              </w:tc>
              <w:tc>
                <w:tcPr>
                  <w:tcW w:w="849" w:type="dxa"/>
                  <w:shd w:val="clear" w:color="000000" w:fill="auto"/>
                  <w:vAlign w:val="center"/>
                </w:tcPr>
                <w:p w14:paraId="7E8E5EDD" w14:textId="77777777" w:rsidR="00E358CE" w:rsidRDefault="004E76A4">
                  <w:pPr>
                    <w:pStyle w:val="TIE-"/>
                  </w:pPr>
                  <w:r>
                    <w:t>2.1</w:t>
                  </w:r>
                </w:p>
              </w:tc>
              <w:tc>
                <w:tcPr>
                  <w:tcW w:w="861" w:type="dxa"/>
                  <w:vMerge w:val="restart"/>
                  <w:vAlign w:val="center"/>
                </w:tcPr>
                <w:p w14:paraId="36DA3414" w14:textId="77777777" w:rsidR="00E358CE" w:rsidRDefault="004E76A4">
                  <w:pPr>
                    <w:pStyle w:val="TIE-"/>
                  </w:pPr>
                  <w:r>
                    <w:t>6</w:t>
                  </w:r>
                </w:p>
              </w:tc>
              <w:tc>
                <w:tcPr>
                  <w:tcW w:w="861" w:type="dxa"/>
                  <w:vMerge w:val="restart"/>
                  <w:vAlign w:val="center"/>
                </w:tcPr>
                <w:p w14:paraId="6C0CBD67" w14:textId="77777777" w:rsidR="00E358CE" w:rsidRDefault="004E76A4">
                  <w:pPr>
                    <w:pStyle w:val="TIE-"/>
                  </w:pPr>
                  <w:r>
                    <w:t>2</w:t>
                  </w:r>
                </w:p>
              </w:tc>
            </w:tr>
            <w:tr w:rsidR="00E358CE" w14:paraId="3D7D5779" w14:textId="77777777">
              <w:trPr>
                <w:jc w:val="center"/>
              </w:trPr>
              <w:tc>
                <w:tcPr>
                  <w:tcW w:w="1182" w:type="dxa"/>
                  <w:vMerge/>
                  <w:shd w:val="clear" w:color="auto" w:fill="auto"/>
                  <w:vAlign w:val="center"/>
                </w:tcPr>
                <w:p w14:paraId="6AB09DC9" w14:textId="77777777" w:rsidR="00E358CE" w:rsidRDefault="00E358CE">
                  <w:pPr>
                    <w:pStyle w:val="TIE-"/>
                  </w:pPr>
                </w:p>
              </w:tc>
              <w:tc>
                <w:tcPr>
                  <w:tcW w:w="1266" w:type="dxa"/>
                  <w:shd w:val="clear" w:color="000000" w:fill="FFFFFF"/>
                  <w:vAlign w:val="center"/>
                </w:tcPr>
                <w:p w14:paraId="14A205AF" w14:textId="77777777" w:rsidR="00E358CE" w:rsidRDefault="004E76A4">
                  <w:pPr>
                    <w:pStyle w:val="TIE-"/>
                  </w:pPr>
                  <w:r>
                    <w:t>08:00-09:00</w:t>
                  </w:r>
                </w:p>
              </w:tc>
              <w:tc>
                <w:tcPr>
                  <w:tcW w:w="1608" w:type="dxa"/>
                  <w:shd w:val="clear" w:color="000000" w:fill="auto"/>
                  <w:vAlign w:val="center"/>
                </w:tcPr>
                <w:p w14:paraId="26C0C000" w14:textId="77777777" w:rsidR="00E358CE" w:rsidRDefault="004E76A4">
                  <w:pPr>
                    <w:pStyle w:val="TIE-"/>
                  </w:pPr>
                  <w:r>
                    <w:t>88.9</w:t>
                  </w:r>
                </w:p>
              </w:tc>
              <w:tc>
                <w:tcPr>
                  <w:tcW w:w="759" w:type="dxa"/>
                  <w:shd w:val="clear" w:color="000000" w:fill="auto"/>
                  <w:vAlign w:val="center"/>
                </w:tcPr>
                <w:p w14:paraId="4B928708" w14:textId="77777777" w:rsidR="00E358CE" w:rsidRDefault="004E76A4">
                  <w:pPr>
                    <w:pStyle w:val="TIE-"/>
                  </w:pPr>
                  <w:r>
                    <w:t>22.7</w:t>
                  </w:r>
                </w:p>
              </w:tc>
              <w:tc>
                <w:tcPr>
                  <w:tcW w:w="754" w:type="dxa"/>
                  <w:shd w:val="clear" w:color="000000" w:fill="auto"/>
                  <w:vAlign w:val="center"/>
                </w:tcPr>
                <w:p w14:paraId="4F531F3D" w14:textId="77777777" w:rsidR="00E358CE" w:rsidRDefault="004E76A4">
                  <w:pPr>
                    <w:pStyle w:val="TIE-"/>
                  </w:pPr>
                  <w:r>
                    <w:t>24.5</w:t>
                  </w:r>
                </w:p>
              </w:tc>
              <w:tc>
                <w:tcPr>
                  <w:tcW w:w="647" w:type="dxa"/>
                  <w:shd w:val="clear" w:color="000000" w:fill="auto"/>
                  <w:vAlign w:val="center"/>
                </w:tcPr>
                <w:p w14:paraId="42E23F20" w14:textId="77777777" w:rsidR="00E358CE" w:rsidRDefault="004E76A4">
                  <w:pPr>
                    <w:pStyle w:val="TIE-"/>
                  </w:pPr>
                  <w:r>
                    <w:t>南</w:t>
                  </w:r>
                </w:p>
              </w:tc>
              <w:tc>
                <w:tcPr>
                  <w:tcW w:w="849" w:type="dxa"/>
                  <w:shd w:val="clear" w:color="000000" w:fill="auto"/>
                  <w:vAlign w:val="center"/>
                </w:tcPr>
                <w:p w14:paraId="7C9C91E7" w14:textId="77777777" w:rsidR="00E358CE" w:rsidRDefault="004E76A4">
                  <w:pPr>
                    <w:pStyle w:val="TIE-"/>
                  </w:pPr>
                  <w:r>
                    <w:t>3.3</w:t>
                  </w:r>
                </w:p>
              </w:tc>
              <w:tc>
                <w:tcPr>
                  <w:tcW w:w="861" w:type="dxa"/>
                  <w:vMerge/>
                  <w:vAlign w:val="center"/>
                </w:tcPr>
                <w:p w14:paraId="1D963E9C" w14:textId="77777777" w:rsidR="00E358CE" w:rsidRDefault="00E358CE">
                  <w:pPr>
                    <w:pStyle w:val="TIE-"/>
                  </w:pPr>
                </w:p>
              </w:tc>
              <w:tc>
                <w:tcPr>
                  <w:tcW w:w="861" w:type="dxa"/>
                  <w:vMerge/>
                  <w:vAlign w:val="center"/>
                </w:tcPr>
                <w:p w14:paraId="27ECAB88" w14:textId="77777777" w:rsidR="00E358CE" w:rsidRDefault="00E358CE">
                  <w:pPr>
                    <w:pStyle w:val="TIE-"/>
                  </w:pPr>
                </w:p>
              </w:tc>
            </w:tr>
            <w:tr w:rsidR="00E358CE" w14:paraId="05B8FE32" w14:textId="77777777">
              <w:trPr>
                <w:jc w:val="center"/>
              </w:trPr>
              <w:tc>
                <w:tcPr>
                  <w:tcW w:w="1182" w:type="dxa"/>
                  <w:vMerge/>
                  <w:shd w:val="clear" w:color="auto" w:fill="auto"/>
                  <w:vAlign w:val="center"/>
                </w:tcPr>
                <w:p w14:paraId="0C919959" w14:textId="77777777" w:rsidR="00E358CE" w:rsidRDefault="00E358CE">
                  <w:pPr>
                    <w:pStyle w:val="TIE-"/>
                  </w:pPr>
                </w:p>
              </w:tc>
              <w:tc>
                <w:tcPr>
                  <w:tcW w:w="1266" w:type="dxa"/>
                  <w:shd w:val="clear" w:color="000000" w:fill="FFFFFF"/>
                  <w:vAlign w:val="center"/>
                </w:tcPr>
                <w:p w14:paraId="48B49D62" w14:textId="77777777" w:rsidR="00E358CE" w:rsidRDefault="004E76A4">
                  <w:pPr>
                    <w:pStyle w:val="TIE-"/>
                  </w:pPr>
                  <w:r>
                    <w:t>14:00-15:00</w:t>
                  </w:r>
                </w:p>
              </w:tc>
              <w:tc>
                <w:tcPr>
                  <w:tcW w:w="1608" w:type="dxa"/>
                  <w:shd w:val="clear" w:color="000000" w:fill="auto"/>
                  <w:vAlign w:val="center"/>
                </w:tcPr>
                <w:p w14:paraId="54069F54" w14:textId="77777777" w:rsidR="00E358CE" w:rsidRDefault="004E76A4">
                  <w:pPr>
                    <w:pStyle w:val="TIE-"/>
                  </w:pPr>
                  <w:r>
                    <w:t>88.8</w:t>
                  </w:r>
                </w:p>
              </w:tc>
              <w:tc>
                <w:tcPr>
                  <w:tcW w:w="759" w:type="dxa"/>
                  <w:shd w:val="clear" w:color="000000" w:fill="auto"/>
                  <w:vAlign w:val="center"/>
                </w:tcPr>
                <w:p w14:paraId="1D1B347B" w14:textId="77777777" w:rsidR="00E358CE" w:rsidRDefault="004E76A4">
                  <w:pPr>
                    <w:pStyle w:val="TIE-"/>
                  </w:pPr>
                  <w:r>
                    <w:t>30.1</w:t>
                  </w:r>
                </w:p>
              </w:tc>
              <w:tc>
                <w:tcPr>
                  <w:tcW w:w="754" w:type="dxa"/>
                  <w:shd w:val="clear" w:color="000000" w:fill="auto"/>
                  <w:vAlign w:val="center"/>
                </w:tcPr>
                <w:p w14:paraId="37B919CB" w14:textId="77777777" w:rsidR="00E358CE" w:rsidRDefault="004E76A4">
                  <w:pPr>
                    <w:pStyle w:val="TIE-"/>
                  </w:pPr>
                  <w:r>
                    <w:t>27.1</w:t>
                  </w:r>
                </w:p>
              </w:tc>
              <w:tc>
                <w:tcPr>
                  <w:tcW w:w="647" w:type="dxa"/>
                  <w:shd w:val="clear" w:color="000000" w:fill="auto"/>
                  <w:vAlign w:val="center"/>
                </w:tcPr>
                <w:p w14:paraId="531F42AF" w14:textId="77777777" w:rsidR="00E358CE" w:rsidRDefault="004E76A4">
                  <w:pPr>
                    <w:pStyle w:val="TIE-"/>
                  </w:pPr>
                  <w:r>
                    <w:t>东南</w:t>
                  </w:r>
                </w:p>
              </w:tc>
              <w:tc>
                <w:tcPr>
                  <w:tcW w:w="849" w:type="dxa"/>
                  <w:shd w:val="clear" w:color="000000" w:fill="auto"/>
                  <w:vAlign w:val="center"/>
                </w:tcPr>
                <w:p w14:paraId="714E076B" w14:textId="77777777" w:rsidR="00E358CE" w:rsidRDefault="004E76A4">
                  <w:pPr>
                    <w:pStyle w:val="TIE-"/>
                  </w:pPr>
                  <w:r>
                    <w:t>2.6</w:t>
                  </w:r>
                </w:p>
              </w:tc>
              <w:tc>
                <w:tcPr>
                  <w:tcW w:w="861" w:type="dxa"/>
                  <w:vMerge/>
                  <w:vAlign w:val="center"/>
                </w:tcPr>
                <w:p w14:paraId="597F7786" w14:textId="77777777" w:rsidR="00E358CE" w:rsidRDefault="00E358CE">
                  <w:pPr>
                    <w:pStyle w:val="TIE-"/>
                  </w:pPr>
                </w:p>
              </w:tc>
              <w:tc>
                <w:tcPr>
                  <w:tcW w:w="861" w:type="dxa"/>
                  <w:vMerge/>
                  <w:vAlign w:val="center"/>
                </w:tcPr>
                <w:p w14:paraId="0A194000" w14:textId="77777777" w:rsidR="00E358CE" w:rsidRDefault="00E358CE">
                  <w:pPr>
                    <w:pStyle w:val="TIE-"/>
                  </w:pPr>
                </w:p>
              </w:tc>
            </w:tr>
            <w:tr w:rsidR="00E358CE" w14:paraId="1FE9BDD1" w14:textId="77777777">
              <w:trPr>
                <w:jc w:val="center"/>
              </w:trPr>
              <w:tc>
                <w:tcPr>
                  <w:tcW w:w="1182" w:type="dxa"/>
                  <w:vMerge/>
                  <w:shd w:val="clear" w:color="auto" w:fill="auto"/>
                  <w:vAlign w:val="center"/>
                </w:tcPr>
                <w:p w14:paraId="24FC6E80" w14:textId="77777777" w:rsidR="00E358CE" w:rsidRDefault="00E358CE">
                  <w:pPr>
                    <w:pStyle w:val="TIE-"/>
                  </w:pPr>
                </w:p>
              </w:tc>
              <w:tc>
                <w:tcPr>
                  <w:tcW w:w="1266" w:type="dxa"/>
                  <w:shd w:val="clear" w:color="000000" w:fill="FFFFFF"/>
                  <w:vAlign w:val="center"/>
                </w:tcPr>
                <w:p w14:paraId="0327F008" w14:textId="77777777" w:rsidR="00E358CE" w:rsidRDefault="004E76A4">
                  <w:pPr>
                    <w:pStyle w:val="TIE-"/>
                  </w:pPr>
                  <w:r>
                    <w:t>20:00-21:00</w:t>
                  </w:r>
                </w:p>
              </w:tc>
              <w:tc>
                <w:tcPr>
                  <w:tcW w:w="1608" w:type="dxa"/>
                  <w:shd w:val="clear" w:color="000000" w:fill="auto"/>
                  <w:vAlign w:val="center"/>
                </w:tcPr>
                <w:p w14:paraId="2E3019FB" w14:textId="77777777" w:rsidR="00E358CE" w:rsidRDefault="004E76A4">
                  <w:pPr>
                    <w:pStyle w:val="TIE-"/>
                  </w:pPr>
                  <w:r>
                    <w:t>88.7</w:t>
                  </w:r>
                </w:p>
              </w:tc>
              <w:tc>
                <w:tcPr>
                  <w:tcW w:w="759" w:type="dxa"/>
                  <w:shd w:val="clear" w:color="000000" w:fill="auto"/>
                  <w:vAlign w:val="center"/>
                </w:tcPr>
                <w:p w14:paraId="06617912" w14:textId="77777777" w:rsidR="00E358CE" w:rsidRDefault="004E76A4">
                  <w:pPr>
                    <w:pStyle w:val="TIE-"/>
                  </w:pPr>
                  <w:r>
                    <w:t>27.3</w:t>
                  </w:r>
                </w:p>
              </w:tc>
              <w:tc>
                <w:tcPr>
                  <w:tcW w:w="754" w:type="dxa"/>
                  <w:shd w:val="clear" w:color="000000" w:fill="auto"/>
                  <w:vAlign w:val="center"/>
                </w:tcPr>
                <w:p w14:paraId="646E6B92" w14:textId="77777777" w:rsidR="00E358CE" w:rsidRDefault="004E76A4">
                  <w:pPr>
                    <w:pStyle w:val="TIE-"/>
                  </w:pPr>
                  <w:r>
                    <w:t>28.3</w:t>
                  </w:r>
                </w:p>
              </w:tc>
              <w:tc>
                <w:tcPr>
                  <w:tcW w:w="647" w:type="dxa"/>
                  <w:shd w:val="clear" w:color="000000" w:fill="auto"/>
                  <w:vAlign w:val="center"/>
                </w:tcPr>
                <w:p w14:paraId="7B21BD8A" w14:textId="77777777" w:rsidR="00E358CE" w:rsidRDefault="004E76A4">
                  <w:pPr>
                    <w:pStyle w:val="TIE-"/>
                  </w:pPr>
                  <w:r>
                    <w:t>东南</w:t>
                  </w:r>
                </w:p>
              </w:tc>
              <w:tc>
                <w:tcPr>
                  <w:tcW w:w="849" w:type="dxa"/>
                  <w:shd w:val="clear" w:color="000000" w:fill="auto"/>
                  <w:vAlign w:val="center"/>
                </w:tcPr>
                <w:p w14:paraId="587160DA" w14:textId="77777777" w:rsidR="00E358CE" w:rsidRDefault="004E76A4">
                  <w:pPr>
                    <w:pStyle w:val="TIE-"/>
                  </w:pPr>
                  <w:r>
                    <w:t>2.3</w:t>
                  </w:r>
                </w:p>
              </w:tc>
              <w:tc>
                <w:tcPr>
                  <w:tcW w:w="861" w:type="dxa"/>
                  <w:vMerge/>
                  <w:vAlign w:val="center"/>
                </w:tcPr>
                <w:p w14:paraId="109D5FA5" w14:textId="77777777" w:rsidR="00E358CE" w:rsidRDefault="00E358CE">
                  <w:pPr>
                    <w:pStyle w:val="TIE-"/>
                  </w:pPr>
                </w:p>
              </w:tc>
              <w:tc>
                <w:tcPr>
                  <w:tcW w:w="861" w:type="dxa"/>
                  <w:vMerge/>
                  <w:vAlign w:val="center"/>
                </w:tcPr>
                <w:p w14:paraId="006AE542" w14:textId="77777777" w:rsidR="00E358CE" w:rsidRDefault="00E358CE">
                  <w:pPr>
                    <w:pStyle w:val="TIE-"/>
                  </w:pPr>
                </w:p>
              </w:tc>
            </w:tr>
            <w:tr w:rsidR="00E358CE" w14:paraId="58D322F3" w14:textId="77777777">
              <w:trPr>
                <w:jc w:val="center"/>
              </w:trPr>
              <w:tc>
                <w:tcPr>
                  <w:tcW w:w="1182" w:type="dxa"/>
                  <w:vMerge w:val="restart"/>
                  <w:shd w:val="clear" w:color="auto" w:fill="auto"/>
                  <w:vAlign w:val="center"/>
                </w:tcPr>
                <w:p w14:paraId="6523AE2D" w14:textId="77777777" w:rsidR="00E358CE" w:rsidRDefault="004E76A4">
                  <w:pPr>
                    <w:pStyle w:val="TIE-"/>
                  </w:pPr>
                  <w:r>
                    <w:t>2020.10.14</w:t>
                  </w:r>
                </w:p>
              </w:tc>
              <w:tc>
                <w:tcPr>
                  <w:tcW w:w="1266" w:type="dxa"/>
                  <w:shd w:val="clear" w:color="000000" w:fill="FFFFFF"/>
                  <w:vAlign w:val="center"/>
                </w:tcPr>
                <w:p w14:paraId="24DDE2FB" w14:textId="77777777" w:rsidR="00E358CE" w:rsidRDefault="004E76A4">
                  <w:pPr>
                    <w:pStyle w:val="TIE-"/>
                  </w:pPr>
                  <w:r>
                    <w:t>02:00-03:00</w:t>
                  </w:r>
                </w:p>
              </w:tc>
              <w:tc>
                <w:tcPr>
                  <w:tcW w:w="1608" w:type="dxa"/>
                  <w:shd w:val="clear" w:color="000000" w:fill="auto"/>
                  <w:vAlign w:val="center"/>
                </w:tcPr>
                <w:p w14:paraId="6F598542" w14:textId="77777777" w:rsidR="00E358CE" w:rsidRDefault="004E76A4">
                  <w:pPr>
                    <w:pStyle w:val="TIE-"/>
                  </w:pPr>
                  <w:r>
                    <w:t>88.9</w:t>
                  </w:r>
                </w:p>
              </w:tc>
              <w:tc>
                <w:tcPr>
                  <w:tcW w:w="759" w:type="dxa"/>
                  <w:shd w:val="clear" w:color="000000" w:fill="auto"/>
                  <w:vAlign w:val="center"/>
                </w:tcPr>
                <w:p w14:paraId="585A1928" w14:textId="77777777" w:rsidR="00E358CE" w:rsidRDefault="004E76A4">
                  <w:pPr>
                    <w:pStyle w:val="TIE-"/>
                  </w:pPr>
                  <w:r>
                    <w:t>21.7</w:t>
                  </w:r>
                </w:p>
              </w:tc>
              <w:tc>
                <w:tcPr>
                  <w:tcW w:w="754" w:type="dxa"/>
                  <w:shd w:val="clear" w:color="000000" w:fill="auto"/>
                  <w:vAlign w:val="center"/>
                </w:tcPr>
                <w:p w14:paraId="1383E7D4" w14:textId="77777777" w:rsidR="00E358CE" w:rsidRDefault="004E76A4">
                  <w:pPr>
                    <w:pStyle w:val="TIE-"/>
                  </w:pPr>
                  <w:r>
                    <w:t>26.4</w:t>
                  </w:r>
                </w:p>
              </w:tc>
              <w:tc>
                <w:tcPr>
                  <w:tcW w:w="647" w:type="dxa"/>
                  <w:shd w:val="clear" w:color="000000" w:fill="auto"/>
                  <w:vAlign w:val="center"/>
                </w:tcPr>
                <w:p w14:paraId="466170C1" w14:textId="77777777" w:rsidR="00E358CE" w:rsidRDefault="004E76A4">
                  <w:pPr>
                    <w:pStyle w:val="TIE-"/>
                  </w:pPr>
                  <w:r>
                    <w:t>东南</w:t>
                  </w:r>
                </w:p>
              </w:tc>
              <w:tc>
                <w:tcPr>
                  <w:tcW w:w="849" w:type="dxa"/>
                  <w:shd w:val="clear" w:color="000000" w:fill="auto"/>
                  <w:vAlign w:val="center"/>
                </w:tcPr>
                <w:p w14:paraId="232F738F" w14:textId="77777777" w:rsidR="00E358CE" w:rsidRDefault="004E76A4">
                  <w:pPr>
                    <w:pStyle w:val="TIE-"/>
                  </w:pPr>
                  <w:r>
                    <w:t>1.8</w:t>
                  </w:r>
                </w:p>
              </w:tc>
              <w:tc>
                <w:tcPr>
                  <w:tcW w:w="861" w:type="dxa"/>
                  <w:vMerge w:val="restart"/>
                  <w:vAlign w:val="center"/>
                </w:tcPr>
                <w:p w14:paraId="6E70E773" w14:textId="77777777" w:rsidR="00E358CE" w:rsidRDefault="004E76A4">
                  <w:pPr>
                    <w:pStyle w:val="TIE-"/>
                  </w:pPr>
                  <w:r>
                    <w:t>5</w:t>
                  </w:r>
                </w:p>
              </w:tc>
              <w:tc>
                <w:tcPr>
                  <w:tcW w:w="861" w:type="dxa"/>
                  <w:vMerge w:val="restart"/>
                  <w:vAlign w:val="center"/>
                </w:tcPr>
                <w:p w14:paraId="7C6C10F3" w14:textId="77777777" w:rsidR="00E358CE" w:rsidRDefault="004E76A4">
                  <w:pPr>
                    <w:pStyle w:val="TIE-"/>
                  </w:pPr>
                  <w:r>
                    <w:t>2</w:t>
                  </w:r>
                </w:p>
              </w:tc>
            </w:tr>
            <w:tr w:rsidR="00E358CE" w14:paraId="1816CF0E" w14:textId="77777777">
              <w:trPr>
                <w:jc w:val="center"/>
              </w:trPr>
              <w:tc>
                <w:tcPr>
                  <w:tcW w:w="1182" w:type="dxa"/>
                  <w:vMerge/>
                  <w:shd w:val="clear" w:color="auto" w:fill="auto"/>
                  <w:vAlign w:val="center"/>
                </w:tcPr>
                <w:p w14:paraId="36F0BB0A" w14:textId="77777777" w:rsidR="00E358CE" w:rsidRDefault="00E358CE">
                  <w:pPr>
                    <w:pStyle w:val="TIE-"/>
                  </w:pPr>
                </w:p>
              </w:tc>
              <w:tc>
                <w:tcPr>
                  <w:tcW w:w="1266" w:type="dxa"/>
                  <w:shd w:val="clear" w:color="000000" w:fill="FFFFFF"/>
                  <w:vAlign w:val="center"/>
                </w:tcPr>
                <w:p w14:paraId="4C4444A6" w14:textId="77777777" w:rsidR="00E358CE" w:rsidRDefault="004E76A4">
                  <w:pPr>
                    <w:pStyle w:val="TIE-"/>
                  </w:pPr>
                  <w:r>
                    <w:t>08:00-09:00</w:t>
                  </w:r>
                </w:p>
              </w:tc>
              <w:tc>
                <w:tcPr>
                  <w:tcW w:w="1608" w:type="dxa"/>
                  <w:shd w:val="clear" w:color="000000" w:fill="auto"/>
                  <w:vAlign w:val="center"/>
                </w:tcPr>
                <w:p w14:paraId="720A8239" w14:textId="77777777" w:rsidR="00E358CE" w:rsidRDefault="004E76A4">
                  <w:pPr>
                    <w:pStyle w:val="TIE-"/>
                  </w:pPr>
                  <w:r>
                    <w:t>89.1</w:t>
                  </w:r>
                </w:p>
              </w:tc>
              <w:tc>
                <w:tcPr>
                  <w:tcW w:w="759" w:type="dxa"/>
                  <w:shd w:val="clear" w:color="000000" w:fill="auto"/>
                  <w:vAlign w:val="center"/>
                </w:tcPr>
                <w:p w14:paraId="1832B075" w14:textId="77777777" w:rsidR="00E358CE" w:rsidRDefault="004E76A4">
                  <w:pPr>
                    <w:pStyle w:val="TIE-"/>
                  </w:pPr>
                  <w:r>
                    <w:t>22.6</w:t>
                  </w:r>
                </w:p>
              </w:tc>
              <w:tc>
                <w:tcPr>
                  <w:tcW w:w="754" w:type="dxa"/>
                  <w:shd w:val="clear" w:color="000000" w:fill="auto"/>
                  <w:vAlign w:val="center"/>
                </w:tcPr>
                <w:p w14:paraId="6BA833C5" w14:textId="77777777" w:rsidR="00E358CE" w:rsidRDefault="004E76A4">
                  <w:pPr>
                    <w:pStyle w:val="TIE-"/>
                  </w:pPr>
                  <w:r>
                    <w:t>27.3</w:t>
                  </w:r>
                </w:p>
              </w:tc>
              <w:tc>
                <w:tcPr>
                  <w:tcW w:w="647" w:type="dxa"/>
                  <w:shd w:val="clear" w:color="000000" w:fill="auto"/>
                  <w:vAlign w:val="center"/>
                </w:tcPr>
                <w:p w14:paraId="2ED70068" w14:textId="77777777" w:rsidR="00E358CE" w:rsidRDefault="004E76A4">
                  <w:pPr>
                    <w:pStyle w:val="TIE-"/>
                  </w:pPr>
                  <w:r>
                    <w:t>东南</w:t>
                  </w:r>
                </w:p>
              </w:tc>
              <w:tc>
                <w:tcPr>
                  <w:tcW w:w="849" w:type="dxa"/>
                  <w:shd w:val="clear" w:color="000000" w:fill="auto"/>
                  <w:vAlign w:val="center"/>
                </w:tcPr>
                <w:p w14:paraId="093768BB" w14:textId="77777777" w:rsidR="00E358CE" w:rsidRDefault="004E76A4">
                  <w:pPr>
                    <w:pStyle w:val="TIE-"/>
                  </w:pPr>
                  <w:r>
                    <w:t>3.3</w:t>
                  </w:r>
                </w:p>
              </w:tc>
              <w:tc>
                <w:tcPr>
                  <w:tcW w:w="861" w:type="dxa"/>
                  <w:vMerge/>
                  <w:vAlign w:val="center"/>
                </w:tcPr>
                <w:p w14:paraId="2DB98455" w14:textId="77777777" w:rsidR="00E358CE" w:rsidRDefault="00E358CE">
                  <w:pPr>
                    <w:pStyle w:val="TIE-"/>
                  </w:pPr>
                </w:p>
              </w:tc>
              <w:tc>
                <w:tcPr>
                  <w:tcW w:w="861" w:type="dxa"/>
                  <w:vMerge/>
                  <w:vAlign w:val="center"/>
                </w:tcPr>
                <w:p w14:paraId="411685C6" w14:textId="77777777" w:rsidR="00E358CE" w:rsidRDefault="00E358CE">
                  <w:pPr>
                    <w:pStyle w:val="TIE-"/>
                  </w:pPr>
                </w:p>
              </w:tc>
            </w:tr>
            <w:tr w:rsidR="00E358CE" w14:paraId="7E2D9100" w14:textId="77777777">
              <w:trPr>
                <w:jc w:val="center"/>
              </w:trPr>
              <w:tc>
                <w:tcPr>
                  <w:tcW w:w="1182" w:type="dxa"/>
                  <w:vMerge/>
                  <w:shd w:val="clear" w:color="auto" w:fill="auto"/>
                  <w:vAlign w:val="center"/>
                </w:tcPr>
                <w:p w14:paraId="3E12028F" w14:textId="77777777" w:rsidR="00E358CE" w:rsidRDefault="00E358CE">
                  <w:pPr>
                    <w:pStyle w:val="TIE-"/>
                  </w:pPr>
                </w:p>
              </w:tc>
              <w:tc>
                <w:tcPr>
                  <w:tcW w:w="1266" w:type="dxa"/>
                  <w:shd w:val="clear" w:color="000000" w:fill="FFFFFF"/>
                  <w:vAlign w:val="center"/>
                </w:tcPr>
                <w:p w14:paraId="53F903CF" w14:textId="77777777" w:rsidR="00E358CE" w:rsidRDefault="004E76A4">
                  <w:pPr>
                    <w:pStyle w:val="TIE-"/>
                  </w:pPr>
                  <w:r>
                    <w:t>14:00-15:00</w:t>
                  </w:r>
                </w:p>
              </w:tc>
              <w:tc>
                <w:tcPr>
                  <w:tcW w:w="1608" w:type="dxa"/>
                  <w:shd w:val="clear" w:color="000000" w:fill="auto"/>
                  <w:vAlign w:val="center"/>
                </w:tcPr>
                <w:p w14:paraId="13141091" w14:textId="77777777" w:rsidR="00E358CE" w:rsidRDefault="004E76A4">
                  <w:pPr>
                    <w:pStyle w:val="TIE-"/>
                  </w:pPr>
                  <w:r>
                    <w:t>88.9</w:t>
                  </w:r>
                </w:p>
              </w:tc>
              <w:tc>
                <w:tcPr>
                  <w:tcW w:w="759" w:type="dxa"/>
                  <w:shd w:val="clear" w:color="000000" w:fill="auto"/>
                  <w:vAlign w:val="center"/>
                </w:tcPr>
                <w:p w14:paraId="03CC4187" w14:textId="77777777" w:rsidR="00E358CE" w:rsidRDefault="004E76A4">
                  <w:pPr>
                    <w:pStyle w:val="TIE-"/>
                  </w:pPr>
                  <w:r>
                    <w:t>31.7</w:t>
                  </w:r>
                </w:p>
              </w:tc>
              <w:tc>
                <w:tcPr>
                  <w:tcW w:w="754" w:type="dxa"/>
                  <w:shd w:val="clear" w:color="000000" w:fill="auto"/>
                  <w:vAlign w:val="center"/>
                </w:tcPr>
                <w:p w14:paraId="4DFA8A05" w14:textId="77777777" w:rsidR="00E358CE" w:rsidRDefault="004E76A4">
                  <w:pPr>
                    <w:pStyle w:val="TIE-"/>
                  </w:pPr>
                  <w:r>
                    <w:t>24.5</w:t>
                  </w:r>
                </w:p>
              </w:tc>
              <w:tc>
                <w:tcPr>
                  <w:tcW w:w="647" w:type="dxa"/>
                  <w:shd w:val="clear" w:color="000000" w:fill="auto"/>
                  <w:vAlign w:val="center"/>
                </w:tcPr>
                <w:p w14:paraId="1F8DC194" w14:textId="77777777" w:rsidR="00E358CE" w:rsidRDefault="004E76A4">
                  <w:pPr>
                    <w:pStyle w:val="TIE-"/>
                  </w:pPr>
                  <w:r>
                    <w:t>西南</w:t>
                  </w:r>
                </w:p>
              </w:tc>
              <w:tc>
                <w:tcPr>
                  <w:tcW w:w="849" w:type="dxa"/>
                  <w:shd w:val="clear" w:color="000000" w:fill="auto"/>
                  <w:vAlign w:val="center"/>
                </w:tcPr>
                <w:p w14:paraId="1C48037D" w14:textId="77777777" w:rsidR="00E358CE" w:rsidRDefault="004E76A4">
                  <w:pPr>
                    <w:pStyle w:val="TIE-"/>
                  </w:pPr>
                  <w:r>
                    <w:t>2.2</w:t>
                  </w:r>
                </w:p>
              </w:tc>
              <w:tc>
                <w:tcPr>
                  <w:tcW w:w="861" w:type="dxa"/>
                  <w:vMerge/>
                  <w:vAlign w:val="center"/>
                </w:tcPr>
                <w:p w14:paraId="11BA9925" w14:textId="77777777" w:rsidR="00E358CE" w:rsidRDefault="00E358CE">
                  <w:pPr>
                    <w:pStyle w:val="TIE-"/>
                  </w:pPr>
                </w:p>
              </w:tc>
              <w:tc>
                <w:tcPr>
                  <w:tcW w:w="861" w:type="dxa"/>
                  <w:vMerge/>
                  <w:vAlign w:val="center"/>
                </w:tcPr>
                <w:p w14:paraId="3E91E5E6" w14:textId="77777777" w:rsidR="00E358CE" w:rsidRDefault="00E358CE">
                  <w:pPr>
                    <w:pStyle w:val="TIE-"/>
                  </w:pPr>
                </w:p>
              </w:tc>
            </w:tr>
            <w:tr w:rsidR="00E358CE" w14:paraId="63855742" w14:textId="77777777">
              <w:trPr>
                <w:jc w:val="center"/>
              </w:trPr>
              <w:tc>
                <w:tcPr>
                  <w:tcW w:w="1182" w:type="dxa"/>
                  <w:vMerge/>
                  <w:shd w:val="clear" w:color="auto" w:fill="auto"/>
                  <w:vAlign w:val="center"/>
                </w:tcPr>
                <w:p w14:paraId="3520B525" w14:textId="77777777" w:rsidR="00E358CE" w:rsidRDefault="00E358CE">
                  <w:pPr>
                    <w:pStyle w:val="TIE-"/>
                  </w:pPr>
                </w:p>
              </w:tc>
              <w:tc>
                <w:tcPr>
                  <w:tcW w:w="1266" w:type="dxa"/>
                  <w:shd w:val="clear" w:color="000000" w:fill="FFFFFF"/>
                  <w:vAlign w:val="center"/>
                </w:tcPr>
                <w:p w14:paraId="42D227EE" w14:textId="77777777" w:rsidR="00E358CE" w:rsidRDefault="004E76A4">
                  <w:pPr>
                    <w:pStyle w:val="TIE-"/>
                  </w:pPr>
                  <w:r>
                    <w:t>20:00-21:00</w:t>
                  </w:r>
                </w:p>
              </w:tc>
              <w:tc>
                <w:tcPr>
                  <w:tcW w:w="1608" w:type="dxa"/>
                  <w:shd w:val="clear" w:color="000000" w:fill="auto"/>
                  <w:vAlign w:val="center"/>
                </w:tcPr>
                <w:p w14:paraId="1352A6FC" w14:textId="77777777" w:rsidR="00E358CE" w:rsidRDefault="004E76A4">
                  <w:pPr>
                    <w:pStyle w:val="TIE-"/>
                  </w:pPr>
                  <w:r>
                    <w:t>89.0</w:t>
                  </w:r>
                </w:p>
              </w:tc>
              <w:tc>
                <w:tcPr>
                  <w:tcW w:w="759" w:type="dxa"/>
                  <w:shd w:val="clear" w:color="000000" w:fill="auto"/>
                  <w:vAlign w:val="center"/>
                </w:tcPr>
                <w:p w14:paraId="64DCDCFF" w14:textId="77777777" w:rsidR="00E358CE" w:rsidRDefault="004E76A4">
                  <w:pPr>
                    <w:pStyle w:val="TIE-"/>
                  </w:pPr>
                  <w:r>
                    <w:t>27.7</w:t>
                  </w:r>
                </w:p>
              </w:tc>
              <w:tc>
                <w:tcPr>
                  <w:tcW w:w="754" w:type="dxa"/>
                  <w:shd w:val="clear" w:color="000000" w:fill="auto"/>
                  <w:vAlign w:val="center"/>
                </w:tcPr>
                <w:p w14:paraId="08171F79" w14:textId="77777777" w:rsidR="00E358CE" w:rsidRDefault="004E76A4">
                  <w:pPr>
                    <w:pStyle w:val="TIE-"/>
                  </w:pPr>
                  <w:r>
                    <w:t>26.2</w:t>
                  </w:r>
                </w:p>
              </w:tc>
              <w:tc>
                <w:tcPr>
                  <w:tcW w:w="647" w:type="dxa"/>
                  <w:shd w:val="clear" w:color="000000" w:fill="auto"/>
                  <w:vAlign w:val="center"/>
                </w:tcPr>
                <w:p w14:paraId="7A1F0998" w14:textId="77777777" w:rsidR="00E358CE" w:rsidRDefault="004E76A4">
                  <w:pPr>
                    <w:pStyle w:val="TIE-"/>
                  </w:pPr>
                  <w:r>
                    <w:t>东南</w:t>
                  </w:r>
                </w:p>
              </w:tc>
              <w:tc>
                <w:tcPr>
                  <w:tcW w:w="849" w:type="dxa"/>
                  <w:shd w:val="clear" w:color="000000" w:fill="auto"/>
                  <w:vAlign w:val="center"/>
                </w:tcPr>
                <w:p w14:paraId="13C0059B" w14:textId="77777777" w:rsidR="00E358CE" w:rsidRDefault="004E76A4">
                  <w:pPr>
                    <w:pStyle w:val="TIE-"/>
                  </w:pPr>
                  <w:r>
                    <w:t>2.4</w:t>
                  </w:r>
                </w:p>
              </w:tc>
              <w:tc>
                <w:tcPr>
                  <w:tcW w:w="861" w:type="dxa"/>
                  <w:vMerge/>
                  <w:vAlign w:val="center"/>
                </w:tcPr>
                <w:p w14:paraId="48A3C8AD" w14:textId="77777777" w:rsidR="00E358CE" w:rsidRDefault="00E358CE">
                  <w:pPr>
                    <w:pStyle w:val="TIE-"/>
                  </w:pPr>
                </w:p>
              </w:tc>
              <w:tc>
                <w:tcPr>
                  <w:tcW w:w="861" w:type="dxa"/>
                  <w:vMerge/>
                  <w:vAlign w:val="center"/>
                </w:tcPr>
                <w:p w14:paraId="4E56659F" w14:textId="77777777" w:rsidR="00E358CE" w:rsidRDefault="00E358CE">
                  <w:pPr>
                    <w:pStyle w:val="TIE-"/>
                  </w:pPr>
                </w:p>
              </w:tc>
            </w:tr>
            <w:tr w:rsidR="00E358CE" w14:paraId="08A2FF9E" w14:textId="77777777">
              <w:trPr>
                <w:jc w:val="center"/>
              </w:trPr>
              <w:tc>
                <w:tcPr>
                  <w:tcW w:w="1182" w:type="dxa"/>
                  <w:vMerge w:val="restart"/>
                  <w:shd w:val="clear" w:color="auto" w:fill="auto"/>
                  <w:vAlign w:val="center"/>
                </w:tcPr>
                <w:p w14:paraId="0D71584B" w14:textId="77777777" w:rsidR="00E358CE" w:rsidRDefault="004E76A4">
                  <w:pPr>
                    <w:pStyle w:val="TIE-"/>
                  </w:pPr>
                  <w:r>
                    <w:t>2020.10.15</w:t>
                  </w:r>
                </w:p>
              </w:tc>
              <w:tc>
                <w:tcPr>
                  <w:tcW w:w="1266" w:type="dxa"/>
                  <w:shd w:val="clear" w:color="000000" w:fill="FFFFFF"/>
                  <w:vAlign w:val="center"/>
                </w:tcPr>
                <w:p w14:paraId="5054FC81" w14:textId="77777777" w:rsidR="00E358CE" w:rsidRDefault="004E76A4">
                  <w:pPr>
                    <w:pStyle w:val="TIE-"/>
                  </w:pPr>
                  <w:r>
                    <w:t>02:00-03:00</w:t>
                  </w:r>
                </w:p>
              </w:tc>
              <w:tc>
                <w:tcPr>
                  <w:tcW w:w="1608" w:type="dxa"/>
                  <w:shd w:val="clear" w:color="000000" w:fill="auto"/>
                  <w:vAlign w:val="center"/>
                </w:tcPr>
                <w:p w14:paraId="6767B0BC" w14:textId="77777777" w:rsidR="00E358CE" w:rsidRDefault="004E76A4">
                  <w:pPr>
                    <w:pStyle w:val="TIE-"/>
                  </w:pPr>
                  <w:r>
                    <w:t>89.1</w:t>
                  </w:r>
                </w:p>
              </w:tc>
              <w:tc>
                <w:tcPr>
                  <w:tcW w:w="759" w:type="dxa"/>
                  <w:shd w:val="clear" w:color="000000" w:fill="auto"/>
                  <w:vAlign w:val="center"/>
                </w:tcPr>
                <w:p w14:paraId="0FF40E44" w14:textId="77777777" w:rsidR="00E358CE" w:rsidRDefault="004E76A4">
                  <w:pPr>
                    <w:pStyle w:val="TIE-"/>
                  </w:pPr>
                  <w:r>
                    <w:t>23.3</w:t>
                  </w:r>
                </w:p>
              </w:tc>
              <w:tc>
                <w:tcPr>
                  <w:tcW w:w="754" w:type="dxa"/>
                  <w:shd w:val="clear" w:color="000000" w:fill="auto"/>
                  <w:vAlign w:val="center"/>
                </w:tcPr>
                <w:p w14:paraId="20D404BF" w14:textId="77777777" w:rsidR="00E358CE" w:rsidRDefault="004E76A4">
                  <w:pPr>
                    <w:pStyle w:val="TIE-"/>
                  </w:pPr>
                  <w:r>
                    <w:t>26.3</w:t>
                  </w:r>
                </w:p>
              </w:tc>
              <w:tc>
                <w:tcPr>
                  <w:tcW w:w="647" w:type="dxa"/>
                  <w:shd w:val="clear" w:color="000000" w:fill="auto"/>
                  <w:vAlign w:val="center"/>
                </w:tcPr>
                <w:p w14:paraId="00C6D627" w14:textId="77777777" w:rsidR="00E358CE" w:rsidRDefault="004E76A4">
                  <w:pPr>
                    <w:pStyle w:val="TIE-"/>
                  </w:pPr>
                  <w:r>
                    <w:t>东南</w:t>
                  </w:r>
                </w:p>
              </w:tc>
              <w:tc>
                <w:tcPr>
                  <w:tcW w:w="849" w:type="dxa"/>
                  <w:shd w:val="clear" w:color="000000" w:fill="auto"/>
                  <w:vAlign w:val="center"/>
                </w:tcPr>
                <w:p w14:paraId="67124393" w14:textId="77777777" w:rsidR="00E358CE" w:rsidRDefault="004E76A4">
                  <w:pPr>
                    <w:pStyle w:val="TIE-"/>
                  </w:pPr>
                  <w:r>
                    <w:t>2.2</w:t>
                  </w:r>
                </w:p>
              </w:tc>
              <w:tc>
                <w:tcPr>
                  <w:tcW w:w="861" w:type="dxa"/>
                  <w:vMerge w:val="restart"/>
                  <w:vAlign w:val="center"/>
                </w:tcPr>
                <w:p w14:paraId="42B73B17" w14:textId="77777777" w:rsidR="00E358CE" w:rsidRDefault="004E76A4">
                  <w:pPr>
                    <w:pStyle w:val="TIE-"/>
                  </w:pPr>
                  <w:r>
                    <w:t>7</w:t>
                  </w:r>
                </w:p>
              </w:tc>
              <w:tc>
                <w:tcPr>
                  <w:tcW w:w="861" w:type="dxa"/>
                  <w:vMerge w:val="restart"/>
                  <w:vAlign w:val="center"/>
                </w:tcPr>
                <w:p w14:paraId="0A62BAC0" w14:textId="77777777" w:rsidR="00E358CE" w:rsidRDefault="004E76A4">
                  <w:pPr>
                    <w:pStyle w:val="TIE-"/>
                  </w:pPr>
                  <w:r>
                    <w:t>3</w:t>
                  </w:r>
                </w:p>
              </w:tc>
            </w:tr>
            <w:tr w:rsidR="00E358CE" w14:paraId="25A36986" w14:textId="77777777">
              <w:trPr>
                <w:jc w:val="center"/>
              </w:trPr>
              <w:tc>
                <w:tcPr>
                  <w:tcW w:w="1182" w:type="dxa"/>
                  <w:vMerge/>
                  <w:shd w:val="clear" w:color="auto" w:fill="auto"/>
                  <w:vAlign w:val="center"/>
                </w:tcPr>
                <w:p w14:paraId="7034F5C9" w14:textId="77777777" w:rsidR="00E358CE" w:rsidRDefault="00E358CE">
                  <w:pPr>
                    <w:pStyle w:val="TIE-"/>
                  </w:pPr>
                </w:p>
              </w:tc>
              <w:tc>
                <w:tcPr>
                  <w:tcW w:w="1266" w:type="dxa"/>
                  <w:shd w:val="clear" w:color="000000" w:fill="FFFFFF"/>
                  <w:vAlign w:val="center"/>
                </w:tcPr>
                <w:p w14:paraId="3AC6125C" w14:textId="77777777" w:rsidR="00E358CE" w:rsidRDefault="004E76A4">
                  <w:pPr>
                    <w:pStyle w:val="TIE-"/>
                  </w:pPr>
                  <w:r>
                    <w:t>08:00-09:00</w:t>
                  </w:r>
                </w:p>
              </w:tc>
              <w:tc>
                <w:tcPr>
                  <w:tcW w:w="1608" w:type="dxa"/>
                  <w:shd w:val="clear" w:color="000000" w:fill="auto"/>
                  <w:vAlign w:val="center"/>
                </w:tcPr>
                <w:p w14:paraId="5BBB3474" w14:textId="77777777" w:rsidR="00E358CE" w:rsidRDefault="004E76A4">
                  <w:pPr>
                    <w:pStyle w:val="TIE-"/>
                  </w:pPr>
                  <w:r>
                    <w:t>89.2</w:t>
                  </w:r>
                </w:p>
              </w:tc>
              <w:tc>
                <w:tcPr>
                  <w:tcW w:w="759" w:type="dxa"/>
                  <w:shd w:val="clear" w:color="000000" w:fill="auto"/>
                  <w:vAlign w:val="center"/>
                </w:tcPr>
                <w:p w14:paraId="37D82899" w14:textId="77777777" w:rsidR="00E358CE" w:rsidRDefault="004E76A4">
                  <w:pPr>
                    <w:pStyle w:val="TIE-"/>
                  </w:pPr>
                  <w:r>
                    <w:t>23.3</w:t>
                  </w:r>
                </w:p>
              </w:tc>
              <w:tc>
                <w:tcPr>
                  <w:tcW w:w="754" w:type="dxa"/>
                  <w:shd w:val="clear" w:color="000000" w:fill="auto"/>
                  <w:vAlign w:val="center"/>
                </w:tcPr>
                <w:p w14:paraId="7A9A42FB" w14:textId="77777777" w:rsidR="00E358CE" w:rsidRDefault="004E76A4">
                  <w:pPr>
                    <w:pStyle w:val="TIE-"/>
                  </w:pPr>
                  <w:r>
                    <w:t>31.1</w:t>
                  </w:r>
                </w:p>
              </w:tc>
              <w:tc>
                <w:tcPr>
                  <w:tcW w:w="647" w:type="dxa"/>
                  <w:shd w:val="clear" w:color="000000" w:fill="auto"/>
                  <w:vAlign w:val="center"/>
                </w:tcPr>
                <w:p w14:paraId="0B088961" w14:textId="77777777" w:rsidR="00E358CE" w:rsidRDefault="004E76A4">
                  <w:pPr>
                    <w:pStyle w:val="TIE-"/>
                  </w:pPr>
                  <w:r>
                    <w:t>东南</w:t>
                  </w:r>
                </w:p>
              </w:tc>
              <w:tc>
                <w:tcPr>
                  <w:tcW w:w="849" w:type="dxa"/>
                  <w:shd w:val="clear" w:color="000000" w:fill="auto"/>
                  <w:vAlign w:val="center"/>
                </w:tcPr>
                <w:p w14:paraId="618AFAD2" w14:textId="77777777" w:rsidR="00E358CE" w:rsidRDefault="004E76A4">
                  <w:pPr>
                    <w:pStyle w:val="TIE-"/>
                  </w:pPr>
                  <w:r>
                    <w:t>2.8</w:t>
                  </w:r>
                </w:p>
              </w:tc>
              <w:tc>
                <w:tcPr>
                  <w:tcW w:w="861" w:type="dxa"/>
                  <w:vMerge/>
                  <w:vAlign w:val="center"/>
                </w:tcPr>
                <w:p w14:paraId="2BC5270D" w14:textId="77777777" w:rsidR="00E358CE" w:rsidRDefault="00E358CE">
                  <w:pPr>
                    <w:pStyle w:val="TIE-"/>
                  </w:pPr>
                </w:p>
              </w:tc>
              <w:tc>
                <w:tcPr>
                  <w:tcW w:w="861" w:type="dxa"/>
                  <w:vMerge/>
                  <w:vAlign w:val="center"/>
                </w:tcPr>
                <w:p w14:paraId="4577F29E" w14:textId="77777777" w:rsidR="00E358CE" w:rsidRDefault="00E358CE">
                  <w:pPr>
                    <w:pStyle w:val="TIE-"/>
                  </w:pPr>
                </w:p>
              </w:tc>
            </w:tr>
            <w:tr w:rsidR="00E358CE" w14:paraId="0959AB99" w14:textId="77777777">
              <w:trPr>
                <w:jc w:val="center"/>
              </w:trPr>
              <w:tc>
                <w:tcPr>
                  <w:tcW w:w="1182" w:type="dxa"/>
                  <w:vMerge/>
                  <w:shd w:val="clear" w:color="auto" w:fill="auto"/>
                  <w:vAlign w:val="center"/>
                </w:tcPr>
                <w:p w14:paraId="0913F028" w14:textId="77777777" w:rsidR="00E358CE" w:rsidRDefault="00E358CE">
                  <w:pPr>
                    <w:pStyle w:val="TIE-"/>
                  </w:pPr>
                </w:p>
              </w:tc>
              <w:tc>
                <w:tcPr>
                  <w:tcW w:w="1266" w:type="dxa"/>
                  <w:shd w:val="clear" w:color="000000" w:fill="FFFFFF"/>
                  <w:vAlign w:val="center"/>
                </w:tcPr>
                <w:p w14:paraId="5CF0E407" w14:textId="77777777" w:rsidR="00E358CE" w:rsidRDefault="004E76A4">
                  <w:pPr>
                    <w:pStyle w:val="TIE-"/>
                  </w:pPr>
                  <w:r>
                    <w:t>14:00-15:00</w:t>
                  </w:r>
                </w:p>
              </w:tc>
              <w:tc>
                <w:tcPr>
                  <w:tcW w:w="1608" w:type="dxa"/>
                  <w:shd w:val="clear" w:color="000000" w:fill="auto"/>
                  <w:vAlign w:val="center"/>
                </w:tcPr>
                <w:p w14:paraId="2068D4E9" w14:textId="77777777" w:rsidR="00E358CE" w:rsidRDefault="004E76A4">
                  <w:pPr>
                    <w:pStyle w:val="TIE-"/>
                  </w:pPr>
                  <w:r>
                    <w:t>89.1</w:t>
                  </w:r>
                </w:p>
              </w:tc>
              <w:tc>
                <w:tcPr>
                  <w:tcW w:w="759" w:type="dxa"/>
                  <w:shd w:val="clear" w:color="000000" w:fill="auto"/>
                  <w:vAlign w:val="center"/>
                </w:tcPr>
                <w:p w14:paraId="70BCA57D" w14:textId="77777777" w:rsidR="00E358CE" w:rsidRDefault="004E76A4">
                  <w:pPr>
                    <w:pStyle w:val="TIE-"/>
                  </w:pPr>
                  <w:r>
                    <w:t>30.5</w:t>
                  </w:r>
                </w:p>
              </w:tc>
              <w:tc>
                <w:tcPr>
                  <w:tcW w:w="754" w:type="dxa"/>
                  <w:shd w:val="clear" w:color="000000" w:fill="auto"/>
                  <w:vAlign w:val="center"/>
                </w:tcPr>
                <w:p w14:paraId="1025AB1E" w14:textId="77777777" w:rsidR="00E358CE" w:rsidRDefault="004E76A4">
                  <w:pPr>
                    <w:pStyle w:val="TIE-"/>
                  </w:pPr>
                  <w:r>
                    <w:t>32.1</w:t>
                  </w:r>
                </w:p>
              </w:tc>
              <w:tc>
                <w:tcPr>
                  <w:tcW w:w="647" w:type="dxa"/>
                  <w:shd w:val="clear" w:color="000000" w:fill="auto"/>
                  <w:vAlign w:val="center"/>
                </w:tcPr>
                <w:p w14:paraId="1022575F" w14:textId="77777777" w:rsidR="00E358CE" w:rsidRDefault="004E76A4">
                  <w:pPr>
                    <w:pStyle w:val="TIE-"/>
                  </w:pPr>
                  <w:r>
                    <w:t>西北</w:t>
                  </w:r>
                </w:p>
              </w:tc>
              <w:tc>
                <w:tcPr>
                  <w:tcW w:w="849" w:type="dxa"/>
                  <w:shd w:val="clear" w:color="000000" w:fill="auto"/>
                  <w:vAlign w:val="center"/>
                </w:tcPr>
                <w:p w14:paraId="107E9734" w14:textId="77777777" w:rsidR="00E358CE" w:rsidRDefault="004E76A4">
                  <w:pPr>
                    <w:pStyle w:val="TIE-"/>
                  </w:pPr>
                  <w:r>
                    <w:t>2.1</w:t>
                  </w:r>
                </w:p>
              </w:tc>
              <w:tc>
                <w:tcPr>
                  <w:tcW w:w="861" w:type="dxa"/>
                  <w:vMerge/>
                  <w:vAlign w:val="center"/>
                </w:tcPr>
                <w:p w14:paraId="637B6880" w14:textId="77777777" w:rsidR="00E358CE" w:rsidRDefault="00E358CE">
                  <w:pPr>
                    <w:pStyle w:val="TIE-"/>
                  </w:pPr>
                </w:p>
              </w:tc>
              <w:tc>
                <w:tcPr>
                  <w:tcW w:w="861" w:type="dxa"/>
                  <w:vMerge/>
                  <w:vAlign w:val="center"/>
                </w:tcPr>
                <w:p w14:paraId="1064E2B3" w14:textId="77777777" w:rsidR="00E358CE" w:rsidRDefault="00E358CE">
                  <w:pPr>
                    <w:pStyle w:val="TIE-"/>
                  </w:pPr>
                </w:p>
              </w:tc>
            </w:tr>
            <w:tr w:rsidR="00E358CE" w14:paraId="730807CD" w14:textId="77777777">
              <w:trPr>
                <w:jc w:val="center"/>
              </w:trPr>
              <w:tc>
                <w:tcPr>
                  <w:tcW w:w="1182" w:type="dxa"/>
                  <w:vMerge/>
                  <w:shd w:val="clear" w:color="auto" w:fill="auto"/>
                  <w:vAlign w:val="center"/>
                </w:tcPr>
                <w:p w14:paraId="5018B365" w14:textId="77777777" w:rsidR="00E358CE" w:rsidRDefault="00E358CE">
                  <w:pPr>
                    <w:pStyle w:val="TIE-"/>
                  </w:pPr>
                </w:p>
              </w:tc>
              <w:tc>
                <w:tcPr>
                  <w:tcW w:w="1266" w:type="dxa"/>
                  <w:shd w:val="clear" w:color="000000" w:fill="FFFFFF"/>
                  <w:vAlign w:val="center"/>
                </w:tcPr>
                <w:p w14:paraId="5EA706FA" w14:textId="77777777" w:rsidR="00E358CE" w:rsidRDefault="004E76A4">
                  <w:pPr>
                    <w:pStyle w:val="TIE-"/>
                  </w:pPr>
                  <w:r>
                    <w:t>20:00-21:00</w:t>
                  </w:r>
                </w:p>
              </w:tc>
              <w:tc>
                <w:tcPr>
                  <w:tcW w:w="1608" w:type="dxa"/>
                  <w:shd w:val="clear" w:color="000000" w:fill="auto"/>
                  <w:vAlign w:val="center"/>
                </w:tcPr>
                <w:p w14:paraId="48C38421" w14:textId="77777777" w:rsidR="00E358CE" w:rsidRDefault="004E76A4">
                  <w:pPr>
                    <w:pStyle w:val="TIE-"/>
                  </w:pPr>
                  <w:r>
                    <w:t>89.2</w:t>
                  </w:r>
                </w:p>
              </w:tc>
              <w:tc>
                <w:tcPr>
                  <w:tcW w:w="759" w:type="dxa"/>
                  <w:shd w:val="clear" w:color="000000" w:fill="auto"/>
                  <w:vAlign w:val="center"/>
                </w:tcPr>
                <w:p w14:paraId="0FB0C1A1" w14:textId="77777777" w:rsidR="00E358CE" w:rsidRDefault="004E76A4">
                  <w:pPr>
                    <w:pStyle w:val="TIE-"/>
                  </w:pPr>
                  <w:r>
                    <w:t>22.8</w:t>
                  </w:r>
                </w:p>
              </w:tc>
              <w:tc>
                <w:tcPr>
                  <w:tcW w:w="754" w:type="dxa"/>
                  <w:shd w:val="clear" w:color="000000" w:fill="auto"/>
                  <w:vAlign w:val="center"/>
                </w:tcPr>
                <w:p w14:paraId="0B00F696" w14:textId="77777777" w:rsidR="00E358CE" w:rsidRDefault="004E76A4">
                  <w:pPr>
                    <w:pStyle w:val="TIE-"/>
                  </w:pPr>
                  <w:r>
                    <w:t>24.2</w:t>
                  </w:r>
                </w:p>
              </w:tc>
              <w:tc>
                <w:tcPr>
                  <w:tcW w:w="647" w:type="dxa"/>
                  <w:shd w:val="clear" w:color="000000" w:fill="auto"/>
                  <w:vAlign w:val="center"/>
                </w:tcPr>
                <w:p w14:paraId="3F009BB4" w14:textId="77777777" w:rsidR="00E358CE" w:rsidRDefault="004E76A4">
                  <w:pPr>
                    <w:pStyle w:val="TIE-"/>
                  </w:pPr>
                  <w:r>
                    <w:t>东北</w:t>
                  </w:r>
                </w:p>
              </w:tc>
              <w:tc>
                <w:tcPr>
                  <w:tcW w:w="849" w:type="dxa"/>
                  <w:shd w:val="clear" w:color="000000" w:fill="auto"/>
                  <w:vAlign w:val="center"/>
                </w:tcPr>
                <w:p w14:paraId="15621F9C" w14:textId="77777777" w:rsidR="00E358CE" w:rsidRDefault="004E76A4">
                  <w:pPr>
                    <w:pStyle w:val="TIE-"/>
                  </w:pPr>
                  <w:r>
                    <w:t>1.9</w:t>
                  </w:r>
                </w:p>
              </w:tc>
              <w:tc>
                <w:tcPr>
                  <w:tcW w:w="861" w:type="dxa"/>
                  <w:vMerge/>
                  <w:vAlign w:val="center"/>
                </w:tcPr>
                <w:p w14:paraId="706367A1" w14:textId="77777777" w:rsidR="00E358CE" w:rsidRDefault="00E358CE">
                  <w:pPr>
                    <w:pStyle w:val="TIE-"/>
                  </w:pPr>
                </w:p>
              </w:tc>
              <w:tc>
                <w:tcPr>
                  <w:tcW w:w="861" w:type="dxa"/>
                  <w:vMerge/>
                  <w:vAlign w:val="center"/>
                </w:tcPr>
                <w:p w14:paraId="308B8207" w14:textId="77777777" w:rsidR="00E358CE" w:rsidRDefault="00E358CE">
                  <w:pPr>
                    <w:pStyle w:val="TIE-"/>
                  </w:pPr>
                </w:p>
              </w:tc>
            </w:tr>
            <w:tr w:rsidR="00E358CE" w14:paraId="45FDBE3C" w14:textId="77777777">
              <w:trPr>
                <w:jc w:val="center"/>
              </w:trPr>
              <w:tc>
                <w:tcPr>
                  <w:tcW w:w="1182" w:type="dxa"/>
                  <w:vMerge w:val="restart"/>
                  <w:shd w:val="clear" w:color="auto" w:fill="auto"/>
                  <w:vAlign w:val="center"/>
                </w:tcPr>
                <w:p w14:paraId="16204BB2" w14:textId="77777777" w:rsidR="00E358CE" w:rsidRDefault="004E76A4">
                  <w:pPr>
                    <w:pStyle w:val="TIE-"/>
                  </w:pPr>
                  <w:r>
                    <w:t>2020.10.16</w:t>
                  </w:r>
                </w:p>
              </w:tc>
              <w:tc>
                <w:tcPr>
                  <w:tcW w:w="1266" w:type="dxa"/>
                  <w:shd w:val="clear" w:color="000000" w:fill="FFFFFF"/>
                  <w:vAlign w:val="center"/>
                </w:tcPr>
                <w:p w14:paraId="7004A7D4" w14:textId="77777777" w:rsidR="00E358CE" w:rsidRDefault="004E76A4">
                  <w:pPr>
                    <w:pStyle w:val="TIE-"/>
                  </w:pPr>
                  <w:r>
                    <w:t>02:00-03:00</w:t>
                  </w:r>
                </w:p>
              </w:tc>
              <w:tc>
                <w:tcPr>
                  <w:tcW w:w="1608" w:type="dxa"/>
                  <w:shd w:val="clear" w:color="000000" w:fill="auto"/>
                  <w:vAlign w:val="center"/>
                </w:tcPr>
                <w:p w14:paraId="7DA76ABF" w14:textId="77777777" w:rsidR="00E358CE" w:rsidRDefault="004E76A4">
                  <w:pPr>
                    <w:pStyle w:val="TIE-"/>
                  </w:pPr>
                  <w:r>
                    <w:t>88.8</w:t>
                  </w:r>
                </w:p>
              </w:tc>
              <w:tc>
                <w:tcPr>
                  <w:tcW w:w="759" w:type="dxa"/>
                  <w:shd w:val="clear" w:color="000000" w:fill="auto"/>
                  <w:vAlign w:val="center"/>
                </w:tcPr>
                <w:p w14:paraId="1AB70F9C" w14:textId="77777777" w:rsidR="00E358CE" w:rsidRDefault="004E76A4">
                  <w:pPr>
                    <w:pStyle w:val="TIE-"/>
                  </w:pPr>
                  <w:r>
                    <w:t>20.2</w:t>
                  </w:r>
                </w:p>
              </w:tc>
              <w:tc>
                <w:tcPr>
                  <w:tcW w:w="754" w:type="dxa"/>
                  <w:shd w:val="clear" w:color="000000" w:fill="auto"/>
                  <w:vAlign w:val="center"/>
                </w:tcPr>
                <w:p w14:paraId="7BDE8EA3" w14:textId="77777777" w:rsidR="00E358CE" w:rsidRDefault="004E76A4">
                  <w:pPr>
                    <w:pStyle w:val="TIE-"/>
                  </w:pPr>
                  <w:r>
                    <w:t>23.6</w:t>
                  </w:r>
                </w:p>
              </w:tc>
              <w:tc>
                <w:tcPr>
                  <w:tcW w:w="647" w:type="dxa"/>
                  <w:shd w:val="clear" w:color="000000" w:fill="auto"/>
                  <w:vAlign w:val="center"/>
                </w:tcPr>
                <w:p w14:paraId="2413018C" w14:textId="77777777" w:rsidR="00E358CE" w:rsidRDefault="004E76A4">
                  <w:pPr>
                    <w:pStyle w:val="TIE-"/>
                  </w:pPr>
                  <w:r>
                    <w:t>东南</w:t>
                  </w:r>
                </w:p>
              </w:tc>
              <w:tc>
                <w:tcPr>
                  <w:tcW w:w="849" w:type="dxa"/>
                  <w:shd w:val="clear" w:color="000000" w:fill="auto"/>
                  <w:vAlign w:val="center"/>
                </w:tcPr>
                <w:p w14:paraId="082F14EE" w14:textId="77777777" w:rsidR="00E358CE" w:rsidRDefault="004E76A4">
                  <w:pPr>
                    <w:pStyle w:val="TIE-"/>
                  </w:pPr>
                  <w:r>
                    <w:t>1.3</w:t>
                  </w:r>
                </w:p>
              </w:tc>
              <w:tc>
                <w:tcPr>
                  <w:tcW w:w="861" w:type="dxa"/>
                  <w:vMerge w:val="restart"/>
                  <w:vAlign w:val="center"/>
                </w:tcPr>
                <w:p w14:paraId="1142A35D" w14:textId="77777777" w:rsidR="00E358CE" w:rsidRDefault="004E76A4">
                  <w:pPr>
                    <w:pStyle w:val="TIE-"/>
                  </w:pPr>
                  <w:r>
                    <w:t>6</w:t>
                  </w:r>
                </w:p>
              </w:tc>
              <w:tc>
                <w:tcPr>
                  <w:tcW w:w="861" w:type="dxa"/>
                  <w:vMerge w:val="restart"/>
                  <w:vAlign w:val="center"/>
                </w:tcPr>
                <w:p w14:paraId="4481E367" w14:textId="77777777" w:rsidR="00E358CE" w:rsidRDefault="004E76A4">
                  <w:pPr>
                    <w:pStyle w:val="TIE-"/>
                  </w:pPr>
                  <w:r>
                    <w:t>2</w:t>
                  </w:r>
                </w:p>
              </w:tc>
            </w:tr>
            <w:tr w:rsidR="00E358CE" w14:paraId="167F96FE" w14:textId="77777777">
              <w:trPr>
                <w:jc w:val="center"/>
              </w:trPr>
              <w:tc>
                <w:tcPr>
                  <w:tcW w:w="1182" w:type="dxa"/>
                  <w:vMerge/>
                  <w:shd w:val="clear" w:color="auto" w:fill="auto"/>
                  <w:vAlign w:val="center"/>
                </w:tcPr>
                <w:p w14:paraId="3277D924" w14:textId="77777777" w:rsidR="00E358CE" w:rsidRDefault="00E358CE">
                  <w:pPr>
                    <w:pStyle w:val="TIE-"/>
                  </w:pPr>
                </w:p>
              </w:tc>
              <w:tc>
                <w:tcPr>
                  <w:tcW w:w="1266" w:type="dxa"/>
                  <w:shd w:val="clear" w:color="000000" w:fill="FFFFFF"/>
                  <w:vAlign w:val="center"/>
                </w:tcPr>
                <w:p w14:paraId="3AD20FA6" w14:textId="77777777" w:rsidR="00E358CE" w:rsidRDefault="004E76A4">
                  <w:pPr>
                    <w:pStyle w:val="TIE-"/>
                  </w:pPr>
                  <w:r>
                    <w:t>08:00-09:00</w:t>
                  </w:r>
                </w:p>
              </w:tc>
              <w:tc>
                <w:tcPr>
                  <w:tcW w:w="1608" w:type="dxa"/>
                  <w:shd w:val="clear" w:color="000000" w:fill="auto"/>
                  <w:vAlign w:val="center"/>
                </w:tcPr>
                <w:p w14:paraId="27AF176B" w14:textId="77777777" w:rsidR="00E358CE" w:rsidRDefault="004E76A4">
                  <w:pPr>
                    <w:pStyle w:val="TIE-"/>
                  </w:pPr>
                  <w:r>
                    <w:t>88.9</w:t>
                  </w:r>
                </w:p>
              </w:tc>
              <w:tc>
                <w:tcPr>
                  <w:tcW w:w="759" w:type="dxa"/>
                  <w:shd w:val="clear" w:color="000000" w:fill="auto"/>
                  <w:vAlign w:val="center"/>
                </w:tcPr>
                <w:p w14:paraId="03221B9F" w14:textId="77777777" w:rsidR="00E358CE" w:rsidRDefault="004E76A4">
                  <w:pPr>
                    <w:pStyle w:val="TIE-"/>
                  </w:pPr>
                  <w:r>
                    <w:t>22.6</w:t>
                  </w:r>
                </w:p>
              </w:tc>
              <w:tc>
                <w:tcPr>
                  <w:tcW w:w="754" w:type="dxa"/>
                  <w:shd w:val="clear" w:color="000000" w:fill="auto"/>
                  <w:vAlign w:val="center"/>
                </w:tcPr>
                <w:p w14:paraId="4E8A5BA2" w14:textId="77777777" w:rsidR="00E358CE" w:rsidRDefault="004E76A4">
                  <w:pPr>
                    <w:pStyle w:val="TIE-"/>
                  </w:pPr>
                  <w:r>
                    <w:t>21.1</w:t>
                  </w:r>
                </w:p>
              </w:tc>
              <w:tc>
                <w:tcPr>
                  <w:tcW w:w="647" w:type="dxa"/>
                  <w:shd w:val="clear" w:color="000000" w:fill="auto"/>
                  <w:vAlign w:val="center"/>
                </w:tcPr>
                <w:p w14:paraId="2CEA2A86" w14:textId="77777777" w:rsidR="00E358CE" w:rsidRDefault="004E76A4">
                  <w:pPr>
                    <w:pStyle w:val="TIE-"/>
                  </w:pPr>
                  <w:r>
                    <w:t>东南</w:t>
                  </w:r>
                </w:p>
              </w:tc>
              <w:tc>
                <w:tcPr>
                  <w:tcW w:w="849" w:type="dxa"/>
                  <w:shd w:val="clear" w:color="000000" w:fill="auto"/>
                  <w:vAlign w:val="center"/>
                </w:tcPr>
                <w:p w14:paraId="2E6E2AE7" w14:textId="77777777" w:rsidR="00E358CE" w:rsidRDefault="004E76A4">
                  <w:pPr>
                    <w:pStyle w:val="TIE-"/>
                  </w:pPr>
                  <w:r>
                    <w:t>2.3</w:t>
                  </w:r>
                </w:p>
              </w:tc>
              <w:tc>
                <w:tcPr>
                  <w:tcW w:w="861" w:type="dxa"/>
                  <w:vMerge/>
                  <w:vAlign w:val="center"/>
                </w:tcPr>
                <w:p w14:paraId="537099B0" w14:textId="77777777" w:rsidR="00E358CE" w:rsidRDefault="00E358CE">
                  <w:pPr>
                    <w:pStyle w:val="TIE-"/>
                  </w:pPr>
                </w:p>
              </w:tc>
              <w:tc>
                <w:tcPr>
                  <w:tcW w:w="861" w:type="dxa"/>
                  <w:vMerge/>
                  <w:vAlign w:val="center"/>
                </w:tcPr>
                <w:p w14:paraId="21C4D081" w14:textId="77777777" w:rsidR="00E358CE" w:rsidRDefault="00E358CE">
                  <w:pPr>
                    <w:pStyle w:val="TIE-"/>
                  </w:pPr>
                </w:p>
              </w:tc>
            </w:tr>
            <w:tr w:rsidR="00E358CE" w14:paraId="1AEB699D" w14:textId="77777777">
              <w:trPr>
                <w:jc w:val="center"/>
              </w:trPr>
              <w:tc>
                <w:tcPr>
                  <w:tcW w:w="1182" w:type="dxa"/>
                  <w:vMerge/>
                  <w:shd w:val="clear" w:color="auto" w:fill="auto"/>
                  <w:vAlign w:val="center"/>
                </w:tcPr>
                <w:p w14:paraId="37D0559B" w14:textId="77777777" w:rsidR="00E358CE" w:rsidRDefault="00E358CE">
                  <w:pPr>
                    <w:pStyle w:val="TIE-"/>
                  </w:pPr>
                </w:p>
              </w:tc>
              <w:tc>
                <w:tcPr>
                  <w:tcW w:w="1266" w:type="dxa"/>
                  <w:shd w:val="clear" w:color="000000" w:fill="FFFFFF"/>
                  <w:vAlign w:val="center"/>
                </w:tcPr>
                <w:p w14:paraId="4E70F226" w14:textId="77777777" w:rsidR="00E358CE" w:rsidRDefault="004E76A4">
                  <w:pPr>
                    <w:pStyle w:val="TIE-"/>
                  </w:pPr>
                  <w:r>
                    <w:t>14:00-15:00</w:t>
                  </w:r>
                </w:p>
              </w:tc>
              <w:tc>
                <w:tcPr>
                  <w:tcW w:w="1608" w:type="dxa"/>
                  <w:shd w:val="clear" w:color="000000" w:fill="auto"/>
                  <w:vAlign w:val="center"/>
                </w:tcPr>
                <w:p w14:paraId="5E0689A6" w14:textId="77777777" w:rsidR="00E358CE" w:rsidRDefault="004E76A4">
                  <w:pPr>
                    <w:pStyle w:val="TIE-"/>
                  </w:pPr>
                  <w:r>
                    <w:t>88.9</w:t>
                  </w:r>
                </w:p>
              </w:tc>
              <w:tc>
                <w:tcPr>
                  <w:tcW w:w="759" w:type="dxa"/>
                  <w:shd w:val="clear" w:color="000000" w:fill="auto"/>
                  <w:vAlign w:val="center"/>
                </w:tcPr>
                <w:p w14:paraId="3BDB8A15" w14:textId="77777777" w:rsidR="00E358CE" w:rsidRDefault="004E76A4">
                  <w:pPr>
                    <w:pStyle w:val="TIE-"/>
                  </w:pPr>
                  <w:r>
                    <w:t>28.2</w:t>
                  </w:r>
                </w:p>
              </w:tc>
              <w:tc>
                <w:tcPr>
                  <w:tcW w:w="754" w:type="dxa"/>
                  <w:shd w:val="clear" w:color="000000" w:fill="auto"/>
                  <w:vAlign w:val="center"/>
                </w:tcPr>
                <w:p w14:paraId="704D2D3B" w14:textId="77777777" w:rsidR="00E358CE" w:rsidRDefault="004E76A4">
                  <w:pPr>
                    <w:pStyle w:val="TIE-"/>
                  </w:pPr>
                  <w:r>
                    <w:t>21.2</w:t>
                  </w:r>
                </w:p>
              </w:tc>
              <w:tc>
                <w:tcPr>
                  <w:tcW w:w="647" w:type="dxa"/>
                  <w:shd w:val="clear" w:color="000000" w:fill="auto"/>
                  <w:vAlign w:val="center"/>
                </w:tcPr>
                <w:p w14:paraId="5BCD15F6" w14:textId="77777777" w:rsidR="00E358CE" w:rsidRDefault="004E76A4">
                  <w:pPr>
                    <w:pStyle w:val="TIE-"/>
                  </w:pPr>
                  <w:r>
                    <w:t>西北</w:t>
                  </w:r>
                </w:p>
              </w:tc>
              <w:tc>
                <w:tcPr>
                  <w:tcW w:w="849" w:type="dxa"/>
                  <w:shd w:val="clear" w:color="000000" w:fill="auto"/>
                  <w:vAlign w:val="center"/>
                </w:tcPr>
                <w:p w14:paraId="65D05D00" w14:textId="77777777" w:rsidR="00E358CE" w:rsidRDefault="004E76A4">
                  <w:pPr>
                    <w:pStyle w:val="TIE-"/>
                  </w:pPr>
                  <w:r>
                    <w:t>2.7</w:t>
                  </w:r>
                </w:p>
              </w:tc>
              <w:tc>
                <w:tcPr>
                  <w:tcW w:w="861" w:type="dxa"/>
                  <w:vMerge/>
                  <w:vAlign w:val="center"/>
                </w:tcPr>
                <w:p w14:paraId="058CB2A7" w14:textId="77777777" w:rsidR="00E358CE" w:rsidRDefault="00E358CE">
                  <w:pPr>
                    <w:pStyle w:val="TIE-"/>
                  </w:pPr>
                </w:p>
              </w:tc>
              <w:tc>
                <w:tcPr>
                  <w:tcW w:w="861" w:type="dxa"/>
                  <w:vMerge/>
                  <w:vAlign w:val="center"/>
                </w:tcPr>
                <w:p w14:paraId="01AE687E" w14:textId="77777777" w:rsidR="00E358CE" w:rsidRDefault="00E358CE">
                  <w:pPr>
                    <w:pStyle w:val="TIE-"/>
                  </w:pPr>
                </w:p>
              </w:tc>
            </w:tr>
            <w:tr w:rsidR="00E358CE" w14:paraId="6A303C2E" w14:textId="77777777">
              <w:trPr>
                <w:jc w:val="center"/>
              </w:trPr>
              <w:tc>
                <w:tcPr>
                  <w:tcW w:w="1182" w:type="dxa"/>
                  <w:vMerge/>
                  <w:shd w:val="clear" w:color="auto" w:fill="auto"/>
                  <w:vAlign w:val="center"/>
                </w:tcPr>
                <w:p w14:paraId="543F7C96" w14:textId="77777777" w:rsidR="00E358CE" w:rsidRDefault="00E358CE">
                  <w:pPr>
                    <w:pStyle w:val="TIE-"/>
                  </w:pPr>
                </w:p>
              </w:tc>
              <w:tc>
                <w:tcPr>
                  <w:tcW w:w="1266" w:type="dxa"/>
                  <w:shd w:val="clear" w:color="000000" w:fill="FFFFFF"/>
                  <w:vAlign w:val="center"/>
                </w:tcPr>
                <w:p w14:paraId="229B5B17" w14:textId="77777777" w:rsidR="00E358CE" w:rsidRDefault="004E76A4">
                  <w:pPr>
                    <w:pStyle w:val="TIE-"/>
                  </w:pPr>
                  <w:r>
                    <w:t>20:00-21:00</w:t>
                  </w:r>
                </w:p>
              </w:tc>
              <w:tc>
                <w:tcPr>
                  <w:tcW w:w="1608" w:type="dxa"/>
                  <w:shd w:val="clear" w:color="000000" w:fill="auto"/>
                  <w:vAlign w:val="center"/>
                </w:tcPr>
                <w:p w14:paraId="3D02379B" w14:textId="77777777" w:rsidR="00E358CE" w:rsidRDefault="004E76A4">
                  <w:pPr>
                    <w:pStyle w:val="TIE-"/>
                  </w:pPr>
                  <w:r>
                    <w:t>88.8</w:t>
                  </w:r>
                </w:p>
              </w:tc>
              <w:tc>
                <w:tcPr>
                  <w:tcW w:w="759" w:type="dxa"/>
                  <w:shd w:val="clear" w:color="000000" w:fill="auto"/>
                  <w:vAlign w:val="center"/>
                </w:tcPr>
                <w:p w14:paraId="191BFC45" w14:textId="77777777" w:rsidR="00E358CE" w:rsidRDefault="004E76A4">
                  <w:pPr>
                    <w:pStyle w:val="TIE-"/>
                  </w:pPr>
                  <w:r>
                    <w:t>25.5</w:t>
                  </w:r>
                </w:p>
              </w:tc>
              <w:tc>
                <w:tcPr>
                  <w:tcW w:w="754" w:type="dxa"/>
                  <w:shd w:val="clear" w:color="000000" w:fill="auto"/>
                  <w:vAlign w:val="center"/>
                </w:tcPr>
                <w:p w14:paraId="61A99711" w14:textId="77777777" w:rsidR="00E358CE" w:rsidRDefault="004E76A4">
                  <w:pPr>
                    <w:pStyle w:val="TIE-"/>
                  </w:pPr>
                  <w:r>
                    <w:t>25.7</w:t>
                  </w:r>
                </w:p>
              </w:tc>
              <w:tc>
                <w:tcPr>
                  <w:tcW w:w="647" w:type="dxa"/>
                  <w:shd w:val="clear" w:color="000000" w:fill="auto"/>
                  <w:vAlign w:val="center"/>
                </w:tcPr>
                <w:p w14:paraId="42154343" w14:textId="77777777" w:rsidR="00E358CE" w:rsidRDefault="004E76A4">
                  <w:pPr>
                    <w:pStyle w:val="TIE-"/>
                  </w:pPr>
                  <w:r>
                    <w:t>西北</w:t>
                  </w:r>
                </w:p>
              </w:tc>
              <w:tc>
                <w:tcPr>
                  <w:tcW w:w="849" w:type="dxa"/>
                  <w:shd w:val="clear" w:color="000000" w:fill="auto"/>
                  <w:vAlign w:val="center"/>
                </w:tcPr>
                <w:p w14:paraId="44C2443F" w14:textId="77777777" w:rsidR="00E358CE" w:rsidRDefault="004E76A4">
                  <w:pPr>
                    <w:pStyle w:val="TIE-"/>
                  </w:pPr>
                  <w:r>
                    <w:t>1.8</w:t>
                  </w:r>
                </w:p>
              </w:tc>
              <w:tc>
                <w:tcPr>
                  <w:tcW w:w="861" w:type="dxa"/>
                  <w:vMerge/>
                  <w:vAlign w:val="center"/>
                </w:tcPr>
                <w:p w14:paraId="6BC0F5BB" w14:textId="77777777" w:rsidR="00E358CE" w:rsidRDefault="00E358CE">
                  <w:pPr>
                    <w:pStyle w:val="TIE-"/>
                  </w:pPr>
                </w:p>
              </w:tc>
              <w:tc>
                <w:tcPr>
                  <w:tcW w:w="861" w:type="dxa"/>
                  <w:vMerge/>
                  <w:vAlign w:val="center"/>
                </w:tcPr>
                <w:p w14:paraId="64A006C2" w14:textId="77777777" w:rsidR="00E358CE" w:rsidRDefault="00E358CE">
                  <w:pPr>
                    <w:pStyle w:val="TIE-"/>
                  </w:pPr>
                </w:p>
              </w:tc>
            </w:tr>
          </w:tbl>
          <w:p w14:paraId="5781ACA4" w14:textId="77777777" w:rsidR="00E358CE" w:rsidRDefault="004E76A4">
            <w:pPr>
              <w:overflowPunct w:val="0"/>
              <w:ind w:firstLine="480"/>
              <w:rPr>
                <w:rFonts w:hAnsi="宋体"/>
                <w:color w:val="000000"/>
                <w:szCs w:val="24"/>
              </w:rPr>
            </w:pPr>
            <w:r>
              <w:rPr>
                <w:rFonts w:ascii="宋体" w:hAnsi="宋体" w:hint="eastAsia"/>
                <w:color w:val="000000"/>
                <w:szCs w:val="24"/>
              </w:rPr>
              <w:t>②</w:t>
            </w:r>
            <w:r>
              <w:rPr>
                <w:rFonts w:hAnsi="宋体" w:hint="eastAsia"/>
                <w:color w:val="000000"/>
                <w:szCs w:val="24"/>
              </w:rPr>
              <w:t>环境空气质量现状</w:t>
            </w:r>
          </w:p>
          <w:p w14:paraId="24C8FA0E" w14:textId="77777777" w:rsidR="00E358CE" w:rsidRDefault="004E76A4">
            <w:pPr>
              <w:overflowPunct w:val="0"/>
              <w:ind w:firstLine="480"/>
              <w:rPr>
                <w:rFonts w:hAnsi="宋体"/>
                <w:color w:val="000000"/>
                <w:szCs w:val="24"/>
              </w:rPr>
            </w:pPr>
            <w:r>
              <w:rPr>
                <w:rFonts w:hAnsi="宋体" w:hint="eastAsia"/>
                <w:color w:val="000000"/>
                <w:szCs w:val="24"/>
              </w:rPr>
              <w:t>项目其他污染物环境空气质量现状，见下表。</w:t>
            </w:r>
          </w:p>
          <w:p w14:paraId="4D2DA2D5" w14:textId="77777777" w:rsidR="00E358CE" w:rsidRDefault="00E358CE">
            <w:pPr>
              <w:pStyle w:val="TIE"/>
              <w:rPr>
                <w:rFonts w:ascii="宋体" w:eastAsia="宋体" w:hAnsi="宋体" w:cs="宋体"/>
                <w:snapToGrid w:val="0"/>
              </w:rPr>
            </w:pPr>
          </w:p>
          <w:p w14:paraId="6ACCA49C" w14:textId="77777777" w:rsidR="00E358CE" w:rsidRDefault="00E358CE">
            <w:pPr>
              <w:pStyle w:val="TIE"/>
              <w:rPr>
                <w:rFonts w:ascii="宋体" w:eastAsia="宋体" w:hAnsi="宋体" w:cs="宋体"/>
                <w:snapToGrid w:val="0"/>
              </w:rPr>
            </w:pPr>
          </w:p>
          <w:p w14:paraId="47D3EFB4" w14:textId="77777777" w:rsidR="00E358CE" w:rsidRDefault="004E76A4">
            <w:pPr>
              <w:pStyle w:val="TIE"/>
              <w:rPr>
                <w:szCs w:val="24"/>
              </w:rPr>
            </w:pPr>
            <w:r>
              <w:rPr>
                <w:rFonts w:ascii="宋体" w:eastAsia="宋体" w:hAnsi="宋体" w:cs="宋体" w:hint="eastAsia"/>
                <w:snapToGrid w:val="0"/>
              </w:rPr>
              <w:lastRenderedPageBreak/>
              <w:t>表</w:t>
            </w:r>
            <w:r>
              <w:rPr>
                <w:snapToGrid w:val="0"/>
              </w:rPr>
              <w:t>18</w:t>
            </w:r>
            <w:r>
              <w:rPr>
                <w:rFonts w:hint="eastAsia"/>
                <w:snapToGrid w:val="0"/>
              </w:rPr>
              <w:t xml:space="preserve">    </w:t>
            </w:r>
            <w:r>
              <w:rPr>
                <w:rFonts w:ascii="宋体" w:eastAsia="宋体" w:hAnsi="宋体" w:cs="宋体" w:hint="eastAsia"/>
                <w:snapToGrid w:val="0"/>
              </w:rPr>
              <w:t>项目其他污染物环境质量现状表</w:t>
            </w:r>
          </w:p>
          <w:tbl>
            <w:tblPr>
              <w:tblW w:w="878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864"/>
              <w:gridCol w:w="1077"/>
              <w:gridCol w:w="1469"/>
              <w:gridCol w:w="648"/>
              <w:gridCol w:w="1070"/>
              <w:gridCol w:w="1292"/>
              <w:gridCol w:w="863"/>
              <w:gridCol w:w="1504"/>
            </w:tblGrid>
            <w:tr w:rsidR="00E358CE" w14:paraId="37EA2F19" w14:textId="77777777">
              <w:trPr>
                <w:trHeight w:val="340"/>
                <w:jc w:val="center"/>
              </w:trPr>
              <w:tc>
                <w:tcPr>
                  <w:tcW w:w="864" w:type="dxa"/>
                  <w:vAlign w:val="center"/>
                </w:tcPr>
                <w:p w14:paraId="289FB01F" w14:textId="77777777" w:rsidR="00E358CE" w:rsidRDefault="004E76A4">
                  <w:pPr>
                    <w:pStyle w:val="TIE-"/>
                  </w:pPr>
                  <w:r>
                    <w:t>污染物</w:t>
                  </w:r>
                </w:p>
              </w:tc>
              <w:tc>
                <w:tcPr>
                  <w:tcW w:w="1077" w:type="dxa"/>
                  <w:vAlign w:val="center"/>
                </w:tcPr>
                <w:p w14:paraId="1134660A" w14:textId="77777777" w:rsidR="00E358CE" w:rsidRDefault="004E76A4">
                  <w:pPr>
                    <w:pStyle w:val="TIE-"/>
                  </w:pPr>
                  <w:r>
                    <w:t>有效天数</w:t>
                  </w:r>
                </w:p>
              </w:tc>
              <w:tc>
                <w:tcPr>
                  <w:tcW w:w="1469" w:type="dxa"/>
                  <w:vAlign w:val="center"/>
                </w:tcPr>
                <w:p w14:paraId="223B39C5" w14:textId="77777777" w:rsidR="00E358CE" w:rsidRDefault="004E76A4">
                  <w:pPr>
                    <w:pStyle w:val="TIE-"/>
                  </w:pPr>
                  <w:r>
                    <w:t>浓度范围</w:t>
                  </w:r>
                </w:p>
              </w:tc>
              <w:tc>
                <w:tcPr>
                  <w:tcW w:w="1718" w:type="dxa"/>
                  <w:gridSpan w:val="2"/>
                  <w:vAlign w:val="center"/>
                </w:tcPr>
                <w:p w14:paraId="5523ED84" w14:textId="77777777" w:rsidR="00E358CE" w:rsidRDefault="004E76A4">
                  <w:pPr>
                    <w:pStyle w:val="TIE-"/>
                  </w:pPr>
                  <w:r>
                    <w:t>标准</w:t>
                  </w:r>
                </w:p>
              </w:tc>
              <w:tc>
                <w:tcPr>
                  <w:tcW w:w="1292" w:type="dxa"/>
                </w:tcPr>
                <w:p w14:paraId="5E5BCE92" w14:textId="77777777" w:rsidR="00E358CE" w:rsidRDefault="004E76A4">
                  <w:pPr>
                    <w:pStyle w:val="TIE-"/>
                  </w:pPr>
                  <w:proofErr w:type="gramStart"/>
                  <w:r>
                    <w:t>最大占</w:t>
                  </w:r>
                  <w:proofErr w:type="gramEnd"/>
                  <w:r>
                    <w:t>标率</w:t>
                  </w:r>
                </w:p>
              </w:tc>
              <w:tc>
                <w:tcPr>
                  <w:tcW w:w="863" w:type="dxa"/>
                  <w:vAlign w:val="center"/>
                </w:tcPr>
                <w:p w14:paraId="0310AD48" w14:textId="77777777" w:rsidR="00E358CE" w:rsidRDefault="004E76A4">
                  <w:pPr>
                    <w:pStyle w:val="TIE-"/>
                  </w:pPr>
                  <w:r>
                    <w:t>超标率</w:t>
                  </w:r>
                </w:p>
              </w:tc>
              <w:tc>
                <w:tcPr>
                  <w:tcW w:w="1504" w:type="dxa"/>
                  <w:vAlign w:val="center"/>
                </w:tcPr>
                <w:p w14:paraId="31D44866" w14:textId="77777777" w:rsidR="00E358CE" w:rsidRDefault="004E76A4">
                  <w:pPr>
                    <w:pStyle w:val="TIE-"/>
                  </w:pPr>
                  <w:r>
                    <w:t>最大超标倍数</w:t>
                  </w:r>
                </w:p>
              </w:tc>
            </w:tr>
            <w:tr w:rsidR="00E358CE" w14:paraId="38721E0D" w14:textId="77777777">
              <w:trPr>
                <w:trHeight w:val="340"/>
                <w:jc w:val="center"/>
              </w:trPr>
              <w:tc>
                <w:tcPr>
                  <w:tcW w:w="864" w:type="dxa"/>
                  <w:vAlign w:val="center"/>
                </w:tcPr>
                <w:p w14:paraId="2E1DABD9" w14:textId="77777777" w:rsidR="00E358CE" w:rsidRDefault="004E76A4">
                  <w:pPr>
                    <w:pStyle w:val="TIE-"/>
                  </w:pPr>
                  <w:r>
                    <w:t>NH</w:t>
                  </w:r>
                  <w:r>
                    <w:rPr>
                      <w:vertAlign w:val="subscript"/>
                    </w:rPr>
                    <w:t>3</w:t>
                  </w:r>
                </w:p>
              </w:tc>
              <w:tc>
                <w:tcPr>
                  <w:tcW w:w="1077" w:type="dxa"/>
                  <w:vAlign w:val="center"/>
                </w:tcPr>
                <w:p w14:paraId="43566E89" w14:textId="77777777" w:rsidR="00E358CE" w:rsidRDefault="004E76A4">
                  <w:pPr>
                    <w:pStyle w:val="TIE-"/>
                  </w:pPr>
                  <w:r>
                    <w:t>7</w:t>
                  </w:r>
                </w:p>
              </w:tc>
              <w:tc>
                <w:tcPr>
                  <w:tcW w:w="1469" w:type="dxa"/>
                  <w:vAlign w:val="center"/>
                </w:tcPr>
                <w:p w14:paraId="65DB5B47" w14:textId="77777777" w:rsidR="00E358CE" w:rsidRDefault="004E76A4">
                  <w:pPr>
                    <w:pStyle w:val="TIE-"/>
                  </w:pPr>
                  <w:r>
                    <w:rPr>
                      <w:rFonts w:hint="eastAsia"/>
                    </w:rPr>
                    <w:t>ND</w:t>
                  </w:r>
                  <w:r>
                    <w:rPr>
                      <w:rFonts w:hint="eastAsia"/>
                    </w:rPr>
                    <w:t>～</w:t>
                  </w:r>
                  <w:r>
                    <w:rPr>
                      <w:rFonts w:hint="eastAsia"/>
                    </w:rPr>
                    <w:t>20u</w:t>
                  </w:r>
                  <w:r>
                    <w:t>g/m</w:t>
                  </w:r>
                  <w:r>
                    <w:rPr>
                      <w:vertAlign w:val="superscript"/>
                    </w:rPr>
                    <w:t>3</w:t>
                  </w:r>
                </w:p>
              </w:tc>
              <w:tc>
                <w:tcPr>
                  <w:tcW w:w="648" w:type="dxa"/>
                  <w:vAlign w:val="center"/>
                </w:tcPr>
                <w:p w14:paraId="2B49A702" w14:textId="77777777" w:rsidR="00E358CE" w:rsidRDefault="004E76A4">
                  <w:pPr>
                    <w:pStyle w:val="TIE-"/>
                  </w:pPr>
                  <w:r>
                    <w:t>一次</w:t>
                  </w:r>
                </w:p>
              </w:tc>
              <w:tc>
                <w:tcPr>
                  <w:tcW w:w="1070" w:type="dxa"/>
                  <w:vAlign w:val="center"/>
                </w:tcPr>
                <w:p w14:paraId="4398C700" w14:textId="77777777" w:rsidR="00E358CE" w:rsidRDefault="004E76A4">
                  <w:pPr>
                    <w:pStyle w:val="TIE-"/>
                  </w:pPr>
                  <w:r>
                    <w:t>200µg/m</w:t>
                  </w:r>
                  <w:r>
                    <w:rPr>
                      <w:vertAlign w:val="superscript"/>
                    </w:rPr>
                    <w:t>3</w:t>
                  </w:r>
                </w:p>
              </w:tc>
              <w:tc>
                <w:tcPr>
                  <w:tcW w:w="1292" w:type="dxa"/>
                </w:tcPr>
                <w:p w14:paraId="57172B95" w14:textId="77777777" w:rsidR="00E358CE" w:rsidRDefault="004E76A4">
                  <w:pPr>
                    <w:pStyle w:val="TIE-"/>
                  </w:pPr>
                  <w:r>
                    <w:rPr>
                      <w:rFonts w:hint="eastAsia"/>
                    </w:rPr>
                    <w:t>10%</w:t>
                  </w:r>
                </w:p>
              </w:tc>
              <w:tc>
                <w:tcPr>
                  <w:tcW w:w="863" w:type="dxa"/>
                  <w:vAlign w:val="center"/>
                </w:tcPr>
                <w:p w14:paraId="2EEFD224" w14:textId="77777777" w:rsidR="00E358CE" w:rsidRDefault="004E76A4">
                  <w:pPr>
                    <w:pStyle w:val="TIE-"/>
                  </w:pPr>
                  <w:r>
                    <w:t>0%</w:t>
                  </w:r>
                </w:p>
              </w:tc>
              <w:tc>
                <w:tcPr>
                  <w:tcW w:w="1504" w:type="dxa"/>
                  <w:vAlign w:val="center"/>
                </w:tcPr>
                <w:p w14:paraId="415D6ED8" w14:textId="77777777" w:rsidR="00E358CE" w:rsidRDefault="004E76A4">
                  <w:pPr>
                    <w:pStyle w:val="TIE-"/>
                  </w:pPr>
                  <w:r>
                    <w:t>0%</w:t>
                  </w:r>
                </w:p>
              </w:tc>
            </w:tr>
            <w:tr w:rsidR="00E358CE" w14:paraId="73B28615" w14:textId="77777777">
              <w:trPr>
                <w:trHeight w:val="340"/>
                <w:jc w:val="center"/>
              </w:trPr>
              <w:tc>
                <w:tcPr>
                  <w:tcW w:w="864" w:type="dxa"/>
                  <w:vAlign w:val="center"/>
                </w:tcPr>
                <w:p w14:paraId="0CF79A70" w14:textId="77777777" w:rsidR="00E358CE" w:rsidRDefault="004E76A4">
                  <w:pPr>
                    <w:pStyle w:val="TIE-"/>
                  </w:pPr>
                  <w:r>
                    <w:t>H</w:t>
                  </w:r>
                  <w:r>
                    <w:rPr>
                      <w:vertAlign w:val="subscript"/>
                    </w:rPr>
                    <w:t>2</w:t>
                  </w:r>
                  <w:r>
                    <w:t>S</w:t>
                  </w:r>
                </w:p>
              </w:tc>
              <w:tc>
                <w:tcPr>
                  <w:tcW w:w="1077" w:type="dxa"/>
                  <w:vAlign w:val="center"/>
                </w:tcPr>
                <w:p w14:paraId="11EC79A1" w14:textId="77777777" w:rsidR="00E358CE" w:rsidRDefault="004E76A4">
                  <w:pPr>
                    <w:pStyle w:val="TIE-"/>
                  </w:pPr>
                  <w:r>
                    <w:t>7</w:t>
                  </w:r>
                </w:p>
              </w:tc>
              <w:tc>
                <w:tcPr>
                  <w:tcW w:w="1469" w:type="dxa"/>
                  <w:vAlign w:val="center"/>
                </w:tcPr>
                <w:p w14:paraId="3802DF25" w14:textId="77777777" w:rsidR="00E358CE" w:rsidRDefault="004E76A4">
                  <w:pPr>
                    <w:pStyle w:val="TIE-"/>
                  </w:pPr>
                  <w:r>
                    <w:rPr>
                      <w:rFonts w:hint="eastAsia"/>
                    </w:rPr>
                    <w:t>ND</w:t>
                  </w:r>
                  <w:r>
                    <w:rPr>
                      <w:rFonts w:hint="eastAsia"/>
                    </w:rPr>
                    <w:t>～</w:t>
                  </w:r>
                  <w:r>
                    <w:rPr>
                      <w:rFonts w:hint="eastAsia"/>
                    </w:rPr>
                    <w:t>2</w:t>
                  </w:r>
                  <w:r>
                    <w:t>µg/m</w:t>
                  </w:r>
                  <w:r>
                    <w:rPr>
                      <w:vertAlign w:val="superscript"/>
                    </w:rPr>
                    <w:t>3</w:t>
                  </w:r>
                </w:p>
              </w:tc>
              <w:tc>
                <w:tcPr>
                  <w:tcW w:w="648" w:type="dxa"/>
                  <w:vAlign w:val="center"/>
                </w:tcPr>
                <w:p w14:paraId="6137571F" w14:textId="77777777" w:rsidR="00E358CE" w:rsidRDefault="004E76A4">
                  <w:pPr>
                    <w:pStyle w:val="TIE-"/>
                  </w:pPr>
                  <w:r>
                    <w:t>一次</w:t>
                  </w:r>
                </w:p>
              </w:tc>
              <w:tc>
                <w:tcPr>
                  <w:tcW w:w="1070" w:type="dxa"/>
                  <w:vAlign w:val="center"/>
                </w:tcPr>
                <w:p w14:paraId="23162172" w14:textId="77777777" w:rsidR="00E358CE" w:rsidRDefault="004E76A4">
                  <w:pPr>
                    <w:pStyle w:val="TIE-"/>
                  </w:pPr>
                  <w:r>
                    <w:t>10µg/m</w:t>
                  </w:r>
                  <w:r>
                    <w:rPr>
                      <w:vertAlign w:val="superscript"/>
                    </w:rPr>
                    <w:t>3</w:t>
                  </w:r>
                </w:p>
              </w:tc>
              <w:tc>
                <w:tcPr>
                  <w:tcW w:w="1292" w:type="dxa"/>
                </w:tcPr>
                <w:p w14:paraId="230DDC72" w14:textId="77777777" w:rsidR="00E358CE" w:rsidRDefault="004E76A4">
                  <w:pPr>
                    <w:pStyle w:val="TIE-"/>
                  </w:pPr>
                  <w:r>
                    <w:rPr>
                      <w:rFonts w:hint="eastAsia"/>
                    </w:rPr>
                    <w:t>20%</w:t>
                  </w:r>
                </w:p>
              </w:tc>
              <w:tc>
                <w:tcPr>
                  <w:tcW w:w="863" w:type="dxa"/>
                  <w:vAlign w:val="center"/>
                </w:tcPr>
                <w:p w14:paraId="65CEC692" w14:textId="77777777" w:rsidR="00E358CE" w:rsidRDefault="004E76A4">
                  <w:pPr>
                    <w:pStyle w:val="TIE-"/>
                  </w:pPr>
                  <w:r>
                    <w:t>0%</w:t>
                  </w:r>
                </w:p>
              </w:tc>
              <w:tc>
                <w:tcPr>
                  <w:tcW w:w="1504" w:type="dxa"/>
                  <w:vAlign w:val="center"/>
                </w:tcPr>
                <w:p w14:paraId="48A4C1FB" w14:textId="77777777" w:rsidR="00E358CE" w:rsidRDefault="004E76A4">
                  <w:pPr>
                    <w:pStyle w:val="TIE-"/>
                  </w:pPr>
                  <w:r>
                    <w:t>0%</w:t>
                  </w:r>
                </w:p>
              </w:tc>
            </w:tr>
          </w:tbl>
          <w:p w14:paraId="22CED3E9" w14:textId="77777777" w:rsidR="00E358CE" w:rsidRDefault="004E76A4">
            <w:pPr>
              <w:spacing w:line="440" w:lineRule="exact"/>
              <w:ind w:firstLine="480"/>
              <w:rPr>
                <w:color w:val="000000"/>
                <w:szCs w:val="24"/>
              </w:rPr>
            </w:pPr>
            <w:r>
              <w:rPr>
                <w:color w:val="000000"/>
                <w:szCs w:val="24"/>
              </w:rPr>
              <w:t>由结果可知，</w:t>
            </w:r>
            <w:r>
              <w:rPr>
                <w:rFonts w:hint="eastAsia"/>
                <w:color w:val="000000"/>
                <w:szCs w:val="24"/>
              </w:rPr>
              <w:t>项目厂址</w:t>
            </w:r>
            <w:r>
              <w:rPr>
                <w:color w:val="000000"/>
                <w:szCs w:val="24"/>
              </w:rPr>
              <w:t>H</w:t>
            </w:r>
            <w:r>
              <w:rPr>
                <w:color w:val="000000"/>
                <w:szCs w:val="24"/>
                <w:vertAlign w:val="subscript"/>
              </w:rPr>
              <w:t>2</w:t>
            </w:r>
            <w:r>
              <w:rPr>
                <w:color w:val="000000"/>
                <w:szCs w:val="24"/>
              </w:rPr>
              <w:t>S</w:t>
            </w:r>
            <w:r>
              <w:rPr>
                <w:color w:val="000000"/>
                <w:szCs w:val="24"/>
              </w:rPr>
              <w:t>、</w:t>
            </w:r>
            <w:r>
              <w:rPr>
                <w:color w:val="000000"/>
                <w:szCs w:val="24"/>
              </w:rPr>
              <w:t>NH</w:t>
            </w:r>
            <w:r>
              <w:rPr>
                <w:color w:val="000000"/>
                <w:szCs w:val="24"/>
                <w:vertAlign w:val="subscript"/>
              </w:rPr>
              <w:t>3</w:t>
            </w:r>
            <w:r>
              <w:rPr>
                <w:color w:val="000000"/>
                <w:szCs w:val="24"/>
              </w:rPr>
              <w:t>浓度符合《环境影响评价技术导则</w:t>
            </w:r>
            <w:r>
              <w:rPr>
                <w:color w:val="000000"/>
                <w:szCs w:val="24"/>
              </w:rPr>
              <w:t xml:space="preserve"> </w:t>
            </w:r>
            <w:r>
              <w:rPr>
                <w:color w:val="000000"/>
                <w:szCs w:val="24"/>
              </w:rPr>
              <w:t>大气环境》（</w:t>
            </w:r>
            <w:r>
              <w:rPr>
                <w:color w:val="000000"/>
                <w:szCs w:val="24"/>
              </w:rPr>
              <w:t>HJ2.2</w:t>
            </w:r>
            <w:r>
              <w:rPr>
                <w:color w:val="000000"/>
                <w:szCs w:val="24"/>
              </w:rPr>
              <w:t>－</w:t>
            </w:r>
            <w:r>
              <w:rPr>
                <w:color w:val="000000"/>
                <w:szCs w:val="24"/>
              </w:rPr>
              <w:t>2018</w:t>
            </w:r>
            <w:r>
              <w:rPr>
                <w:color w:val="000000"/>
                <w:szCs w:val="24"/>
              </w:rPr>
              <w:t>）附录</w:t>
            </w:r>
            <w:r>
              <w:rPr>
                <w:color w:val="000000"/>
                <w:szCs w:val="24"/>
              </w:rPr>
              <w:t>D</w:t>
            </w:r>
            <w:r>
              <w:rPr>
                <w:color w:val="000000"/>
                <w:szCs w:val="24"/>
              </w:rPr>
              <w:t>其他污染物空气质量浓度参考限值</w:t>
            </w:r>
            <w:r>
              <w:rPr>
                <w:rFonts w:hint="eastAsia"/>
                <w:color w:val="000000"/>
                <w:szCs w:val="24"/>
              </w:rPr>
              <w:t>。</w:t>
            </w:r>
          </w:p>
          <w:p w14:paraId="73A443EB" w14:textId="77777777" w:rsidR="00E358CE" w:rsidRDefault="004E76A4">
            <w:pPr>
              <w:ind w:firstLine="482"/>
              <w:rPr>
                <w:b/>
                <w:color w:val="000000"/>
                <w:szCs w:val="28"/>
              </w:rPr>
            </w:pPr>
            <w:r>
              <w:rPr>
                <w:rFonts w:hint="eastAsia"/>
                <w:b/>
                <w:color w:val="000000"/>
                <w:szCs w:val="28"/>
              </w:rPr>
              <w:t>2</w:t>
            </w:r>
            <w:r>
              <w:rPr>
                <w:b/>
                <w:color w:val="000000"/>
                <w:szCs w:val="28"/>
              </w:rPr>
              <w:t>、地下水质量现状</w:t>
            </w:r>
          </w:p>
          <w:p w14:paraId="7FCE8A00" w14:textId="77777777" w:rsidR="00E358CE" w:rsidRDefault="004E76A4">
            <w:pPr>
              <w:ind w:firstLine="480"/>
            </w:pPr>
            <w:r>
              <w:rPr>
                <w:rFonts w:hint="eastAsia"/>
              </w:rPr>
              <w:t>（</w:t>
            </w:r>
            <w:r>
              <w:rPr>
                <w:rFonts w:hint="eastAsia"/>
              </w:rPr>
              <w:t>1</w:t>
            </w:r>
            <w:r>
              <w:rPr>
                <w:rFonts w:hint="eastAsia"/>
              </w:rPr>
              <w:t>）水质水位现状监测</w:t>
            </w:r>
          </w:p>
          <w:p w14:paraId="3191171D" w14:textId="77777777" w:rsidR="00E358CE" w:rsidRDefault="004E76A4">
            <w:pPr>
              <w:ind w:firstLine="480"/>
            </w:pPr>
            <w:bookmarkStart w:id="18" w:name="_Hlk46689585"/>
            <w:r>
              <w:rPr>
                <w:rFonts w:hint="eastAsia"/>
              </w:rPr>
              <w:t>本次</w:t>
            </w:r>
            <w:proofErr w:type="gramStart"/>
            <w:r>
              <w:rPr>
                <w:rFonts w:hint="eastAsia"/>
              </w:rPr>
              <w:t>评价共</w:t>
            </w:r>
            <w:proofErr w:type="gramEnd"/>
            <w:r>
              <w:rPr>
                <w:rFonts w:hint="eastAsia"/>
              </w:rPr>
              <w:t>布设水位监测点</w:t>
            </w:r>
            <w:r>
              <w:t>6</w:t>
            </w:r>
            <w:r>
              <w:rPr>
                <w:rFonts w:hint="eastAsia"/>
              </w:rPr>
              <w:t>个，布设</w:t>
            </w:r>
            <w:r>
              <w:rPr>
                <w:rFonts w:hint="eastAsia"/>
              </w:rPr>
              <w:t>3</w:t>
            </w:r>
            <w:r>
              <w:rPr>
                <w:rFonts w:hint="eastAsia"/>
              </w:rPr>
              <w:t>个地下水水质监测点，监测时间为</w:t>
            </w:r>
            <w:r>
              <w:rPr>
                <w:rFonts w:hint="eastAsia"/>
              </w:rPr>
              <w:t>20</w:t>
            </w:r>
            <w:r>
              <w:t>20</w:t>
            </w:r>
            <w:r>
              <w:rPr>
                <w:rFonts w:hint="eastAsia"/>
              </w:rPr>
              <w:t>年</w:t>
            </w:r>
            <w:r>
              <w:t>10</w:t>
            </w:r>
            <w:r>
              <w:rPr>
                <w:rFonts w:hint="eastAsia"/>
              </w:rPr>
              <w:t>月</w:t>
            </w:r>
            <w:r>
              <w:t>10</w:t>
            </w:r>
            <w:r>
              <w:rPr>
                <w:rFonts w:hint="eastAsia"/>
              </w:rPr>
              <w:t>日，</w:t>
            </w:r>
            <w:bookmarkStart w:id="19" w:name="_Hlk46338805"/>
            <w:r>
              <w:rPr>
                <w:rFonts w:hint="eastAsia"/>
              </w:rPr>
              <w:t>监测单位为</w:t>
            </w:r>
            <w:r>
              <w:rPr>
                <w:rFonts w:hint="eastAsia"/>
                <w:szCs w:val="24"/>
              </w:rPr>
              <w:t>内蒙古航峰检测技术有限公司</w:t>
            </w:r>
            <w:r>
              <w:rPr>
                <w:rFonts w:hint="eastAsia"/>
              </w:rPr>
              <w:t>，</w:t>
            </w:r>
            <w:bookmarkEnd w:id="19"/>
            <w:r>
              <w:rPr>
                <w:rFonts w:hint="eastAsia"/>
              </w:rPr>
              <w:t>水质水位位置布点见下表，如附图</w:t>
            </w:r>
            <w:r>
              <w:rPr>
                <w:rFonts w:hint="eastAsia"/>
              </w:rPr>
              <w:t>5</w:t>
            </w:r>
            <w:r>
              <w:rPr>
                <w:rFonts w:hint="eastAsia"/>
              </w:rPr>
              <w:t>所示。</w:t>
            </w:r>
            <w:bookmarkEnd w:id="18"/>
          </w:p>
          <w:p w14:paraId="263089C8" w14:textId="77777777" w:rsidR="00E358CE" w:rsidRDefault="004E76A4">
            <w:pPr>
              <w:pStyle w:val="TIE"/>
            </w:pPr>
            <w:bookmarkStart w:id="20" w:name="_Hlk46689806"/>
            <w:r>
              <w:rPr>
                <w:rFonts w:ascii="宋体" w:eastAsia="宋体" w:hAnsi="宋体" w:cs="宋体" w:hint="eastAsia"/>
              </w:rPr>
              <w:t>表</w:t>
            </w:r>
            <w:r>
              <w:t xml:space="preserve">19    </w:t>
            </w:r>
            <w:r>
              <w:rPr>
                <w:rFonts w:ascii="宋体" w:eastAsia="宋体" w:hAnsi="宋体" w:cs="宋体" w:hint="eastAsia"/>
              </w:rPr>
              <w:t>地下水水位监测布点图</w:t>
            </w:r>
          </w:p>
          <w:tbl>
            <w:tblPr>
              <w:tblW w:w="8787"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64"/>
              <w:gridCol w:w="1102"/>
              <w:gridCol w:w="1309"/>
              <w:gridCol w:w="3290"/>
              <w:gridCol w:w="1102"/>
              <w:gridCol w:w="1320"/>
            </w:tblGrid>
            <w:tr w:rsidR="00E358CE" w14:paraId="62E543BB" w14:textId="77777777">
              <w:trPr>
                <w:trHeight w:val="340"/>
              </w:trPr>
              <w:tc>
                <w:tcPr>
                  <w:tcW w:w="664" w:type="dxa"/>
                  <w:vAlign w:val="center"/>
                </w:tcPr>
                <w:p w14:paraId="2F2273C1" w14:textId="77777777" w:rsidR="00E358CE" w:rsidRDefault="004E76A4">
                  <w:pPr>
                    <w:pStyle w:val="TIE-"/>
                  </w:pPr>
                  <w:r>
                    <w:rPr>
                      <w:rFonts w:hint="eastAsia"/>
                    </w:rPr>
                    <w:t>序号</w:t>
                  </w:r>
                </w:p>
              </w:tc>
              <w:tc>
                <w:tcPr>
                  <w:tcW w:w="1102" w:type="dxa"/>
                  <w:vAlign w:val="center"/>
                </w:tcPr>
                <w:p w14:paraId="57BF927F" w14:textId="77777777" w:rsidR="00E358CE" w:rsidRDefault="004E76A4">
                  <w:pPr>
                    <w:pStyle w:val="TIE-"/>
                  </w:pPr>
                  <w:r>
                    <w:rPr>
                      <w:rFonts w:hint="eastAsia"/>
                    </w:rPr>
                    <w:t>监测点位</w:t>
                  </w:r>
                </w:p>
              </w:tc>
              <w:tc>
                <w:tcPr>
                  <w:tcW w:w="1309" w:type="dxa"/>
                </w:tcPr>
                <w:p w14:paraId="6B63F4BD" w14:textId="77777777" w:rsidR="00E358CE" w:rsidRDefault="004E76A4">
                  <w:pPr>
                    <w:pStyle w:val="TIE-"/>
                  </w:pPr>
                  <w:r>
                    <w:rPr>
                      <w:rFonts w:hint="eastAsia"/>
                    </w:rPr>
                    <w:t>方位</w:t>
                  </w:r>
                </w:p>
              </w:tc>
              <w:tc>
                <w:tcPr>
                  <w:tcW w:w="3290" w:type="dxa"/>
                </w:tcPr>
                <w:p w14:paraId="74B0F85C" w14:textId="77777777" w:rsidR="00E358CE" w:rsidRDefault="004E76A4">
                  <w:pPr>
                    <w:pStyle w:val="TIE-"/>
                  </w:pPr>
                  <w:r>
                    <w:rPr>
                      <w:rFonts w:hint="eastAsia"/>
                    </w:rPr>
                    <w:t>坐标</w:t>
                  </w:r>
                </w:p>
              </w:tc>
              <w:tc>
                <w:tcPr>
                  <w:tcW w:w="1102" w:type="dxa"/>
                </w:tcPr>
                <w:p w14:paraId="4434CB72" w14:textId="77777777" w:rsidR="00E358CE" w:rsidRDefault="004E76A4">
                  <w:pPr>
                    <w:pStyle w:val="TIE-"/>
                  </w:pPr>
                  <w:r>
                    <w:rPr>
                      <w:rFonts w:hint="eastAsia"/>
                    </w:rPr>
                    <w:t>水井功能</w:t>
                  </w:r>
                </w:p>
              </w:tc>
              <w:tc>
                <w:tcPr>
                  <w:tcW w:w="1320" w:type="dxa"/>
                </w:tcPr>
                <w:p w14:paraId="386DAF27" w14:textId="77777777" w:rsidR="00E358CE" w:rsidRDefault="004E76A4">
                  <w:pPr>
                    <w:pStyle w:val="TIE-"/>
                  </w:pPr>
                  <w:r>
                    <w:rPr>
                      <w:rFonts w:hint="eastAsia"/>
                    </w:rPr>
                    <w:t>监测内容</w:t>
                  </w:r>
                </w:p>
              </w:tc>
            </w:tr>
            <w:tr w:rsidR="00E358CE" w14:paraId="115208D3" w14:textId="77777777">
              <w:trPr>
                <w:trHeight w:val="340"/>
              </w:trPr>
              <w:tc>
                <w:tcPr>
                  <w:tcW w:w="664" w:type="dxa"/>
                  <w:vAlign w:val="center"/>
                </w:tcPr>
                <w:p w14:paraId="1064519A" w14:textId="77777777" w:rsidR="00E358CE" w:rsidRDefault="004E76A4">
                  <w:pPr>
                    <w:pStyle w:val="TIE-"/>
                  </w:pPr>
                  <w:r>
                    <w:t>D1</w:t>
                  </w:r>
                </w:p>
              </w:tc>
              <w:tc>
                <w:tcPr>
                  <w:tcW w:w="1102" w:type="dxa"/>
                  <w:vAlign w:val="center"/>
                </w:tcPr>
                <w:p w14:paraId="739B2D4D" w14:textId="77777777" w:rsidR="00E358CE" w:rsidRDefault="004E76A4">
                  <w:pPr>
                    <w:pStyle w:val="TIE-"/>
                  </w:pPr>
                  <w:r>
                    <w:t>上游</w:t>
                  </w:r>
                </w:p>
              </w:tc>
              <w:tc>
                <w:tcPr>
                  <w:tcW w:w="1309" w:type="dxa"/>
                </w:tcPr>
                <w:p w14:paraId="2325D132" w14:textId="77777777" w:rsidR="00E358CE" w:rsidRDefault="004E76A4">
                  <w:pPr>
                    <w:pStyle w:val="TIE-"/>
                  </w:pPr>
                  <w:r>
                    <w:rPr>
                      <w:rFonts w:hint="eastAsia"/>
                    </w:rPr>
                    <w:t>NW</w:t>
                  </w:r>
                  <w:r>
                    <w:rPr>
                      <w:rFonts w:hint="eastAsia"/>
                    </w:rPr>
                    <w:t>，</w:t>
                  </w:r>
                  <w:r>
                    <w:rPr>
                      <w:rFonts w:hint="eastAsia"/>
                    </w:rPr>
                    <w:t>645m</w:t>
                  </w:r>
                </w:p>
              </w:tc>
              <w:tc>
                <w:tcPr>
                  <w:tcW w:w="3290" w:type="dxa"/>
                  <w:vAlign w:val="center"/>
                </w:tcPr>
                <w:p w14:paraId="7CD72621" w14:textId="77777777" w:rsidR="00E358CE" w:rsidRDefault="004E76A4">
                  <w:pPr>
                    <w:pStyle w:val="TIE-"/>
                  </w:pPr>
                  <w:r>
                    <w:rPr>
                      <w:rFonts w:hint="eastAsia"/>
                    </w:rPr>
                    <w:t>N</w:t>
                  </w:r>
                  <w:r>
                    <w:t xml:space="preserve"> 41° 4'18.27"</w:t>
                  </w:r>
                  <w:r>
                    <w:rPr>
                      <w:rFonts w:hint="eastAsia"/>
                    </w:rPr>
                    <w:t>；</w:t>
                  </w:r>
                  <w:r>
                    <w:rPr>
                      <w:rFonts w:hint="eastAsia"/>
                    </w:rPr>
                    <w:t>E</w:t>
                  </w:r>
                  <w:r>
                    <w:t xml:space="preserve"> 107°53'13.10"</w:t>
                  </w:r>
                </w:p>
              </w:tc>
              <w:tc>
                <w:tcPr>
                  <w:tcW w:w="1102" w:type="dxa"/>
                </w:tcPr>
                <w:p w14:paraId="64DEBE51" w14:textId="77777777" w:rsidR="00E358CE" w:rsidRDefault="004E76A4">
                  <w:pPr>
                    <w:pStyle w:val="TIE-"/>
                  </w:pPr>
                  <w:r>
                    <w:rPr>
                      <w:rFonts w:hint="eastAsia"/>
                    </w:rPr>
                    <w:t>饮用水井</w:t>
                  </w:r>
                </w:p>
              </w:tc>
              <w:tc>
                <w:tcPr>
                  <w:tcW w:w="1320" w:type="dxa"/>
                </w:tcPr>
                <w:p w14:paraId="50380CDB" w14:textId="77777777" w:rsidR="00E358CE" w:rsidRDefault="004E76A4">
                  <w:pPr>
                    <w:pStyle w:val="TIE-"/>
                  </w:pPr>
                  <w:r>
                    <w:rPr>
                      <w:rFonts w:hint="eastAsia"/>
                    </w:rPr>
                    <w:t>水质、水位</w:t>
                  </w:r>
                </w:p>
              </w:tc>
            </w:tr>
            <w:tr w:rsidR="00E358CE" w14:paraId="311FF842" w14:textId="77777777">
              <w:trPr>
                <w:trHeight w:val="340"/>
              </w:trPr>
              <w:tc>
                <w:tcPr>
                  <w:tcW w:w="664" w:type="dxa"/>
                  <w:vAlign w:val="center"/>
                </w:tcPr>
                <w:p w14:paraId="13294346" w14:textId="77777777" w:rsidR="00E358CE" w:rsidRDefault="004E76A4">
                  <w:pPr>
                    <w:pStyle w:val="TIE-"/>
                  </w:pPr>
                  <w:r>
                    <w:rPr>
                      <w:rFonts w:hint="eastAsia"/>
                    </w:rPr>
                    <w:t>D2</w:t>
                  </w:r>
                </w:p>
              </w:tc>
              <w:tc>
                <w:tcPr>
                  <w:tcW w:w="1102" w:type="dxa"/>
                  <w:vAlign w:val="center"/>
                </w:tcPr>
                <w:p w14:paraId="310685E2" w14:textId="77777777" w:rsidR="00E358CE" w:rsidRDefault="004E76A4">
                  <w:pPr>
                    <w:pStyle w:val="TIE-"/>
                  </w:pPr>
                  <w:r>
                    <w:rPr>
                      <w:rFonts w:hint="eastAsia"/>
                    </w:rPr>
                    <w:t>下游</w:t>
                  </w:r>
                </w:p>
              </w:tc>
              <w:tc>
                <w:tcPr>
                  <w:tcW w:w="1309" w:type="dxa"/>
                </w:tcPr>
                <w:p w14:paraId="624B0471" w14:textId="77777777" w:rsidR="00E358CE" w:rsidRDefault="004E76A4">
                  <w:pPr>
                    <w:pStyle w:val="TIE-"/>
                  </w:pPr>
                  <w:r>
                    <w:rPr>
                      <w:rFonts w:hint="eastAsia"/>
                    </w:rPr>
                    <w:t>SE</w:t>
                  </w:r>
                  <w:r>
                    <w:rPr>
                      <w:rFonts w:hint="eastAsia"/>
                    </w:rPr>
                    <w:t>，</w:t>
                  </w:r>
                  <w:r>
                    <w:rPr>
                      <w:rFonts w:hint="eastAsia"/>
                    </w:rPr>
                    <w:t>400m</w:t>
                  </w:r>
                </w:p>
              </w:tc>
              <w:tc>
                <w:tcPr>
                  <w:tcW w:w="3290" w:type="dxa"/>
                  <w:vAlign w:val="center"/>
                </w:tcPr>
                <w:p w14:paraId="72F65EFB" w14:textId="77777777" w:rsidR="00E358CE" w:rsidRDefault="004E76A4">
                  <w:pPr>
                    <w:pStyle w:val="TIE-"/>
                  </w:pPr>
                  <w:r>
                    <w:rPr>
                      <w:rFonts w:hint="eastAsia"/>
                    </w:rPr>
                    <w:t>N</w:t>
                  </w:r>
                  <w:r>
                    <w:t xml:space="preserve"> 41° 4'23.30"</w:t>
                  </w:r>
                  <w:r>
                    <w:rPr>
                      <w:rFonts w:hint="eastAsia"/>
                    </w:rPr>
                    <w:t>；</w:t>
                  </w:r>
                  <w:r>
                    <w:rPr>
                      <w:rFonts w:hint="eastAsia"/>
                    </w:rPr>
                    <w:t>E</w:t>
                  </w:r>
                  <w:r>
                    <w:t xml:space="preserve"> 107°52'34.81"</w:t>
                  </w:r>
                </w:p>
              </w:tc>
              <w:tc>
                <w:tcPr>
                  <w:tcW w:w="1102" w:type="dxa"/>
                </w:tcPr>
                <w:p w14:paraId="70A6ADA7" w14:textId="77777777" w:rsidR="00E358CE" w:rsidRDefault="004E76A4">
                  <w:pPr>
                    <w:pStyle w:val="TIE-"/>
                  </w:pPr>
                  <w:r>
                    <w:rPr>
                      <w:rFonts w:hint="eastAsia"/>
                    </w:rPr>
                    <w:t>饮用水井</w:t>
                  </w:r>
                </w:p>
              </w:tc>
              <w:tc>
                <w:tcPr>
                  <w:tcW w:w="1320" w:type="dxa"/>
                </w:tcPr>
                <w:p w14:paraId="4560E437" w14:textId="77777777" w:rsidR="00E358CE" w:rsidRDefault="004E76A4">
                  <w:pPr>
                    <w:pStyle w:val="TIE-"/>
                  </w:pPr>
                  <w:r>
                    <w:rPr>
                      <w:rFonts w:hint="eastAsia"/>
                    </w:rPr>
                    <w:t>水质、水位</w:t>
                  </w:r>
                </w:p>
              </w:tc>
            </w:tr>
            <w:tr w:rsidR="00E358CE" w14:paraId="727E74DD" w14:textId="77777777">
              <w:trPr>
                <w:trHeight w:val="340"/>
              </w:trPr>
              <w:tc>
                <w:tcPr>
                  <w:tcW w:w="664" w:type="dxa"/>
                  <w:vAlign w:val="center"/>
                </w:tcPr>
                <w:p w14:paraId="3283D37E" w14:textId="77777777" w:rsidR="00E358CE" w:rsidRDefault="004E76A4">
                  <w:pPr>
                    <w:pStyle w:val="TIE-"/>
                  </w:pPr>
                  <w:r>
                    <w:rPr>
                      <w:rFonts w:hint="eastAsia"/>
                    </w:rPr>
                    <w:t>D3</w:t>
                  </w:r>
                </w:p>
              </w:tc>
              <w:tc>
                <w:tcPr>
                  <w:tcW w:w="1102" w:type="dxa"/>
                  <w:vAlign w:val="center"/>
                </w:tcPr>
                <w:p w14:paraId="0655689C" w14:textId="77777777" w:rsidR="00E358CE" w:rsidRDefault="004E76A4">
                  <w:pPr>
                    <w:pStyle w:val="TIE-"/>
                  </w:pPr>
                  <w:r>
                    <w:rPr>
                      <w:rFonts w:hint="eastAsia"/>
                    </w:rPr>
                    <w:t>下游</w:t>
                  </w:r>
                </w:p>
              </w:tc>
              <w:tc>
                <w:tcPr>
                  <w:tcW w:w="1309" w:type="dxa"/>
                </w:tcPr>
                <w:p w14:paraId="159AE85D" w14:textId="77777777" w:rsidR="00E358CE" w:rsidRDefault="004E76A4">
                  <w:pPr>
                    <w:pStyle w:val="TIE-"/>
                  </w:pPr>
                  <w:r>
                    <w:rPr>
                      <w:rFonts w:hint="eastAsia"/>
                    </w:rPr>
                    <w:t>SE</w:t>
                  </w:r>
                  <w:r>
                    <w:rPr>
                      <w:rFonts w:hint="eastAsia"/>
                    </w:rPr>
                    <w:t>，</w:t>
                  </w:r>
                  <w:r>
                    <w:rPr>
                      <w:rFonts w:hint="eastAsia"/>
                    </w:rPr>
                    <w:t>800</w:t>
                  </w:r>
                  <w:r>
                    <w:t>m</w:t>
                  </w:r>
                </w:p>
              </w:tc>
              <w:tc>
                <w:tcPr>
                  <w:tcW w:w="3290" w:type="dxa"/>
                  <w:vAlign w:val="center"/>
                </w:tcPr>
                <w:p w14:paraId="72D0FA65" w14:textId="77777777" w:rsidR="00E358CE" w:rsidRDefault="004E76A4">
                  <w:pPr>
                    <w:pStyle w:val="TIE-"/>
                  </w:pPr>
                  <w:r>
                    <w:t>N 41° 4'39.12"</w:t>
                  </w:r>
                  <w:r>
                    <w:rPr>
                      <w:rFonts w:hint="eastAsia"/>
                    </w:rPr>
                    <w:t>；</w:t>
                  </w:r>
                  <w:r>
                    <w:t>E 107°53'35.81"</w:t>
                  </w:r>
                </w:p>
              </w:tc>
              <w:tc>
                <w:tcPr>
                  <w:tcW w:w="1102" w:type="dxa"/>
                </w:tcPr>
                <w:p w14:paraId="5622E0E3" w14:textId="77777777" w:rsidR="00E358CE" w:rsidRDefault="004E76A4">
                  <w:pPr>
                    <w:pStyle w:val="TIE-"/>
                  </w:pPr>
                  <w:r>
                    <w:rPr>
                      <w:rFonts w:hint="eastAsia"/>
                    </w:rPr>
                    <w:t>饮用水井</w:t>
                  </w:r>
                </w:p>
              </w:tc>
              <w:tc>
                <w:tcPr>
                  <w:tcW w:w="1320" w:type="dxa"/>
                </w:tcPr>
                <w:p w14:paraId="131A4965" w14:textId="77777777" w:rsidR="00E358CE" w:rsidRDefault="004E76A4">
                  <w:pPr>
                    <w:pStyle w:val="TIE-"/>
                  </w:pPr>
                  <w:r>
                    <w:rPr>
                      <w:rFonts w:hint="eastAsia"/>
                    </w:rPr>
                    <w:t>水质、水位</w:t>
                  </w:r>
                </w:p>
              </w:tc>
            </w:tr>
            <w:tr w:rsidR="00E358CE" w14:paraId="15F7B7FC" w14:textId="77777777">
              <w:trPr>
                <w:trHeight w:val="340"/>
              </w:trPr>
              <w:tc>
                <w:tcPr>
                  <w:tcW w:w="664" w:type="dxa"/>
                  <w:vAlign w:val="center"/>
                </w:tcPr>
                <w:p w14:paraId="785645EE" w14:textId="77777777" w:rsidR="00E358CE" w:rsidRDefault="004E76A4">
                  <w:pPr>
                    <w:pStyle w:val="TIE-"/>
                  </w:pPr>
                  <w:r>
                    <w:rPr>
                      <w:rFonts w:hint="eastAsia"/>
                    </w:rPr>
                    <w:t>D4</w:t>
                  </w:r>
                </w:p>
              </w:tc>
              <w:tc>
                <w:tcPr>
                  <w:tcW w:w="1102" w:type="dxa"/>
                  <w:vAlign w:val="center"/>
                </w:tcPr>
                <w:p w14:paraId="20C5C136" w14:textId="77777777" w:rsidR="00E358CE" w:rsidRDefault="004E76A4">
                  <w:pPr>
                    <w:pStyle w:val="TIE-"/>
                  </w:pPr>
                  <w:r>
                    <w:rPr>
                      <w:rFonts w:hint="eastAsia"/>
                    </w:rPr>
                    <w:t>上游</w:t>
                  </w:r>
                </w:p>
              </w:tc>
              <w:tc>
                <w:tcPr>
                  <w:tcW w:w="1309" w:type="dxa"/>
                </w:tcPr>
                <w:p w14:paraId="5D91F0EF" w14:textId="77777777" w:rsidR="00E358CE" w:rsidRDefault="004E76A4">
                  <w:pPr>
                    <w:pStyle w:val="TIE-"/>
                  </w:pPr>
                  <w:r>
                    <w:rPr>
                      <w:rFonts w:hint="eastAsia"/>
                    </w:rPr>
                    <w:t>N</w:t>
                  </w:r>
                  <w:r>
                    <w:rPr>
                      <w:rFonts w:hint="eastAsia"/>
                    </w:rPr>
                    <w:t>，</w:t>
                  </w:r>
                  <w:r>
                    <w:rPr>
                      <w:rFonts w:hint="eastAsia"/>
                    </w:rPr>
                    <w:t>570m</w:t>
                  </w:r>
                </w:p>
              </w:tc>
              <w:tc>
                <w:tcPr>
                  <w:tcW w:w="3290" w:type="dxa"/>
                  <w:vAlign w:val="center"/>
                </w:tcPr>
                <w:p w14:paraId="42D4E321" w14:textId="77777777" w:rsidR="00E358CE" w:rsidRDefault="004E76A4">
                  <w:pPr>
                    <w:pStyle w:val="TIE-"/>
                  </w:pPr>
                  <w:r>
                    <w:rPr>
                      <w:rFonts w:hint="eastAsia"/>
                    </w:rPr>
                    <w:t>N</w:t>
                  </w:r>
                  <w:r>
                    <w:t>41° 4'51.15"</w:t>
                  </w:r>
                  <w:r>
                    <w:rPr>
                      <w:rFonts w:hint="eastAsia"/>
                    </w:rPr>
                    <w:t>；</w:t>
                  </w:r>
                  <w:r>
                    <w:rPr>
                      <w:rFonts w:hint="eastAsia"/>
                    </w:rPr>
                    <w:t>E</w:t>
                  </w:r>
                  <w:r>
                    <w:t xml:space="preserve"> 107°53'17.04"</w:t>
                  </w:r>
                </w:p>
              </w:tc>
              <w:tc>
                <w:tcPr>
                  <w:tcW w:w="1102" w:type="dxa"/>
                </w:tcPr>
                <w:p w14:paraId="7C1A4ED0" w14:textId="77777777" w:rsidR="00E358CE" w:rsidRDefault="004E76A4">
                  <w:pPr>
                    <w:pStyle w:val="TIE-"/>
                  </w:pPr>
                  <w:r>
                    <w:rPr>
                      <w:rFonts w:hint="eastAsia"/>
                    </w:rPr>
                    <w:t>饮用水井</w:t>
                  </w:r>
                </w:p>
              </w:tc>
              <w:tc>
                <w:tcPr>
                  <w:tcW w:w="1320" w:type="dxa"/>
                </w:tcPr>
                <w:p w14:paraId="184E7C00" w14:textId="77777777" w:rsidR="00E358CE" w:rsidRDefault="004E76A4">
                  <w:pPr>
                    <w:pStyle w:val="TIE-"/>
                  </w:pPr>
                  <w:r>
                    <w:rPr>
                      <w:rFonts w:hint="eastAsia"/>
                    </w:rPr>
                    <w:t>水位</w:t>
                  </w:r>
                </w:p>
              </w:tc>
            </w:tr>
            <w:tr w:rsidR="00E358CE" w14:paraId="1039FC2E" w14:textId="77777777">
              <w:trPr>
                <w:trHeight w:val="340"/>
              </w:trPr>
              <w:tc>
                <w:tcPr>
                  <w:tcW w:w="664" w:type="dxa"/>
                  <w:vAlign w:val="center"/>
                </w:tcPr>
                <w:p w14:paraId="5B5A09EC" w14:textId="77777777" w:rsidR="00E358CE" w:rsidRDefault="004E76A4">
                  <w:pPr>
                    <w:pStyle w:val="TIE-"/>
                  </w:pPr>
                  <w:r>
                    <w:t>D</w:t>
                  </w:r>
                  <w:r>
                    <w:rPr>
                      <w:rFonts w:hint="eastAsia"/>
                    </w:rPr>
                    <w:t>5</w:t>
                  </w:r>
                </w:p>
              </w:tc>
              <w:tc>
                <w:tcPr>
                  <w:tcW w:w="1102" w:type="dxa"/>
                  <w:vAlign w:val="center"/>
                </w:tcPr>
                <w:p w14:paraId="283B9899" w14:textId="77777777" w:rsidR="00E358CE" w:rsidRDefault="004E76A4">
                  <w:pPr>
                    <w:pStyle w:val="TIE-"/>
                  </w:pPr>
                  <w:r>
                    <w:rPr>
                      <w:rFonts w:hint="eastAsia"/>
                    </w:rPr>
                    <w:t>下游</w:t>
                  </w:r>
                </w:p>
              </w:tc>
              <w:tc>
                <w:tcPr>
                  <w:tcW w:w="1309" w:type="dxa"/>
                </w:tcPr>
                <w:p w14:paraId="1159F4B6" w14:textId="77777777" w:rsidR="00E358CE" w:rsidRDefault="004E76A4">
                  <w:pPr>
                    <w:pStyle w:val="TIE-"/>
                  </w:pPr>
                  <w:r>
                    <w:rPr>
                      <w:rFonts w:hint="eastAsia"/>
                    </w:rPr>
                    <w:t>SE</w:t>
                  </w:r>
                  <w:r>
                    <w:rPr>
                      <w:rFonts w:hint="eastAsia"/>
                    </w:rPr>
                    <w:t>，</w:t>
                  </w:r>
                  <w:r>
                    <w:rPr>
                      <w:rFonts w:hint="eastAsia"/>
                    </w:rPr>
                    <w:t>680m</w:t>
                  </w:r>
                </w:p>
              </w:tc>
              <w:tc>
                <w:tcPr>
                  <w:tcW w:w="3290" w:type="dxa"/>
                  <w:vAlign w:val="center"/>
                </w:tcPr>
                <w:p w14:paraId="430D9666" w14:textId="77777777" w:rsidR="00E358CE" w:rsidRDefault="004E76A4">
                  <w:pPr>
                    <w:pStyle w:val="TIE-"/>
                  </w:pPr>
                  <w:r>
                    <w:rPr>
                      <w:rFonts w:hint="eastAsia"/>
                    </w:rPr>
                    <w:t>N</w:t>
                  </w:r>
                  <w:r>
                    <w:t xml:space="preserve"> 41° 5'21.32"</w:t>
                  </w:r>
                  <w:r>
                    <w:rPr>
                      <w:rFonts w:hint="eastAsia"/>
                    </w:rPr>
                    <w:t>；</w:t>
                  </w:r>
                  <w:r>
                    <w:rPr>
                      <w:rFonts w:hint="eastAsia"/>
                    </w:rPr>
                    <w:t>E</w:t>
                  </w:r>
                  <w:r>
                    <w:t xml:space="preserve"> 107°53'59.47</w:t>
                  </w:r>
                </w:p>
              </w:tc>
              <w:tc>
                <w:tcPr>
                  <w:tcW w:w="1102" w:type="dxa"/>
                </w:tcPr>
                <w:p w14:paraId="7B4FAE4D" w14:textId="77777777" w:rsidR="00E358CE" w:rsidRDefault="004E76A4">
                  <w:pPr>
                    <w:pStyle w:val="TIE-"/>
                  </w:pPr>
                  <w:r>
                    <w:rPr>
                      <w:rFonts w:hint="eastAsia"/>
                    </w:rPr>
                    <w:t>饮用水井</w:t>
                  </w:r>
                </w:p>
              </w:tc>
              <w:tc>
                <w:tcPr>
                  <w:tcW w:w="1320" w:type="dxa"/>
                </w:tcPr>
                <w:p w14:paraId="3ADECBB7" w14:textId="77777777" w:rsidR="00E358CE" w:rsidRDefault="004E76A4">
                  <w:pPr>
                    <w:pStyle w:val="TIE-"/>
                  </w:pPr>
                  <w:r>
                    <w:rPr>
                      <w:rFonts w:hint="eastAsia"/>
                    </w:rPr>
                    <w:t>水位</w:t>
                  </w:r>
                </w:p>
              </w:tc>
            </w:tr>
            <w:tr w:rsidR="00E358CE" w14:paraId="227722FF" w14:textId="77777777">
              <w:trPr>
                <w:trHeight w:val="340"/>
              </w:trPr>
              <w:tc>
                <w:tcPr>
                  <w:tcW w:w="664" w:type="dxa"/>
                  <w:vAlign w:val="center"/>
                </w:tcPr>
                <w:p w14:paraId="1B8C3C3E" w14:textId="77777777" w:rsidR="00E358CE" w:rsidRDefault="004E76A4">
                  <w:pPr>
                    <w:pStyle w:val="TIE-"/>
                  </w:pPr>
                  <w:r>
                    <w:t>D</w:t>
                  </w:r>
                  <w:r>
                    <w:rPr>
                      <w:rFonts w:hint="eastAsia"/>
                    </w:rPr>
                    <w:t>6</w:t>
                  </w:r>
                </w:p>
              </w:tc>
              <w:tc>
                <w:tcPr>
                  <w:tcW w:w="1102" w:type="dxa"/>
                  <w:vAlign w:val="center"/>
                </w:tcPr>
                <w:p w14:paraId="6DEFCD98" w14:textId="77777777" w:rsidR="00E358CE" w:rsidRDefault="004E76A4">
                  <w:pPr>
                    <w:pStyle w:val="TIE-"/>
                  </w:pPr>
                  <w:r>
                    <w:rPr>
                      <w:rFonts w:hint="eastAsia"/>
                    </w:rPr>
                    <w:t>下游</w:t>
                  </w:r>
                </w:p>
              </w:tc>
              <w:tc>
                <w:tcPr>
                  <w:tcW w:w="1309" w:type="dxa"/>
                </w:tcPr>
                <w:p w14:paraId="23AF2D77" w14:textId="77777777" w:rsidR="00E358CE" w:rsidRDefault="004E76A4">
                  <w:pPr>
                    <w:pStyle w:val="TIE-"/>
                  </w:pPr>
                  <w:r>
                    <w:t>S</w:t>
                  </w:r>
                  <w:r>
                    <w:rPr>
                      <w:rFonts w:hint="eastAsia"/>
                    </w:rPr>
                    <w:t>，</w:t>
                  </w:r>
                  <w:r>
                    <w:rPr>
                      <w:rFonts w:hint="eastAsia"/>
                    </w:rPr>
                    <w:t>350m</w:t>
                  </w:r>
                </w:p>
              </w:tc>
              <w:tc>
                <w:tcPr>
                  <w:tcW w:w="3290" w:type="dxa"/>
                  <w:vAlign w:val="center"/>
                </w:tcPr>
                <w:p w14:paraId="127001C7" w14:textId="77777777" w:rsidR="00E358CE" w:rsidRDefault="004E76A4">
                  <w:pPr>
                    <w:pStyle w:val="TIE-"/>
                  </w:pPr>
                  <w:r>
                    <w:rPr>
                      <w:rFonts w:hint="eastAsia"/>
                    </w:rPr>
                    <w:t>N</w:t>
                  </w:r>
                  <w:r>
                    <w:t xml:space="preserve"> 41° 5'23.85"</w:t>
                  </w:r>
                  <w:r>
                    <w:rPr>
                      <w:rFonts w:hint="eastAsia"/>
                    </w:rPr>
                    <w:t>；</w:t>
                  </w:r>
                  <w:r>
                    <w:rPr>
                      <w:rFonts w:hint="eastAsia"/>
                    </w:rPr>
                    <w:t>E</w:t>
                  </w:r>
                  <w:r>
                    <w:t xml:space="preserve"> 107°54'22.35"</w:t>
                  </w:r>
                </w:p>
              </w:tc>
              <w:tc>
                <w:tcPr>
                  <w:tcW w:w="1102" w:type="dxa"/>
                </w:tcPr>
                <w:p w14:paraId="6E00F712" w14:textId="77777777" w:rsidR="00E358CE" w:rsidRDefault="004E76A4">
                  <w:pPr>
                    <w:pStyle w:val="TIE-"/>
                  </w:pPr>
                  <w:r>
                    <w:rPr>
                      <w:rFonts w:hint="eastAsia"/>
                    </w:rPr>
                    <w:t>饮用水井</w:t>
                  </w:r>
                </w:p>
              </w:tc>
              <w:tc>
                <w:tcPr>
                  <w:tcW w:w="1320" w:type="dxa"/>
                </w:tcPr>
                <w:p w14:paraId="36136E31" w14:textId="77777777" w:rsidR="00E358CE" w:rsidRDefault="004E76A4">
                  <w:pPr>
                    <w:pStyle w:val="TIE-"/>
                  </w:pPr>
                  <w:r>
                    <w:rPr>
                      <w:rFonts w:hint="eastAsia"/>
                    </w:rPr>
                    <w:t>水位</w:t>
                  </w:r>
                </w:p>
              </w:tc>
            </w:tr>
          </w:tbl>
          <w:p w14:paraId="4F865844" w14:textId="77777777" w:rsidR="00E358CE" w:rsidRDefault="004E76A4">
            <w:pPr>
              <w:ind w:firstLine="480"/>
            </w:pPr>
            <w:r>
              <w:rPr>
                <w:rFonts w:hint="eastAsia"/>
              </w:rPr>
              <w:t>（</w:t>
            </w:r>
            <w:r>
              <w:rPr>
                <w:rFonts w:hint="eastAsia"/>
              </w:rPr>
              <w:t>2</w:t>
            </w:r>
            <w:r>
              <w:rPr>
                <w:rFonts w:hint="eastAsia"/>
              </w:rPr>
              <w:t>）水质现状监测</w:t>
            </w:r>
          </w:p>
          <w:p w14:paraId="6FF51B6A" w14:textId="77777777" w:rsidR="00E358CE" w:rsidRDefault="004E76A4">
            <w:pPr>
              <w:ind w:firstLine="480"/>
            </w:pPr>
            <w:r>
              <w:t>1</w:t>
            </w:r>
            <w:r>
              <w:rPr>
                <w:rFonts w:hint="eastAsia"/>
              </w:rPr>
              <w:t>）水质监测因子</w:t>
            </w:r>
          </w:p>
          <w:p w14:paraId="2929B53C" w14:textId="77777777" w:rsidR="00E358CE" w:rsidRDefault="004E76A4">
            <w:pPr>
              <w:ind w:firstLine="480"/>
            </w:pPr>
            <w:r>
              <w:rPr>
                <w:kern w:val="0"/>
              </w:rPr>
              <w:t>监测项目：</w:t>
            </w:r>
            <w:r>
              <w:rPr>
                <w:rFonts w:hint="eastAsia"/>
                <w:kern w:val="0"/>
              </w:rPr>
              <w:t>Ka</w:t>
            </w:r>
            <w:r>
              <w:rPr>
                <w:rFonts w:hint="eastAsia"/>
                <w:kern w:val="0"/>
                <w:vertAlign w:val="superscript"/>
              </w:rPr>
              <w:t>+</w:t>
            </w:r>
            <w:r>
              <w:rPr>
                <w:rFonts w:hint="eastAsia"/>
                <w:kern w:val="0"/>
              </w:rPr>
              <w:t>、</w:t>
            </w:r>
            <w:r>
              <w:rPr>
                <w:rFonts w:hint="eastAsia"/>
                <w:kern w:val="0"/>
              </w:rPr>
              <w:t>Na</w:t>
            </w:r>
            <w:r>
              <w:rPr>
                <w:rFonts w:hint="eastAsia"/>
                <w:kern w:val="0"/>
                <w:vertAlign w:val="superscript"/>
              </w:rPr>
              <w:t>+</w:t>
            </w:r>
            <w:r>
              <w:rPr>
                <w:rFonts w:hint="eastAsia"/>
                <w:kern w:val="0"/>
              </w:rPr>
              <w:t>、</w:t>
            </w:r>
            <w:r>
              <w:rPr>
                <w:rFonts w:hint="eastAsia"/>
                <w:kern w:val="0"/>
              </w:rPr>
              <w:t>Ca</w:t>
            </w:r>
            <w:r>
              <w:rPr>
                <w:rFonts w:hint="eastAsia"/>
                <w:kern w:val="0"/>
                <w:vertAlign w:val="superscript"/>
              </w:rPr>
              <w:t>2+</w:t>
            </w:r>
            <w:r>
              <w:rPr>
                <w:rFonts w:hint="eastAsia"/>
                <w:kern w:val="0"/>
              </w:rPr>
              <w:t>、</w:t>
            </w:r>
            <w:r>
              <w:rPr>
                <w:rFonts w:hint="eastAsia"/>
                <w:kern w:val="0"/>
              </w:rPr>
              <w:t>Mg</w:t>
            </w:r>
            <w:r>
              <w:rPr>
                <w:rFonts w:hint="eastAsia"/>
                <w:kern w:val="0"/>
                <w:vertAlign w:val="superscript"/>
              </w:rPr>
              <w:t>2+</w:t>
            </w:r>
            <w:r>
              <w:rPr>
                <w:rFonts w:hint="eastAsia"/>
                <w:kern w:val="0"/>
              </w:rPr>
              <w:t>、</w:t>
            </w:r>
            <w:r>
              <w:rPr>
                <w:rFonts w:hint="eastAsia"/>
                <w:kern w:val="0"/>
              </w:rPr>
              <w:t>CO</w:t>
            </w:r>
            <w:r>
              <w:rPr>
                <w:rFonts w:hint="eastAsia"/>
                <w:kern w:val="0"/>
                <w:vertAlign w:val="subscript"/>
              </w:rPr>
              <w:t>3</w:t>
            </w:r>
            <w:r>
              <w:rPr>
                <w:rFonts w:hint="eastAsia"/>
                <w:kern w:val="0"/>
                <w:vertAlign w:val="superscript"/>
              </w:rPr>
              <w:t>2-</w:t>
            </w:r>
            <w:r>
              <w:rPr>
                <w:rFonts w:hint="eastAsia"/>
                <w:kern w:val="0"/>
              </w:rPr>
              <w:t>、</w:t>
            </w:r>
            <w:r>
              <w:rPr>
                <w:rFonts w:hint="eastAsia"/>
                <w:kern w:val="0"/>
              </w:rPr>
              <w:t>HCO</w:t>
            </w:r>
            <w:r>
              <w:rPr>
                <w:rFonts w:hint="eastAsia"/>
                <w:kern w:val="0"/>
                <w:vertAlign w:val="subscript"/>
              </w:rPr>
              <w:t>3</w:t>
            </w:r>
            <w:r>
              <w:rPr>
                <w:rFonts w:hint="eastAsia"/>
                <w:kern w:val="0"/>
                <w:vertAlign w:val="superscript"/>
              </w:rPr>
              <w:t>-</w:t>
            </w:r>
            <w:r>
              <w:rPr>
                <w:rFonts w:hint="eastAsia"/>
                <w:kern w:val="0"/>
              </w:rPr>
              <w:t>、</w:t>
            </w:r>
            <w:r>
              <w:rPr>
                <w:rFonts w:hint="eastAsia"/>
                <w:kern w:val="0"/>
              </w:rPr>
              <w:t>Cl</w:t>
            </w:r>
            <w:r>
              <w:rPr>
                <w:rFonts w:hint="eastAsia"/>
                <w:kern w:val="0"/>
                <w:vertAlign w:val="superscript"/>
              </w:rPr>
              <w:t>-</w:t>
            </w:r>
            <w:r>
              <w:rPr>
                <w:rFonts w:hint="eastAsia"/>
                <w:kern w:val="0"/>
              </w:rPr>
              <w:t>、</w:t>
            </w:r>
            <w:r>
              <w:rPr>
                <w:rFonts w:hint="eastAsia"/>
                <w:kern w:val="0"/>
              </w:rPr>
              <w:t>SO</w:t>
            </w:r>
            <w:r>
              <w:rPr>
                <w:rFonts w:hint="eastAsia"/>
                <w:kern w:val="0"/>
                <w:vertAlign w:val="subscript"/>
              </w:rPr>
              <w:t>4</w:t>
            </w:r>
            <w:r>
              <w:rPr>
                <w:rFonts w:hint="eastAsia"/>
                <w:kern w:val="0"/>
                <w:vertAlign w:val="superscript"/>
              </w:rPr>
              <w:t>2-</w:t>
            </w:r>
            <w:r>
              <w:rPr>
                <w:rFonts w:hint="eastAsia"/>
                <w:kern w:val="0"/>
              </w:rPr>
              <w:t>；</w:t>
            </w:r>
            <w:r>
              <w:rPr>
                <w:kern w:val="0"/>
              </w:rPr>
              <w:t>pH</w:t>
            </w:r>
            <w:r>
              <w:rPr>
                <w:kern w:val="0"/>
              </w:rPr>
              <w:t>、总硬度、耗氧量、</w:t>
            </w:r>
            <w:r>
              <w:rPr>
                <w:rFonts w:hint="eastAsia"/>
                <w:kern w:val="0"/>
              </w:rPr>
              <w:t>硫酸盐、氯化物、</w:t>
            </w:r>
            <w:r>
              <w:rPr>
                <w:kern w:val="0"/>
              </w:rPr>
              <w:t>硝酸盐、氨氮、亚硝酸盐、挥发</w:t>
            </w:r>
            <w:r>
              <w:rPr>
                <w:rFonts w:hint="eastAsia"/>
                <w:kern w:val="0"/>
              </w:rPr>
              <w:t>性</w:t>
            </w:r>
            <w:r>
              <w:rPr>
                <w:kern w:val="0"/>
              </w:rPr>
              <w:t>酚</w:t>
            </w:r>
            <w:r>
              <w:rPr>
                <w:rFonts w:hint="eastAsia"/>
                <w:kern w:val="0"/>
              </w:rPr>
              <w:t>类</w:t>
            </w:r>
            <w:r>
              <w:rPr>
                <w:kern w:val="0"/>
              </w:rPr>
              <w:t>、氰化物、氟、溶解性总固体、六价铬、砷、汞、铅、镉、铁、锰、石油类、菌群总数、总大肠菌群。</w:t>
            </w:r>
          </w:p>
          <w:p w14:paraId="401A7EDC" w14:textId="77777777" w:rsidR="00E358CE" w:rsidRDefault="004E76A4">
            <w:pPr>
              <w:ind w:firstLine="480"/>
            </w:pPr>
            <w:bookmarkStart w:id="21" w:name="_Toc346615958"/>
            <w:bookmarkStart w:id="22" w:name="_Toc386049604"/>
            <w:bookmarkStart w:id="23" w:name="_Toc436308534"/>
            <w:bookmarkStart w:id="24" w:name="_Toc439163832"/>
            <w:bookmarkStart w:id="25" w:name="_Toc346129902"/>
            <w:bookmarkStart w:id="26" w:name="_Toc346129691"/>
            <w:bookmarkStart w:id="27" w:name="_Toc439163209"/>
            <w:r>
              <w:t>2</w:t>
            </w:r>
            <w:r>
              <w:rPr>
                <w:rFonts w:hint="eastAsia"/>
              </w:rPr>
              <w:t>）监测时间及频次</w:t>
            </w:r>
          </w:p>
          <w:p w14:paraId="5381A360" w14:textId="77777777" w:rsidR="00E358CE" w:rsidRDefault="004E76A4">
            <w:pPr>
              <w:ind w:firstLine="480"/>
            </w:pPr>
            <w:r>
              <w:rPr>
                <w:rFonts w:hint="eastAsia"/>
              </w:rPr>
              <w:t>监测时间为</w:t>
            </w:r>
            <w:r>
              <w:t>2020</w:t>
            </w:r>
            <w:r>
              <w:rPr>
                <w:rFonts w:hint="eastAsia"/>
              </w:rPr>
              <w:t>年</w:t>
            </w:r>
            <w:r>
              <w:t>10</w:t>
            </w:r>
            <w:r>
              <w:rPr>
                <w:rFonts w:hint="eastAsia"/>
              </w:rPr>
              <w:t>月</w:t>
            </w:r>
            <w:r>
              <w:t>10</w:t>
            </w:r>
            <w:r>
              <w:rPr>
                <w:rFonts w:hint="eastAsia"/>
              </w:rPr>
              <w:t>日，连续监测</w:t>
            </w:r>
            <w:r>
              <w:t>1</w:t>
            </w:r>
            <w:r>
              <w:rPr>
                <w:rFonts w:hint="eastAsia"/>
              </w:rPr>
              <w:t>天，每天监测</w:t>
            </w:r>
            <w:r>
              <w:t>1</w:t>
            </w:r>
            <w:r>
              <w:rPr>
                <w:rFonts w:hint="eastAsia"/>
              </w:rPr>
              <w:t>次。</w:t>
            </w:r>
          </w:p>
          <w:bookmarkEnd w:id="21"/>
          <w:bookmarkEnd w:id="22"/>
          <w:bookmarkEnd w:id="23"/>
          <w:bookmarkEnd w:id="24"/>
          <w:bookmarkEnd w:id="25"/>
          <w:bookmarkEnd w:id="26"/>
          <w:bookmarkEnd w:id="27"/>
          <w:p w14:paraId="2F657178" w14:textId="77777777" w:rsidR="00E358CE" w:rsidRDefault="004E76A4">
            <w:pPr>
              <w:ind w:firstLine="480"/>
            </w:pPr>
            <w:r>
              <w:t>3</w:t>
            </w:r>
            <w:r>
              <w:rPr>
                <w:rFonts w:hint="eastAsia"/>
              </w:rPr>
              <w:t>）监测分析方法</w:t>
            </w:r>
          </w:p>
          <w:p w14:paraId="61BEC908" w14:textId="77777777" w:rsidR="00E358CE" w:rsidRDefault="004E76A4">
            <w:pPr>
              <w:ind w:firstLine="480"/>
              <w:rPr>
                <w:lang w:val="zh-CN"/>
              </w:rPr>
            </w:pPr>
            <w:r>
              <w:rPr>
                <w:rFonts w:hint="eastAsia"/>
              </w:rPr>
              <w:t>样品的采集、保存及分析均按照相关的标准及规范进行，各水质监测项目的分析方法见下表</w:t>
            </w:r>
            <w:r>
              <w:rPr>
                <w:rFonts w:hint="eastAsia"/>
                <w:lang w:val="zh-CN"/>
              </w:rPr>
              <w:t>。</w:t>
            </w:r>
          </w:p>
          <w:p w14:paraId="6F3319D6" w14:textId="77777777" w:rsidR="00E358CE" w:rsidRDefault="00E358CE">
            <w:pPr>
              <w:pStyle w:val="TIE"/>
              <w:rPr>
                <w:rFonts w:ascii="宋体" w:eastAsia="宋体" w:hAnsi="宋体" w:cs="宋体"/>
              </w:rPr>
            </w:pPr>
          </w:p>
          <w:p w14:paraId="16731018" w14:textId="77777777" w:rsidR="00E358CE" w:rsidRDefault="00E358CE">
            <w:pPr>
              <w:pStyle w:val="TIE"/>
              <w:rPr>
                <w:rFonts w:ascii="宋体" w:eastAsia="宋体" w:hAnsi="宋体" w:cs="宋体"/>
              </w:rPr>
            </w:pPr>
          </w:p>
          <w:p w14:paraId="573D2B2E" w14:textId="77777777" w:rsidR="00E358CE" w:rsidRDefault="004E76A4">
            <w:pPr>
              <w:pStyle w:val="TIE"/>
            </w:pPr>
            <w:r>
              <w:rPr>
                <w:rFonts w:ascii="宋体" w:eastAsia="宋体" w:hAnsi="宋体" w:cs="宋体" w:hint="eastAsia"/>
              </w:rPr>
              <w:lastRenderedPageBreak/>
              <w:t>表</w:t>
            </w:r>
            <w:r>
              <w:t>20</w:t>
            </w:r>
            <w:r>
              <w:rPr>
                <w:rFonts w:hint="eastAsia"/>
              </w:rPr>
              <w:t xml:space="preserve">   </w:t>
            </w:r>
            <w:r>
              <w:t xml:space="preserve"> </w:t>
            </w:r>
            <w:r>
              <w:rPr>
                <w:rFonts w:ascii="宋体" w:eastAsia="宋体" w:hAnsi="宋体" w:cs="宋体" w:hint="eastAsia"/>
              </w:rPr>
              <w:t>地下水监测分析方法及依据</w:t>
            </w:r>
          </w:p>
          <w:tbl>
            <w:tblPr>
              <w:tblW w:w="878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351"/>
              <w:gridCol w:w="6202"/>
              <w:gridCol w:w="1234"/>
            </w:tblGrid>
            <w:tr w:rsidR="00E358CE" w14:paraId="6C78B351" w14:textId="77777777">
              <w:trPr>
                <w:jc w:val="center"/>
              </w:trPr>
              <w:tc>
                <w:tcPr>
                  <w:tcW w:w="1351" w:type="dxa"/>
                  <w:vAlign w:val="center"/>
                </w:tcPr>
                <w:p w14:paraId="60AE61F8" w14:textId="77777777" w:rsidR="00E358CE" w:rsidRDefault="004E76A4">
                  <w:pPr>
                    <w:pStyle w:val="TIE-"/>
                  </w:pPr>
                  <w:r>
                    <w:t>检测项目</w:t>
                  </w:r>
                </w:p>
              </w:tc>
              <w:tc>
                <w:tcPr>
                  <w:tcW w:w="6202" w:type="dxa"/>
                  <w:vAlign w:val="center"/>
                </w:tcPr>
                <w:p w14:paraId="1CF15444" w14:textId="77777777" w:rsidR="00E358CE" w:rsidRDefault="004E76A4">
                  <w:pPr>
                    <w:pStyle w:val="TIE-"/>
                  </w:pPr>
                  <w:r>
                    <w:t>检测依据</w:t>
                  </w:r>
                </w:p>
              </w:tc>
              <w:tc>
                <w:tcPr>
                  <w:tcW w:w="1234" w:type="dxa"/>
                  <w:vAlign w:val="center"/>
                </w:tcPr>
                <w:p w14:paraId="713A8121" w14:textId="77777777" w:rsidR="00E358CE" w:rsidRDefault="004E76A4">
                  <w:pPr>
                    <w:pStyle w:val="TIE-"/>
                  </w:pPr>
                  <w:r>
                    <w:t>检出限</w:t>
                  </w:r>
                </w:p>
              </w:tc>
            </w:tr>
            <w:tr w:rsidR="00E358CE" w14:paraId="30CED17A" w14:textId="77777777">
              <w:trPr>
                <w:jc w:val="center"/>
              </w:trPr>
              <w:tc>
                <w:tcPr>
                  <w:tcW w:w="1351" w:type="dxa"/>
                  <w:vAlign w:val="center"/>
                </w:tcPr>
                <w:p w14:paraId="6D840CA8" w14:textId="77777777" w:rsidR="00E358CE" w:rsidRDefault="004E76A4">
                  <w:pPr>
                    <w:pStyle w:val="TIE-"/>
                  </w:pPr>
                  <w:r>
                    <w:t>pH</w:t>
                  </w:r>
                  <w:r>
                    <w:t>值</w:t>
                  </w:r>
                </w:p>
              </w:tc>
              <w:tc>
                <w:tcPr>
                  <w:tcW w:w="6202" w:type="dxa"/>
                  <w:vAlign w:val="center"/>
                </w:tcPr>
                <w:p w14:paraId="7DE667F6" w14:textId="77777777" w:rsidR="00E358CE" w:rsidRDefault="004E76A4">
                  <w:pPr>
                    <w:pStyle w:val="TIE-"/>
                  </w:pPr>
                  <w:r>
                    <w:t>《生活饮用水标准检验方法》</w:t>
                  </w:r>
                  <w:r>
                    <w:t xml:space="preserve"> </w:t>
                  </w:r>
                  <w:r>
                    <w:t>感官性状和物理指标（</w:t>
                  </w:r>
                  <w:r>
                    <w:t>5.1</w:t>
                  </w:r>
                  <w:r>
                    <w:t>玻璃电极法）</w:t>
                  </w:r>
                  <w:r>
                    <w:t>GB/T 5750.4-2006</w:t>
                  </w:r>
                </w:p>
              </w:tc>
              <w:tc>
                <w:tcPr>
                  <w:tcW w:w="1234" w:type="dxa"/>
                  <w:vAlign w:val="center"/>
                </w:tcPr>
                <w:p w14:paraId="0B2F4DF8" w14:textId="77777777" w:rsidR="00E358CE" w:rsidRDefault="004E76A4">
                  <w:pPr>
                    <w:pStyle w:val="TIE-"/>
                  </w:pPr>
                  <w:r>
                    <w:t>/</w:t>
                  </w:r>
                </w:p>
              </w:tc>
            </w:tr>
            <w:tr w:rsidR="00E358CE" w14:paraId="3A0D04CE" w14:textId="77777777">
              <w:trPr>
                <w:jc w:val="center"/>
              </w:trPr>
              <w:tc>
                <w:tcPr>
                  <w:tcW w:w="1351" w:type="dxa"/>
                  <w:vAlign w:val="center"/>
                </w:tcPr>
                <w:p w14:paraId="0946F982" w14:textId="77777777" w:rsidR="00E358CE" w:rsidRDefault="004E76A4">
                  <w:pPr>
                    <w:pStyle w:val="TIE-"/>
                  </w:pPr>
                  <w:r>
                    <w:t>氰化物</w:t>
                  </w:r>
                </w:p>
              </w:tc>
              <w:tc>
                <w:tcPr>
                  <w:tcW w:w="6202" w:type="dxa"/>
                  <w:vAlign w:val="center"/>
                </w:tcPr>
                <w:p w14:paraId="02DEAEF2" w14:textId="77777777" w:rsidR="00E358CE" w:rsidRDefault="004E76A4">
                  <w:pPr>
                    <w:pStyle w:val="TIE-"/>
                  </w:pPr>
                  <w:r>
                    <w:t>《生活饮用水标准检验方法》</w:t>
                  </w:r>
                  <w:r>
                    <w:t xml:space="preserve"> </w:t>
                  </w:r>
                  <w:r>
                    <w:t>无机非金属指标（</w:t>
                  </w:r>
                  <w:r>
                    <w:t>4.1</w:t>
                  </w:r>
                  <w:r>
                    <w:t>异烟酸</w:t>
                  </w:r>
                  <w:r>
                    <w:t>-</w:t>
                  </w:r>
                  <w:r>
                    <w:t>吡唑</w:t>
                  </w:r>
                  <w:proofErr w:type="gramStart"/>
                  <w:r>
                    <w:t>啉</w:t>
                  </w:r>
                  <w:proofErr w:type="gramEnd"/>
                  <w:r>
                    <w:t>酮分光光度法）</w:t>
                  </w:r>
                  <w:r>
                    <w:t>GB/T 5750.5-2006</w:t>
                  </w:r>
                </w:p>
              </w:tc>
              <w:tc>
                <w:tcPr>
                  <w:tcW w:w="1234" w:type="dxa"/>
                  <w:vAlign w:val="center"/>
                </w:tcPr>
                <w:p w14:paraId="33EA2EAA" w14:textId="77777777" w:rsidR="00E358CE" w:rsidRDefault="004E76A4">
                  <w:pPr>
                    <w:pStyle w:val="TIE-"/>
                  </w:pPr>
                  <w:r>
                    <w:t>0.002mg/L</w:t>
                  </w:r>
                </w:p>
              </w:tc>
            </w:tr>
            <w:tr w:rsidR="00E358CE" w14:paraId="67C40A3D" w14:textId="77777777">
              <w:trPr>
                <w:jc w:val="center"/>
              </w:trPr>
              <w:tc>
                <w:tcPr>
                  <w:tcW w:w="1351" w:type="dxa"/>
                  <w:vAlign w:val="center"/>
                </w:tcPr>
                <w:p w14:paraId="207E2389" w14:textId="77777777" w:rsidR="00E358CE" w:rsidRDefault="004E76A4">
                  <w:pPr>
                    <w:pStyle w:val="TIE-"/>
                  </w:pPr>
                  <w:r>
                    <w:t>砷</w:t>
                  </w:r>
                </w:p>
              </w:tc>
              <w:tc>
                <w:tcPr>
                  <w:tcW w:w="6202" w:type="dxa"/>
                  <w:vMerge w:val="restart"/>
                  <w:vAlign w:val="center"/>
                </w:tcPr>
                <w:p w14:paraId="22260A4D" w14:textId="77777777" w:rsidR="00E358CE" w:rsidRDefault="004E76A4">
                  <w:pPr>
                    <w:pStyle w:val="TIE-"/>
                  </w:pPr>
                  <w:r>
                    <w:t>《水质汞、砷、硒、铋和锑的测定原子荧光法》</w:t>
                  </w:r>
                  <w:r>
                    <w:t xml:space="preserve">  HJ 694-2014</w:t>
                  </w:r>
                </w:p>
              </w:tc>
              <w:tc>
                <w:tcPr>
                  <w:tcW w:w="1234" w:type="dxa"/>
                  <w:vAlign w:val="center"/>
                </w:tcPr>
                <w:p w14:paraId="2865E30C" w14:textId="77777777" w:rsidR="00E358CE" w:rsidRDefault="004E76A4">
                  <w:pPr>
                    <w:pStyle w:val="TIE-"/>
                  </w:pPr>
                  <w:r>
                    <w:t>3×10</w:t>
                  </w:r>
                  <w:r>
                    <w:rPr>
                      <w:vertAlign w:val="superscript"/>
                    </w:rPr>
                    <w:t>-4</w:t>
                  </w:r>
                  <w:r>
                    <w:t>mg/L</w:t>
                  </w:r>
                </w:p>
              </w:tc>
            </w:tr>
            <w:tr w:rsidR="00E358CE" w14:paraId="3A1AD1FB" w14:textId="77777777">
              <w:trPr>
                <w:jc w:val="center"/>
              </w:trPr>
              <w:tc>
                <w:tcPr>
                  <w:tcW w:w="1351" w:type="dxa"/>
                  <w:vAlign w:val="center"/>
                </w:tcPr>
                <w:p w14:paraId="66C9BFEB" w14:textId="77777777" w:rsidR="00E358CE" w:rsidRDefault="004E76A4">
                  <w:pPr>
                    <w:pStyle w:val="TIE-"/>
                  </w:pPr>
                  <w:r>
                    <w:t>汞</w:t>
                  </w:r>
                </w:p>
              </w:tc>
              <w:tc>
                <w:tcPr>
                  <w:tcW w:w="6202" w:type="dxa"/>
                  <w:vMerge/>
                  <w:vAlign w:val="center"/>
                </w:tcPr>
                <w:p w14:paraId="64D47A94" w14:textId="77777777" w:rsidR="00E358CE" w:rsidRDefault="00E358CE">
                  <w:pPr>
                    <w:pStyle w:val="TIE-"/>
                  </w:pPr>
                </w:p>
              </w:tc>
              <w:tc>
                <w:tcPr>
                  <w:tcW w:w="1234" w:type="dxa"/>
                  <w:vAlign w:val="center"/>
                </w:tcPr>
                <w:p w14:paraId="466F624C" w14:textId="77777777" w:rsidR="00E358CE" w:rsidRDefault="004E76A4">
                  <w:pPr>
                    <w:pStyle w:val="TIE-"/>
                  </w:pPr>
                  <w:r>
                    <w:t>4×10</w:t>
                  </w:r>
                  <w:r>
                    <w:rPr>
                      <w:vertAlign w:val="superscript"/>
                    </w:rPr>
                    <w:t>-5</w:t>
                  </w:r>
                  <w:r>
                    <w:t>mg/L</w:t>
                  </w:r>
                </w:p>
              </w:tc>
            </w:tr>
            <w:tr w:rsidR="00E358CE" w14:paraId="68F00EA5" w14:textId="77777777">
              <w:trPr>
                <w:jc w:val="center"/>
              </w:trPr>
              <w:tc>
                <w:tcPr>
                  <w:tcW w:w="1351" w:type="dxa"/>
                  <w:vAlign w:val="center"/>
                </w:tcPr>
                <w:p w14:paraId="31F651E4" w14:textId="77777777" w:rsidR="00E358CE" w:rsidRDefault="004E76A4">
                  <w:pPr>
                    <w:pStyle w:val="TIE-"/>
                  </w:pPr>
                  <w:r>
                    <w:t>六价铬</w:t>
                  </w:r>
                </w:p>
              </w:tc>
              <w:tc>
                <w:tcPr>
                  <w:tcW w:w="6202" w:type="dxa"/>
                  <w:vAlign w:val="center"/>
                </w:tcPr>
                <w:p w14:paraId="51B06B26" w14:textId="77777777" w:rsidR="00E358CE" w:rsidRDefault="004E76A4">
                  <w:pPr>
                    <w:pStyle w:val="TIE-"/>
                  </w:pPr>
                  <w:r>
                    <w:t>《生活饮用水标准检验方法》金属指标（</w:t>
                  </w:r>
                  <w:r>
                    <w:t>10.1</w:t>
                  </w:r>
                  <w:proofErr w:type="gramStart"/>
                  <w:r>
                    <w:t>二苯碳酰二肼</w:t>
                  </w:r>
                  <w:proofErr w:type="gramEnd"/>
                  <w:r>
                    <w:t>分光光度法）</w:t>
                  </w:r>
                  <w:r>
                    <w:t>GB/T 5750.6-2006</w:t>
                  </w:r>
                </w:p>
              </w:tc>
              <w:tc>
                <w:tcPr>
                  <w:tcW w:w="1234" w:type="dxa"/>
                  <w:vAlign w:val="center"/>
                </w:tcPr>
                <w:p w14:paraId="780B6A0B" w14:textId="77777777" w:rsidR="00E358CE" w:rsidRDefault="004E76A4">
                  <w:pPr>
                    <w:pStyle w:val="TIE-"/>
                  </w:pPr>
                  <w:r>
                    <w:t>0.004mg/L</w:t>
                  </w:r>
                </w:p>
              </w:tc>
            </w:tr>
            <w:tr w:rsidR="00E358CE" w14:paraId="06CB64EB" w14:textId="77777777">
              <w:trPr>
                <w:jc w:val="center"/>
              </w:trPr>
              <w:tc>
                <w:tcPr>
                  <w:tcW w:w="1351" w:type="dxa"/>
                  <w:vAlign w:val="center"/>
                </w:tcPr>
                <w:p w14:paraId="5C6ECA73" w14:textId="77777777" w:rsidR="00E358CE" w:rsidRDefault="004E76A4">
                  <w:pPr>
                    <w:pStyle w:val="TIE-"/>
                  </w:pPr>
                  <w:r>
                    <w:t>铅</w:t>
                  </w:r>
                </w:p>
              </w:tc>
              <w:tc>
                <w:tcPr>
                  <w:tcW w:w="6202" w:type="dxa"/>
                  <w:vAlign w:val="center"/>
                </w:tcPr>
                <w:p w14:paraId="215976F2" w14:textId="77777777" w:rsidR="00E358CE" w:rsidRDefault="004E76A4">
                  <w:pPr>
                    <w:pStyle w:val="TIE-"/>
                  </w:pPr>
                  <w:r>
                    <w:t>《水质铜、锌、铅、镉的测定原子吸收分光光度法》</w:t>
                  </w:r>
                  <w:r>
                    <w:t>GB7475-87</w:t>
                  </w:r>
                </w:p>
              </w:tc>
              <w:tc>
                <w:tcPr>
                  <w:tcW w:w="1234" w:type="dxa"/>
                  <w:vAlign w:val="center"/>
                </w:tcPr>
                <w:p w14:paraId="0034DB3D" w14:textId="77777777" w:rsidR="00E358CE" w:rsidRDefault="004E76A4">
                  <w:pPr>
                    <w:pStyle w:val="TIE-"/>
                  </w:pPr>
                  <w:r>
                    <w:t>0.01mg/L</w:t>
                  </w:r>
                </w:p>
              </w:tc>
            </w:tr>
            <w:tr w:rsidR="00E358CE" w14:paraId="7F20DF1A" w14:textId="77777777">
              <w:trPr>
                <w:jc w:val="center"/>
              </w:trPr>
              <w:tc>
                <w:tcPr>
                  <w:tcW w:w="1351" w:type="dxa"/>
                  <w:vAlign w:val="center"/>
                </w:tcPr>
                <w:p w14:paraId="43EB2FDD" w14:textId="77777777" w:rsidR="00E358CE" w:rsidRDefault="004E76A4">
                  <w:pPr>
                    <w:pStyle w:val="TIE-"/>
                  </w:pPr>
                  <w:r>
                    <w:t>氟化物</w:t>
                  </w:r>
                </w:p>
              </w:tc>
              <w:tc>
                <w:tcPr>
                  <w:tcW w:w="6202" w:type="dxa"/>
                  <w:vAlign w:val="center"/>
                </w:tcPr>
                <w:p w14:paraId="309804BF" w14:textId="77777777" w:rsidR="00E358CE" w:rsidRDefault="004E76A4">
                  <w:pPr>
                    <w:pStyle w:val="TIE-"/>
                  </w:pPr>
                  <w:r>
                    <w:t>《水质无机阴离子的测定离子色谱法》</w:t>
                  </w:r>
                  <w:r>
                    <w:t>HJ 84-2016</w:t>
                  </w:r>
                </w:p>
              </w:tc>
              <w:tc>
                <w:tcPr>
                  <w:tcW w:w="1234" w:type="dxa"/>
                  <w:vAlign w:val="center"/>
                </w:tcPr>
                <w:p w14:paraId="52FAEB47" w14:textId="77777777" w:rsidR="00E358CE" w:rsidRDefault="004E76A4">
                  <w:pPr>
                    <w:pStyle w:val="TIE-"/>
                  </w:pPr>
                  <w:r>
                    <w:t>0.006mg/L</w:t>
                  </w:r>
                </w:p>
              </w:tc>
            </w:tr>
            <w:tr w:rsidR="00E358CE" w14:paraId="012FCA07" w14:textId="77777777">
              <w:trPr>
                <w:jc w:val="center"/>
              </w:trPr>
              <w:tc>
                <w:tcPr>
                  <w:tcW w:w="1351" w:type="dxa"/>
                  <w:vAlign w:val="center"/>
                </w:tcPr>
                <w:p w14:paraId="2B1BE042" w14:textId="77777777" w:rsidR="00E358CE" w:rsidRDefault="004E76A4">
                  <w:pPr>
                    <w:pStyle w:val="TIE-"/>
                  </w:pPr>
                  <w:r>
                    <w:t>镉</w:t>
                  </w:r>
                </w:p>
              </w:tc>
              <w:tc>
                <w:tcPr>
                  <w:tcW w:w="6202" w:type="dxa"/>
                  <w:vAlign w:val="center"/>
                </w:tcPr>
                <w:p w14:paraId="67770889" w14:textId="77777777" w:rsidR="00E358CE" w:rsidRDefault="004E76A4">
                  <w:pPr>
                    <w:pStyle w:val="TIE-"/>
                  </w:pPr>
                  <w:r>
                    <w:t>《水质铜、锌、铅、镉的测定原子吸收分光光度法》</w:t>
                  </w:r>
                  <w:r>
                    <w:t>GB7475-87</w:t>
                  </w:r>
                </w:p>
              </w:tc>
              <w:tc>
                <w:tcPr>
                  <w:tcW w:w="1234" w:type="dxa"/>
                  <w:vAlign w:val="center"/>
                </w:tcPr>
                <w:p w14:paraId="5C8F5153" w14:textId="77777777" w:rsidR="00E358CE" w:rsidRDefault="004E76A4">
                  <w:pPr>
                    <w:pStyle w:val="TIE-"/>
                  </w:pPr>
                  <w:r>
                    <w:t>0.001 mg/L</w:t>
                  </w:r>
                </w:p>
              </w:tc>
            </w:tr>
            <w:tr w:rsidR="00E358CE" w14:paraId="0EF7D1E7" w14:textId="77777777">
              <w:trPr>
                <w:jc w:val="center"/>
              </w:trPr>
              <w:tc>
                <w:tcPr>
                  <w:tcW w:w="1351" w:type="dxa"/>
                  <w:vAlign w:val="center"/>
                </w:tcPr>
                <w:p w14:paraId="21661F19" w14:textId="77777777" w:rsidR="00E358CE" w:rsidRDefault="004E76A4">
                  <w:pPr>
                    <w:pStyle w:val="TIE-"/>
                  </w:pPr>
                  <w:r>
                    <w:t>耗氧量</w:t>
                  </w:r>
                </w:p>
              </w:tc>
              <w:tc>
                <w:tcPr>
                  <w:tcW w:w="6202" w:type="dxa"/>
                  <w:vAlign w:val="center"/>
                </w:tcPr>
                <w:p w14:paraId="65C3D088" w14:textId="77777777" w:rsidR="00E358CE" w:rsidRDefault="004E76A4">
                  <w:pPr>
                    <w:pStyle w:val="TIE-"/>
                  </w:pPr>
                  <w:r>
                    <w:t>《生活饮用水标准检验方法》有机物综合指标（</w:t>
                  </w:r>
                  <w:r>
                    <w:t>1.1</w:t>
                  </w:r>
                  <w:r>
                    <w:t>酸性高锰酸钾滴定法）</w:t>
                  </w:r>
                  <w:r>
                    <w:t>GB/T 5750.7-2006</w:t>
                  </w:r>
                </w:p>
              </w:tc>
              <w:tc>
                <w:tcPr>
                  <w:tcW w:w="1234" w:type="dxa"/>
                  <w:vAlign w:val="center"/>
                </w:tcPr>
                <w:p w14:paraId="2423DD91" w14:textId="77777777" w:rsidR="00E358CE" w:rsidRDefault="004E76A4">
                  <w:pPr>
                    <w:pStyle w:val="TIE-"/>
                  </w:pPr>
                  <w:r>
                    <w:t>0.05mg/L</w:t>
                  </w:r>
                </w:p>
              </w:tc>
            </w:tr>
            <w:tr w:rsidR="00E358CE" w14:paraId="61EDDD44" w14:textId="77777777">
              <w:trPr>
                <w:jc w:val="center"/>
              </w:trPr>
              <w:tc>
                <w:tcPr>
                  <w:tcW w:w="1351" w:type="dxa"/>
                  <w:vAlign w:val="center"/>
                </w:tcPr>
                <w:p w14:paraId="543C56AB" w14:textId="77777777" w:rsidR="00E358CE" w:rsidRDefault="004E76A4">
                  <w:pPr>
                    <w:pStyle w:val="TIE-"/>
                  </w:pPr>
                  <w:r>
                    <w:t>氯化物</w:t>
                  </w:r>
                </w:p>
              </w:tc>
              <w:tc>
                <w:tcPr>
                  <w:tcW w:w="6202" w:type="dxa"/>
                  <w:vAlign w:val="center"/>
                </w:tcPr>
                <w:p w14:paraId="29D5D077" w14:textId="77777777" w:rsidR="00E358CE" w:rsidRDefault="004E76A4">
                  <w:pPr>
                    <w:pStyle w:val="TIE-"/>
                  </w:pPr>
                  <w:r>
                    <w:t>《水质无机阴离子的测定离子色谱法》</w:t>
                  </w:r>
                  <w:r>
                    <w:t>HJ 84-2016</w:t>
                  </w:r>
                </w:p>
              </w:tc>
              <w:tc>
                <w:tcPr>
                  <w:tcW w:w="1234" w:type="dxa"/>
                  <w:vAlign w:val="center"/>
                </w:tcPr>
                <w:p w14:paraId="0AAB1FC1" w14:textId="77777777" w:rsidR="00E358CE" w:rsidRDefault="004E76A4">
                  <w:pPr>
                    <w:pStyle w:val="TIE-"/>
                  </w:pPr>
                  <w:r>
                    <w:t>0.007mg/L</w:t>
                  </w:r>
                </w:p>
              </w:tc>
            </w:tr>
            <w:tr w:rsidR="00E358CE" w14:paraId="397F1185" w14:textId="77777777">
              <w:trPr>
                <w:jc w:val="center"/>
              </w:trPr>
              <w:tc>
                <w:tcPr>
                  <w:tcW w:w="1351" w:type="dxa"/>
                  <w:vAlign w:val="center"/>
                </w:tcPr>
                <w:p w14:paraId="7D4E75B5" w14:textId="77777777" w:rsidR="00E358CE" w:rsidRDefault="004E76A4">
                  <w:pPr>
                    <w:pStyle w:val="TIE-"/>
                  </w:pPr>
                  <w:r>
                    <w:t>氨氮</w:t>
                  </w:r>
                </w:p>
              </w:tc>
              <w:tc>
                <w:tcPr>
                  <w:tcW w:w="6202" w:type="dxa"/>
                  <w:vAlign w:val="center"/>
                </w:tcPr>
                <w:p w14:paraId="46069232" w14:textId="77777777" w:rsidR="00E358CE" w:rsidRDefault="004E76A4">
                  <w:pPr>
                    <w:pStyle w:val="TIE-"/>
                  </w:pPr>
                  <w:r>
                    <w:t>《生活饮用水标准检验方法</w:t>
                  </w:r>
                  <w:r>
                    <w:t xml:space="preserve"> </w:t>
                  </w:r>
                  <w:r>
                    <w:t>》无机非金属指标（</w:t>
                  </w:r>
                  <w:r>
                    <w:t>9.1</w:t>
                  </w:r>
                  <w:r>
                    <w:t>纳氏试剂分光光度法）</w:t>
                  </w:r>
                  <w:r>
                    <w:t>GB/T 5750.5-2006</w:t>
                  </w:r>
                </w:p>
              </w:tc>
              <w:tc>
                <w:tcPr>
                  <w:tcW w:w="1234" w:type="dxa"/>
                  <w:vAlign w:val="center"/>
                </w:tcPr>
                <w:p w14:paraId="0523624F" w14:textId="77777777" w:rsidR="00E358CE" w:rsidRDefault="004E76A4">
                  <w:pPr>
                    <w:pStyle w:val="TIE-"/>
                  </w:pPr>
                  <w:r>
                    <w:t>0.02mg/L</w:t>
                  </w:r>
                </w:p>
              </w:tc>
            </w:tr>
            <w:tr w:rsidR="00E358CE" w14:paraId="1A5D77A2" w14:textId="77777777">
              <w:trPr>
                <w:jc w:val="center"/>
              </w:trPr>
              <w:tc>
                <w:tcPr>
                  <w:tcW w:w="1351" w:type="dxa"/>
                  <w:vAlign w:val="center"/>
                </w:tcPr>
                <w:p w14:paraId="5ACFE438" w14:textId="77777777" w:rsidR="00E358CE" w:rsidRDefault="004E76A4">
                  <w:pPr>
                    <w:pStyle w:val="TIE-"/>
                  </w:pPr>
                  <w:r>
                    <w:t>硝酸盐氮</w:t>
                  </w:r>
                </w:p>
              </w:tc>
              <w:tc>
                <w:tcPr>
                  <w:tcW w:w="6202" w:type="dxa"/>
                  <w:vAlign w:val="center"/>
                </w:tcPr>
                <w:p w14:paraId="74732E6E" w14:textId="77777777" w:rsidR="00E358CE" w:rsidRDefault="004E76A4">
                  <w:pPr>
                    <w:pStyle w:val="TIE-"/>
                  </w:pPr>
                  <w:r>
                    <w:t>《水质无机阴离子的测定离子色谱法》</w:t>
                  </w:r>
                  <w:r>
                    <w:t>HJ 84-2016</w:t>
                  </w:r>
                </w:p>
              </w:tc>
              <w:tc>
                <w:tcPr>
                  <w:tcW w:w="1234" w:type="dxa"/>
                  <w:vAlign w:val="center"/>
                </w:tcPr>
                <w:p w14:paraId="01C915FF" w14:textId="77777777" w:rsidR="00E358CE" w:rsidRDefault="004E76A4">
                  <w:pPr>
                    <w:pStyle w:val="TIE-"/>
                  </w:pPr>
                  <w:r>
                    <w:t>0.016mg/L</w:t>
                  </w:r>
                </w:p>
              </w:tc>
            </w:tr>
            <w:tr w:rsidR="00E358CE" w14:paraId="76E1CCF1" w14:textId="77777777">
              <w:trPr>
                <w:jc w:val="center"/>
              </w:trPr>
              <w:tc>
                <w:tcPr>
                  <w:tcW w:w="1351" w:type="dxa"/>
                  <w:vAlign w:val="center"/>
                </w:tcPr>
                <w:p w14:paraId="0EC34AD6" w14:textId="77777777" w:rsidR="00E358CE" w:rsidRDefault="004E76A4">
                  <w:pPr>
                    <w:pStyle w:val="TIE-"/>
                  </w:pPr>
                  <w:r>
                    <w:t>亚硝酸盐氮</w:t>
                  </w:r>
                </w:p>
              </w:tc>
              <w:tc>
                <w:tcPr>
                  <w:tcW w:w="6202" w:type="dxa"/>
                  <w:vAlign w:val="center"/>
                </w:tcPr>
                <w:p w14:paraId="751ABB12" w14:textId="77777777" w:rsidR="00E358CE" w:rsidRDefault="004E76A4">
                  <w:pPr>
                    <w:pStyle w:val="TIE-"/>
                  </w:pPr>
                  <w:r>
                    <w:t>《生活饮用水标准检验方法》</w:t>
                  </w:r>
                  <w:r>
                    <w:rPr>
                      <w:rFonts w:hint="eastAsia"/>
                    </w:rPr>
                    <w:t>无机非金属指标</w:t>
                  </w:r>
                  <w:r>
                    <w:t>（</w:t>
                  </w:r>
                  <w:r>
                    <w:t>10.1</w:t>
                  </w:r>
                  <w:r>
                    <w:t>重氮偶合分光光度法）</w:t>
                  </w:r>
                  <w:r>
                    <w:t>GB/T 5750.5-2006</w:t>
                  </w:r>
                </w:p>
              </w:tc>
              <w:tc>
                <w:tcPr>
                  <w:tcW w:w="1234" w:type="dxa"/>
                  <w:vAlign w:val="center"/>
                </w:tcPr>
                <w:p w14:paraId="1D879EBF" w14:textId="77777777" w:rsidR="00E358CE" w:rsidRDefault="004E76A4">
                  <w:pPr>
                    <w:pStyle w:val="TIE-"/>
                  </w:pPr>
                  <w:r>
                    <w:t>0.001mg/L</w:t>
                  </w:r>
                </w:p>
              </w:tc>
            </w:tr>
            <w:tr w:rsidR="00E358CE" w14:paraId="0F0B70CD" w14:textId="77777777">
              <w:trPr>
                <w:jc w:val="center"/>
              </w:trPr>
              <w:tc>
                <w:tcPr>
                  <w:tcW w:w="1351" w:type="dxa"/>
                  <w:vAlign w:val="center"/>
                </w:tcPr>
                <w:p w14:paraId="4F80254C" w14:textId="77777777" w:rsidR="00E358CE" w:rsidRDefault="004E76A4">
                  <w:pPr>
                    <w:pStyle w:val="TIE-"/>
                  </w:pPr>
                  <w:r>
                    <w:t>挥发</w:t>
                  </w:r>
                  <w:proofErr w:type="gramStart"/>
                  <w:r>
                    <w:t>酚</w:t>
                  </w:r>
                  <w:proofErr w:type="gramEnd"/>
                </w:p>
              </w:tc>
              <w:tc>
                <w:tcPr>
                  <w:tcW w:w="6202" w:type="dxa"/>
                  <w:vAlign w:val="center"/>
                </w:tcPr>
                <w:p w14:paraId="0223B63F" w14:textId="77777777" w:rsidR="00E358CE" w:rsidRDefault="004E76A4">
                  <w:pPr>
                    <w:pStyle w:val="TIE-"/>
                  </w:pPr>
                  <w:r>
                    <w:t>《水质挥发酚的测定</w:t>
                  </w:r>
                  <w:r>
                    <w:t xml:space="preserve"> 4-</w:t>
                  </w:r>
                  <w:r>
                    <w:t>氨基安替吡啉分光光度法》</w:t>
                  </w:r>
                  <w:r>
                    <w:t>HJ 503-2009</w:t>
                  </w:r>
                </w:p>
              </w:tc>
              <w:tc>
                <w:tcPr>
                  <w:tcW w:w="1234" w:type="dxa"/>
                  <w:vAlign w:val="center"/>
                </w:tcPr>
                <w:p w14:paraId="2F133600" w14:textId="77777777" w:rsidR="00E358CE" w:rsidRDefault="004E76A4">
                  <w:pPr>
                    <w:pStyle w:val="TIE-"/>
                  </w:pPr>
                  <w:r>
                    <w:t>0.0003 mg/L</w:t>
                  </w:r>
                </w:p>
              </w:tc>
            </w:tr>
            <w:tr w:rsidR="00E358CE" w14:paraId="19BDBFCB" w14:textId="77777777">
              <w:trPr>
                <w:jc w:val="center"/>
              </w:trPr>
              <w:tc>
                <w:tcPr>
                  <w:tcW w:w="1351" w:type="dxa"/>
                  <w:vAlign w:val="center"/>
                </w:tcPr>
                <w:p w14:paraId="44F327F0" w14:textId="77777777" w:rsidR="00E358CE" w:rsidRDefault="004E76A4">
                  <w:pPr>
                    <w:pStyle w:val="TIE-"/>
                  </w:pPr>
                  <w:r>
                    <w:t>总硬度</w:t>
                  </w:r>
                </w:p>
              </w:tc>
              <w:tc>
                <w:tcPr>
                  <w:tcW w:w="6202" w:type="dxa"/>
                  <w:vAlign w:val="center"/>
                </w:tcPr>
                <w:p w14:paraId="3F4FF642" w14:textId="77777777" w:rsidR="00E358CE" w:rsidRDefault="004E76A4">
                  <w:pPr>
                    <w:pStyle w:val="TIE-"/>
                  </w:pPr>
                  <w:r>
                    <w:t>《生活饮用水标准检验方法》感官性状和物理指标（</w:t>
                  </w:r>
                  <w:r>
                    <w:t>7.1</w:t>
                  </w:r>
                  <w:r>
                    <w:t>乙二胺四乙酸二钠滴定法）</w:t>
                  </w:r>
                  <w:r>
                    <w:t>GB/T5750.4-2006</w:t>
                  </w:r>
                </w:p>
              </w:tc>
              <w:tc>
                <w:tcPr>
                  <w:tcW w:w="1234" w:type="dxa"/>
                  <w:vAlign w:val="center"/>
                </w:tcPr>
                <w:p w14:paraId="79A7142B" w14:textId="77777777" w:rsidR="00E358CE" w:rsidRDefault="004E76A4">
                  <w:pPr>
                    <w:pStyle w:val="TIE-"/>
                  </w:pPr>
                  <w:r>
                    <w:t>1.0mg/L</w:t>
                  </w:r>
                </w:p>
              </w:tc>
            </w:tr>
            <w:tr w:rsidR="00E358CE" w14:paraId="55CD8909" w14:textId="77777777">
              <w:trPr>
                <w:jc w:val="center"/>
              </w:trPr>
              <w:tc>
                <w:tcPr>
                  <w:tcW w:w="1351" w:type="dxa"/>
                  <w:vAlign w:val="center"/>
                </w:tcPr>
                <w:p w14:paraId="1F738020" w14:textId="77777777" w:rsidR="00E358CE" w:rsidRDefault="004E76A4">
                  <w:pPr>
                    <w:pStyle w:val="TIE-"/>
                  </w:pPr>
                  <w:r>
                    <w:t>溶解性总固体</w:t>
                  </w:r>
                </w:p>
              </w:tc>
              <w:tc>
                <w:tcPr>
                  <w:tcW w:w="6202" w:type="dxa"/>
                  <w:vAlign w:val="center"/>
                </w:tcPr>
                <w:p w14:paraId="2D071A00" w14:textId="77777777" w:rsidR="00E358CE" w:rsidRDefault="004E76A4">
                  <w:pPr>
                    <w:pStyle w:val="TIE-"/>
                  </w:pPr>
                  <w:r>
                    <w:t>《生活饮用水标准检验方法》感官性状和物理指标（</w:t>
                  </w:r>
                  <w:r>
                    <w:t>8.1</w:t>
                  </w:r>
                  <w:r>
                    <w:t>称量法</w:t>
                  </w:r>
                  <w:r>
                    <w:t>)GB/T5750.4-2006</w:t>
                  </w:r>
                </w:p>
              </w:tc>
              <w:tc>
                <w:tcPr>
                  <w:tcW w:w="1234" w:type="dxa"/>
                  <w:vAlign w:val="center"/>
                </w:tcPr>
                <w:p w14:paraId="047D4BB1" w14:textId="77777777" w:rsidR="00E358CE" w:rsidRDefault="004E76A4">
                  <w:pPr>
                    <w:pStyle w:val="TIE-"/>
                  </w:pPr>
                  <w:r>
                    <w:t>/</w:t>
                  </w:r>
                </w:p>
              </w:tc>
            </w:tr>
            <w:tr w:rsidR="00E358CE" w14:paraId="1B62893D" w14:textId="77777777">
              <w:trPr>
                <w:jc w:val="center"/>
              </w:trPr>
              <w:tc>
                <w:tcPr>
                  <w:tcW w:w="1351" w:type="dxa"/>
                  <w:vAlign w:val="center"/>
                </w:tcPr>
                <w:p w14:paraId="490EFFE7" w14:textId="77777777" w:rsidR="00E358CE" w:rsidRDefault="004E76A4">
                  <w:pPr>
                    <w:pStyle w:val="TIE-"/>
                  </w:pPr>
                  <w:r>
                    <w:t>硫酸盐</w:t>
                  </w:r>
                </w:p>
              </w:tc>
              <w:tc>
                <w:tcPr>
                  <w:tcW w:w="6202" w:type="dxa"/>
                  <w:vAlign w:val="center"/>
                </w:tcPr>
                <w:p w14:paraId="5F7C0E64" w14:textId="77777777" w:rsidR="00E358CE" w:rsidRDefault="004E76A4">
                  <w:pPr>
                    <w:pStyle w:val="TIE-"/>
                  </w:pPr>
                  <w:r>
                    <w:t>《水质无机阴离子的测定离子色谱法》</w:t>
                  </w:r>
                  <w:r>
                    <w:t>HJ 84-2016</w:t>
                  </w:r>
                </w:p>
              </w:tc>
              <w:tc>
                <w:tcPr>
                  <w:tcW w:w="1234" w:type="dxa"/>
                  <w:vAlign w:val="center"/>
                </w:tcPr>
                <w:p w14:paraId="35410B7D" w14:textId="77777777" w:rsidR="00E358CE" w:rsidRDefault="004E76A4">
                  <w:pPr>
                    <w:pStyle w:val="TIE-"/>
                  </w:pPr>
                  <w:r>
                    <w:t>0.018 mg/L</w:t>
                  </w:r>
                </w:p>
              </w:tc>
            </w:tr>
            <w:tr w:rsidR="00E358CE" w14:paraId="7F196BB4" w14:textId="77777777">
              <w:trPr>
                <w:jc w:val="center"/>
              </w:trPr>
              <w:tc>
                <w:tcPr>
                  <w:tcW w:w="1351" w:type="dxa"/>
                  <w:vAlign w:val="center"/>
                </w:tcPr>
                <w:p w14:paraId="2E379FEF" w14:textId="77777777" w:rsidR="00E358CE" w:rsidRDefault="004E76A4">
                  <w:pPr>
                    <w:pStyle w:val="TIE-"/>
                  </w:pPr>
                  <w:r>
                    <w:t>铁</w:t>
                  </w:r>
                </w:p>
              </w:tc>
              <w:tc>
                <w:tcPr>
                  <w:tcW w:w="6202" w:type="dxa"/>
                  <w:vMerge w:val="restart"/>
                  <w:vAlign w:val="center"/>
                </w:tcPr>
                <w:p w14:paraId="26FF6533" w14:textId="77777777" w:rsidR="00E358CE" w:rsidRDefault="004E76A4">
                  <w:pPr>
                    <w:pStyle w:val="TIE-"/>
                  </w:pPr>
                  <w:r>
                    <w:t>《水质铁、锰的测定火焰原子吸收分光光度法》</w:t>
                  </w:r>
                  <w:r>
                    <w:t xml:space="preserve"> GB 11911-89</w:t>
                  </w:r>
                </w:p>
              </w:tc>
              <w:tc>
                <w:tcPr>
                  <w:tcW w:w="1234" w:type="dxa"/>
                  <w:vAlign w:val="center"/>
                </w:tcPr>
                <w:p w14:paraId="2EDA130B" w14:textId="77777777" w:rsidR="00E358CE" w:rsidRDefault="004E76A4">
                  <w:pPr>
                    <w:pStyle w:val="TIE-"/>
                  </w:pPr>
                  <w:r>
                    <w:t>0.03 mg/L</w:t>
                  </w:r>
                </w:p>
              </w:tc>
            </w:tr>
            <w:tr w:rsidR="00E358CE" w14:paraId="0F4E764A" w14:textId="77777777">
              <w:trPr>
                <w:jc w:val="center"/>
              </w:trPr>
              <w:tc>
                <w:tcPr>
                  <w:tcW w:w="1351" w:type="dxa"/>
                  <w:vAlign w:val="center"/>
                </w:tcPr>
                <w:p w14:paraId="0D45C903" w14:textId="77777777" w:rsidR="00E358CE" w:rsidRDefault="004E76A4">
                  <w:pPr>
                    <w:pStyle w:val="TIE-"/>
                  </w:pPr>
                  <w:r>
                    <w:t>锰</w:t>
                  </w:r>
                </w:p>
              </w:tc>
              <w:tc>
                <w:tcPr>
                  <w:tcW w:w="6202" w:type="dxa"/>
                  <w:vMerge/>
                  <w:vAlign w:val="center"/>
                </w:tcPr>
                <w:p w14:paraId="493D2BDD" w14:textId="77777777" w:rsidR="00E358CE" w:rsidRDefault="00E358CE">
                  <w:pPr>
                    <w:pStyle w:val="TIE-"/>
                  </w:pPr>
                </w:p>
              </w:tc>
              <w:tc>
                <w:tcPr>
                  <w:tcW w:w="1234" w:type="dxa"/>
                  <w:vAlign w:val="center"/>
                </w:tcPr>
                <w:p w14:paraId="4AC8AAD4" w14:textId="77777777" w:rsidR="00E358CE" w:rsidRDefault="004E76A4">
                  <w:pPr>
                    <w:pStyle w:val="TIE-"/>
                  </w:pPr>
                  <w:r>
                    <w:t>0.01mg/L</w:t>
                  </w:r>
                </w:p>
              </w:tc>
            </w:tr>
            <w:tr w:rsidR="00E358CE" w14:paraId="6A2AF2BB" w14:textId="77777777">
              <w:trPr>
                <w:jc w:val="center"/>
              </w:trPr>
              <w:tc>
                <w:tcPr>
                  <w:tcW w:w="1351" w:type="dxa"/>
                  <w:vAlign w:val="center"/>
                </w:tcPr>
                <w:p w14:paraId="501C9E3E" w14:textId="77777777" w:rsidR="00E358CE" w:rsidRDefault="004E76A4">
                  <w:pPr>
                    <w:pStyle w:val="TIE-"/>
                  </w:pPr>
                  <w:r>
                    <w:t>钾</w:t>
                  </w:r>
                </w:p>
              </w:tc>
              <w:tc>
                <w:tcPr>
                  <w:tcW w:w="6202" w:type="dxa"/>
                  <w:vMerge w:val="restart"/>
                  <w:vAlign w:val="center"/>
                </w:tcPr>
                <w:p w14:paraId="74EF948D" w14:textId="77777777" w:rsidR="00E358CE" w:rsidRDefault="004E76A4">
                  <w:pPr>
                    <w:pStyle w:val="TIE-"/>
                  </w:pPr>
                  <w:r>
                    <w:t>《水质钾和钠的测定火焰原子吸收分光光度法》</w:t>
                  </w:r>
                </w:p>
                <w:p w14:paraId="2622D1DF" w14:textId="77777777" w:rsidR="00E358CE" w:rsidRDefault="004E76A4">
                  <w:pPr>
                    <w:pStyle w:val="TIE-"/>
                  </w:pPr>
                  <w:r>
                    <w:t>GB 11904-89</w:t>
                  </w:r>
                </w:p>
              </w:tc>
              <w:tc>
                <w:tcPr>
                  <w:tcW w:w="1234" w:type="dxa"/>
                  <w:vAlign w:val="center"/>
                </w:tcPr>
                <w:p w14:paraId="20DA1A2D" w14:textId="77777777" w:rsidR="00E358CE" w:rsidRDefault="004E76A4">
                  <w:pPr>
                    <w:pStyle w:val="TIE-"/>
                  </w:pPr>
                  <w:r>
                    <w:t>0.05mg/L</w:t>
                  </w:r>
                </w:p>
              </w:tc>
            </w:tr>
            <w:tr w:rsidR="00E358CE" w14:paraId="61E99D63" w14:textId="77777777">
              <w:trPr>
                <w:jc w:val="center"/>
              </w:trPr>
              <w:tc>
                <w:tcPr>
                  <w:tcW w:w="1351" w:type="dxa"/>
                  <w:vAlign w:val="center"/>
                </w:tcPr>
                <w:p w14:paraId="0CAEED97" w14:textId="77777777" w:rsidR="00E358CE" w:rsidRDefault="004E76A4">
                  <w:pPr>
                    <w:pStyle w:val="TIE-"/>
                  </w:pPr>
                  <w:r>
                    <w:t>钠</w:t>
                  </w:r>
                </w:p>
              </w:tc>
              <w:tc>
                <w:tcPr>
                  <w:tcW w:w="6202" w:type="dxa"/>
                  <w:vMerge/>
                  <w:vAlign w:val="center"/>
                </w:tcPr>
                <w:p w14:paraId="2DDD84C9" w14:textId="77777777" w:rsidR="00E358CE" w:rsidRDefault="00E358CE">
                  <w:pPr>
                    <w:pStyle w:val="TIE-"/>
                  </w:pPr>
                </w:p>
              </w:tc>
              <w:tc>
                <w:tcPr>
                  <w:tcW w:w="1234" w:type="dxa"/>
                  <w:vAlign w:val="center"/>
                </w:tcPr>
                <w:p w14:paraId="263BDF13" w14:textId="77777777" w:rsidR="00E358CE" w:rsidRDefault="004E76A4">
                  <w:pPr>
                    <w:pStyle w:val="TIE-"/>
                  </w:pPr>
                  <w:r>
                    <w:t>0.01mg/L</w:t>
                  </w:r>
                </w:p>
              </w:tc>
            </w:tr>
            <w:tr w:rsidR="00E358CE" w14:paraId="14CFB5E5" w14:textId="77777777">
              <w:trPr>
                <w:jc w:val="center"/>
              </w:trPr>
              <w:tc>
                <w:tcPr>
                  <w:tcW w:w="1351" w:type="dxa"/>
                  <w:vAlign w:val="center"/>
                </w:tcPr>
                <w:p w14:paraId="5A47D5BA" w14:textId="77777777" w:rsidR="00E358CE" w:rsidRDefault="004E76A4">
                  <w:pPr>
                    <w:pStyle w:val="TIE-"/>
                  </w:pPr>
                  <w:r>
                    <w:t>钙</w:t>
                  </w:r>
                </w:p>
              </w:tc>
              <w:tc>
                <w:tcPr>
                  <w:tcW w:w="6202" w:type="dxa"/>
                  <w:vMerge w:val="restart"/>
                  <w:vAlign w:val="center"/>
                </w:tcPr>
                <w:p w14:paraId="10DF1697" w14:textId="77777777" w:rsidR="00E358CE" w:rsidRDefault="004E76A4">
                  <w:pPr>
                    <w:pStyle w:val="TIE-"/>
                  </w:pPr>
                  <w:r>
                    <w:t>《水质钙和镁的测定原子吸收分光光度法》</w:t>
                  </w:r>
                  <w:r>
                    <w:t xml:space="preserve"> GB 11905-89</w:t>
                  </w:r>
                </w:p>
              </w:tc>
              <w:tc>
                <w:tcPr>
                  <w:tcW w:w="1234" w:type="dxa"/>
                  <w:vAlign w:val="center"/>
                </w:tcPr>
                <w:p w14:paraId="59726669" w14:textId="77777777" w:rsidR="00E358CE" w:rsidRDefault="004E76A4">
                  <w:pPr>
                    <w:pStyle w:val="TIE-"/>
                  </w:pPr>
                  <w:r>
                    <w:t>0.02mg/L</w:t>
                  </w:r>
                </w:p>
              </w:tc>
            </w:tr>
            <w:tr w:rsidR="00E358CE" w14:paraId="767CA49F" w14:textId="77777777">
              <w:trPr>
                <w:jc w:val="center"/>
              </w:trPr>
              <w:tc>
                <w:tcPr>
                  <w:tcW w:w="1351" w:type="dxa"/>
                  <w:vAlign w:val="center"/>
                </w:tcPr>
                <w:p w14:paraId="7F81CD4E" w14:textId="77777777" w:rsidR="00E358CE" w:rsidRDefault="004E76A4">
                  <w:pPr>
                    <w:pStyle w:val="TIE-"/>
                  </w:pPr>
                  <w:r>
                    <w:t>镁</w:t>
                  </w:r>
                </w:p>
              </w:tc>
              <w:tc>
                <w:tcPr>
                  <w:tcW w:w="6202" w:type="dxa"/>
                  <w:vMerge/>
                  <w:vAlign w:val="center"/>
                </w:tcPr>
                <w:p w14:paraId="31AE359A" w14:textId="77777777" w:rsidR="00E358CE" w:rsidRDefault="00E358CE">
                  <w:pPr>
                    <w:pStyle w:val="TIE-"/>
                  </w:pPr>
                </w:p>
              </w:tc>
              <w:tc>
                <w:tcPr>
                  <w:tcW w:w="1234" w:type="dxa"/>
                  <w:vAlign w:val="center"/>
                </w:tcPr>
                <w:p w14:paraId="034B2FFD" w14:textId="77777777" w:rsidR="00E358CE" w:rsidRDefault="004E76A4">
                  <w:pPr>
                    <w:pStyle w:val="TIE-"/>
                  </w:pPr>
                  <w:r>
                    <w:t>0.002mg/L</w:t>
                  </w:r>
                </w:p>
              </w:tc>
            </w:tr>
            <w:tr w:rsidR="00E358CE" w14:paraId="3AC50C06" w14:textId="77777777">
              <w:trPr>
                <w:jc w:val="center"/>
              </w:trPr>
              <w:tc>
                <w:tcPr>
                  <w:tcW w:w="1351" w:type="dxa"/>
                  <w:vAlign w:val="center"/>
                </w:tcPr>
                <w:p w14:paraId="26C44BF2" w14:textId="77777777" w:rsidR="00E358CE" w:rsidRDefault="004E76A4">
                  <w:pPr>
                    <w:pStyle w:val="TIE-"/>
                  </w:pPr>
                  <w:r>
                    <w:t>碳酸盐</w:t>
                  </w:r>
                </w:p>
              </w:tc>
              <w:tc>
                <w:tcPr>
                  <w:tcW w:w="6202" w:type="dxa"/>
                  <w:vMerge w:val="restart"/>
                  <w:vAlign w:val="center"/>
                </w:tcPr>
                <w:p w14:paraId="53A247C6" w14:textId="77777777" w:rsidR="00E358CE" w:rsidRDefault="004E76A4">
                  <w:pPr>
                    <w:pStyle w:val="TIE-"/>
                  </w:pPr>
                  <w:r>
                    <w:t>《水和废水监测分析方法》</w:t>
                  </w:r>
                  <w:r>
                    <w:t>(</w:t>
                  </w:r>
                  <w:r>
                    <w:t>第四版增补版</w:t>
                  </w:r>
                  <w:r>
                    <w:t>)</w:t>
                  </w:r>
                  <w:r>
                    <w:t>国家环境保护总局</w:t>
                  </w:r>
                  <w:r>
                    <w:t>(2002</w:t>
                  </w:r>
                  <w:r>
                    <w:t>年</w:t>
                  </w:r>
                  <w:r>
                    <w:t>)</w:t>
                  </w:r>
                  <w:r>
                    <w:t>第三篇第一章十二（一）酸碱指示剂滴定法</w:t>
                  </w:r>
                  <w:r>
                    <w:t>(B)</w:t>
                  </w:r>
                </w:p>
              </w:tc>
              <w:tc>
                <w:tcPr>
                  <w:tcW w:w="1234" w:type="dxa"/>
                  <w:vAlign w:val="center"/>
                </w:tcPr>
                <w:p w14:paraId="13A84E00" w14:textId="77777777" w:rsidR="00E358CE" w:rsidRDefault="004E76A4">
                  <w:pPr>
                    <w:pStyle w:val="TIE-"/>
                  </w:pPr>
                  <w:r>
                    <w:t>/</w:t>
                  </w:r>
                </w:p>
              </w:tc>
            </w:tr>
            <w:tr w:rsidR="00E358CE" w14:paraId="1F9DBBD9" w14:textId="77777777">
              <w:trPr>
                <w:jc w:val="center"/>
              </w:trPr>
              <w:tc>
                <w:tcPr>
                  <w:tcW w:w="1351" w:type="dxa"/>
                  <w:vAlign w:val="center"/>
                </w:tcPr>
                <w:p w14:paraId="346B1A99" w14:textId="77777777" w:rsidR="00E358CE" w:rsidRDefault="004E76A4">
                  <w:pPr>
                    <w:pStyle w:val="TIE-"/>
                  </w:pPr>
                  <w:r>
                    <w:t>重碳酸盐</w:t>
                  </w:r>
                </w:p>
              </w:tc>
              <w:tc>
                <w:tcPr>
                  <w:tcW w:w="6202" w:type="dxa"/>
                  <w:vMerge/>
                  <w:vAlign w:val="center"/>
                </w:tcPr>
                <w:p w14:paraId="0BE81FF3" w14:textId="77777777" w:rsidR="00E358CE" w:rsidRDefault="00E358CE">
                  <w:pPr>
                    <w:pStyle w:val="TIE-"/>
                  </w:pPr>
                </w:p>
              </w:tc>
              <w:tc>
                <w:tcPr>
                  <w:tcW w:w="1234" w:type="dxa"/>
                  <w:vAlign w:val="center"/>
                </w:tcPr>
                <w:p w14:paraId="631E61E0" w14:textId="77777777" w:rsidR="00E358CE" w:rsidRDefault="004E76A4">
                  <w:pPr>
                    <w:pStyle w:val="TIE-"/>
                  </w:pPr>
                  <w:r>
                    <w:t>/</w:t>
                  </w:r>
                </w:p>
              </w:tc>
            </w:tr>
            <w:tr w:rsidR="00E358CE" w14:paraId="71B53AD0" w14:textId="77777777">
              <w:trPr>
                <w:jc w:val="center"/>
              </w:trPr>
              <w:tc>
                <w:tcPr>
                  <w:tcW w:w="1351" w:type="dxa"/>
                  <w:vAlign w:val="center"/>
                </w:tcPr>
                <w:p w14:paraId="013C35C6" w14:textId="77777777" w:rsidR="00E358CE" w:rsidRDefault="004E76A4">
                  <w:pPr>
                    <w:pStyle w:val="TIE-"/>
                  </w:pPr>
                  <w:r>
                    <w:rPr>
                      <w:rFonts w:hint="eastAsia"/>
                    </w:rPr>
                    <w:lastRenderedPageBreak/>
                    <w:t>菌群总数</w:t>
                  </w:r>
                </w:p>
              </w:tc>
              <w:tc>
                <w:tcPr>
                  <w:tcW w:w="6202" w:type="dxa"/>
                  <w:vAlign w:val="center"/>
                </w:tcPr>
                <w:p w14:paraId="7DE79A68" w14:textId="77777777" w:rsidR="00E358CE" w:rsidRDefault="004E76A4">
                  <w:pPr>
                    <w:pStyle w:val="TIE-"/>
                  </w:pPr>
                  <w:r>
                    <w:t>《生活饮用水标准检验方法</w:t>
                  </w:r>
                  <w:r>
                    <w:t xml:space="preserve"> </w:t>
                  </w:r>
                  <w:r>
                    <w:t>微生物指标》</w:t>
                  </w:r>
                  <w:r>
                    <w:t>GB/T 5750.12-2006  1.1</w:t>
                  </w:r>
                  <w:r>
                    <w:t>平</w:t>
                  </w:r>
                  <w:proofErr w:type="gramStart"/>
                  <w:r>
                    <w:t>皿</w:t>
                  </w:r>
                  <w:proofErr w:type="gramEnd"/>
                  <w:r>
                    <w:t>计数法</w:t>
                  </w:r>
                </w:p>
              </w:tc>
              <w:tc>
                <w:tcPr>
                  <w:tcW w:w="1234" w:type="dxa"/>
                  <w:vAlign w:val="center"/>
                </w:tcPr>
                <w:p w14:paraId="391B91CD" w14:textId="77777777" w:rsidR="00E358CE" w:rsidRDefault="004E76A4">
                  <w:pPr>
                    <w:pStyle w:val="TIE-"/>
                  </w:pPr>
                  <w:r>
                    <w:t>/</w:t>
                  </w:r>
                </w:p>
              </w:tc>
            </w:tr>
            <w:tr w:rsidR="00E358CE" w14:paraId="42A088A7" w14:textId="77777777">
              <w:trPr>
                <w:jc w:val="center"/>
              </w:trPr>
              <w:tc>
                <w:tcPr>
                  <w:tcW w:w="1351" w:type="dxa"/>
                  <w:vAlign w:val="center"/>
                </w:tcPr>
                <w:p w14:paraId="509E397E" w14:textId="77777777" w:rsidR="00E358CE" w:rsidRDefault="004E76A4">
                  <w:pPr>
                    <w:pStyle w:val="TIE-"/>
                  </w:pPr>
                  <w:r>
                    <w:t>总大肠菌群</w:t>
                  </w:r>
                </w:p>
              </w:tc>
              <w:tc>
                <w:tcPr>
                  <w:tcW w:w="6202" w:type="dxa"/>
                  <w:vAlign w:val="center"/>
                </w:tcPr>
                <w:p w14:paraId="61108165" w14:textId="77777777" w:rsidR="00E358CE" w:rsidRDefault="004E76A4">
                  <w:pPr>
                    <w:pStyle w:val="TIE-"/>
                  </w:pPr>
                  <w:r>
                    <w:t>《生活饮用水标准检验方法</w:t>
                  </w:r>
                  <w:r>
                    <w:t xml:space="preserve"> </w:t>
                  </w:r>
                  <w:r>
                    <w:t>微生物指标》</w:t>
                  </w:r>
                  <w:r>
                    <w:t>GB/T5750.12-2006  2.1</w:t>
                  </w:r>
                  <w:r>
                    <w:t>多管发酵法</w:t>
                  </w:r>
                </w:p>
              </w:tc>
              <w:tc>
                <w:tcPr>
                  <w:tcW w:w="1234" w:type="dxa"/>
                  <w:vAlign w:val="center"/>
                </w:tcPr>
                <w:p w14:paraId="5140EBBD" w14:textId="77777777" w:rsidR="00E358CE" w:rsidRDefault="004E76A4">
                  <w:pPr>
                    <w:pStyle w:val="TIE-"/>
                  </w:pPr>
                  <w:r>
                    <w:t>/</w:t>
                  </w:r>
                </w:p>
              </w:tc>
            </w:tr>
          </w:tbl>
          <w:p w14:paraId="23A74417" w14:textId="77777777" w:rsidR="00E358CE" w:rsidRDefault="004E76A4">
            <w:pPr>
              <w:ind w:firstLine="480"/>
              <w:rPr>
                <w:kern w:val="0"/>
                <w:lang w:val="zh-CN"/>
              </w:rPr>
            </w:pPr>
            <w:r>
              <w:rPr>
                <w:rFonts w:hint="eastAsia"/>
                <w:kern w:val="0"/>
                <w:lang w:val="zh-CN"/>
              </w:rPr>
              <w:t>5</w:t>
            </w:r>
            <w:r>
              <w:rPr>
                <w:rFonts w:hint="eastAsia"/>
                <w:kern w:val="0"/>
                <w:lang w:val="zh-CN"/>
              </w:rPr>
              <w:t>）监测结果</w:t>
            </w:r>
          </w:p>
          <w:p w14:paraId="62EBDC87" w14:textId="77777777" w:rsidR="00E358CE" w:rsidRDefault="004E76A4">
            <w:pPr>
              <w:ind w:firstLine="480"/>
              <w:rPr>
                <w:kern w:val="0"/>
                <w:lang w:val="zh-CN"/>
              </w:rPr>
            </w:pPr>
            <w:r>
              <w:rPr>
                <w:rFonts w:hint="eastAsia"/>
                <w:kern w:val="0"/>
                <w:lang w:val="zh-CN"/>
              </w:rPr>
              <w:t>地下水水位监测结果见表</w:t>
            </w:r>
            <w:r>
              <w:rPr>
                <w:kern w:val="0"/>
                <w:lang w:val="zh-CN"/>
              </w:rPr>
              <w:t>21</w:t>
            </w:r>
            <w:r>
              <w:rPr>
                <w:rFonts w:hint="eastAsia"/>
                <w:kern w:val="0"/>
                <w:lang w:val="zh-CN"/>
              </w:rPr>
              <w:t>，地下水水质监测结果见表</w:t>
            </w:r>
            <w:r>
              <w:rPr>
                <w:kern w:val="0"/>
                <w:lang w:val="zh-CN"/>
              </w:rPr>
              <w:t>22</w:t>
            </w:r>
            <w:r>
              <w:rPr>
                <w:rFonts w:hint="eastAsia"/>
                <w:kern w:val="0"/>
                <w:lang w:val="zh-CN"/>
              </w:rPr>
              <w:t>。</w:t>
            </w:r>
          </w:p>
          <w:p w14:paraId="0D780D66" w14:textId="77777777" w:rsidR="00E358CE" w:rsidRDefault="004E76A4">
            <w:pPr>
              <w:pStyle w:val="TIE"/>
            </w:pPr>
            <w:r>
              <w:rPr>
                <w:rFonts w:ascii="宋体" w:eastAsia="宋体" w:hAnsi="宋体" w:cs="宋体" w:hint="eastAsia"/>
              </w:rPr>
              <w:t>表</w:t>
            </w:r>
            <w:r>
              <w:t>21</w:t>
            </w:r>
            <w:r>
              <w:rPr>
                <w:rFonts w:hint="eastAsia"/>
              </w:rPr>
              <w:t xml:space="preserve">   </w:t>
            </w:r>
            <w:r>
              <w:t xml:space="preserve"> </w:t>
            </w:r>
            <w:r>
              <w:rPr>
                <w:rFonts w:ascii="宋体" w:eastAsia="宋体" w:hAnsi="宋体" w:cs="宋体" w:hint="eastAsia"/>
              </w:rPr>
              <w:t>各地下水环境现状监测点井深水位一览表</w:t>
            </w:r>
          </w:p>
          <w:tbl>
            <w:tblPr>
              <w:tblW w:w="878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677"/>
              <w:gridCol w:w="953"/>
              <w:gridCol w:w="4415"/>
              <w:gridCol w:w="1141"/>
              <w:gridCol w:w="1601"/>
            </w:tblGrid>
            <w:tr w:rsidR="00E358CE" w14:paraId="2C6C639C" w14:textId="77777777">
              <w:trPr>
                <w:trHeight w:val="20"/>
                <w:jc w:val="center"/>
              </w:trPr>
              <w:tc>
                <w:tcPr>
                  <w:tcW w:w="1630" w:type="dxa"/>
                  <w:gridSpan w:val="2"/>
                  <w:vAlign w:val="center"/>
                </w:tcPr>
                <w:p w14:paraId="51A6BA2D" w14:textId="77777777" w:rsidR="00E358CE" w:rsidRDefault="004E76A4">
                  <w:pPr>
                    <w:pStyle w:val="TIE-"/>
                  </w:pPr>
                  <w:r>
                    <w:t>水井序号</w:t>
                  </w:r>
                </w:p>
              </w:tc>
              <w:tc>
                <w:tcPr>
                  <w:tcW w:w="4415" w:type="dxa"/>
                  <w:vAlign w:val="center"/>
                </w:tcPr>
                <w:p w14:paraId="04412C10" w14:textId="77777777" w:rsidR="00E358CE" w:rsidRDefault="004E76A4">
                  <w:pPr>
                    <w:pStyle w:val="TIE-"/>
                  </w:pPr>
                  <w:r>
                    <w:t>井位坐标</w:t>
                  </w:r>
                </w:p>
              </w:tc>
              <w:tc>
                <w:tcPr>
                  <w:tcW w:w="1141" w:type="dxa"/>
                  <w:vAlign w:val="center"/>
                </w:tcPr>
                <w:p w14:paraId="534421E0" w14:textId="77777777" w:rsidR="00E358CE" w:rsidRDefault="004E76A4">
                  <w:pPr>
                    <w:pStyle w:val="TIE-"/>
                  </w:pPr>
                  <w:r>
                    <w:t>井深（</w:t>
                  </w:r>
                  <w:r>
                    <w:t>m</w:t>
                  </w:r>
                  <w:r>
                    <w:t>）</w:t>
                  </w:r>
                </w:p>
              </w:tc>
              <w:tc>
                <w:tcPr>
                  <w:tcW w:w="1601" w:type="dxa"/>
                  <w:vAlign w:val="center"/>
                </w:tcPr>
                <w:p w14:paraId="77D473D3" w14:textId="77777777" w:rsidR="00E358CE" w:rsidRDefault="004E76A4">
                  <w:pPr>
                    <w:pStyle w:val="TIE-"/>
                  </w:pPr>
                  <w:r>
                    <w:t>水位埋深（</w:t>
                  </w:r>
                  <w:r>
                    <w:t>m</w:t>
                  </w:r>
                  <w:r>
                    <w:t>）</w:t>
                  </w:r>
                </w:p>
              </w:tc>
            </w:tr>
            <w:tr w:rsidR="00E358CE" w14:paraId="5FE9A8FA" w14:textId="77777777">
              <w:trPr>
                <w:trHeight w:val="20"/>
                <w:jc w:val="center"/>
              </w:trPr>
              <w:tc>
                <w:tcPr>
                  <w:tcW w:w="677" w:type="dxa"/>
                  <w:vMerge w:val="restart"/>
                  <w:vAlign w:val="center"/>
                </w:tcPr>
                <w:p w14:paraId="5536182F" w14:textId="77777777" w:rsidR="00E358CE" w:rsidRDefault="004E76A4">
                  <w:pPr>
                    <w:pStyle w:val="TIE-"/>
                    <w:rPr>
                      <w:rFonts w:ascii="宋体" w:hAnsi="宋体"/>
                      <w:spacing w:val="20"/>
                    </w:rPr>
                  </w:pPr>
                  <w:r>
                    <w:rPr>
                      <w:rFonts w:ascii="宋体" w:hAnsi="宋体"/>
                      <w:spacing w:val="20"/>
                    </w:rPr>
                    <w:t>检测点位</w:t>
                  </w:r>
                </w:p>
              </w:tc>
              <w:tc>
                <w:tcPr>
                  <w:tcW w:w="953" w:type="dxa"/>
                  <w:vAlign w:val="center"/>
                </w:tcPr>
                <w:p w14:paraId="174AABFA" w14:textId="77777777" w:rsidR="00E358CE" w:rsidRDefault="004E76A4">
                  <w:pPr>
                    <w:pStyle w:val="TIE-"/>
                  </w:pPr>
                  <w:r>
                    <w:t>D1</w:t>
                  </w:r>
                </w:p>
              </w:tc>
              <w:tc>
                <w:tcPr>
                  <w:tcW w:w="4415" w:type="dxa"/>
                  <w:vAlign w:val="center"/>
                </w:tcPr>
                <w:p w14:paraId="26B454B0" w14:textId="77777777" w:rsidR="00E358CE" w:rsidRDefault="004E76A4">
                  <w:pPr>
                    <w:pStyle w:val="TIE-"/>
                  </w:pPr>
                  <w:r>
                    <w:rPr>
                      <w:rFonts w:hint="eastAsia"/>
                    </w:rPr>
                    <w:t>N</w:t>
                  </w:r>
                  <w:r>
                    <w:t xml:space="preserve"> 41° 4'18.27"</w:t>
                  </w:r>
                  <w:r>
                    <w:rPr>
                      <w:rFonts w:hint="eastAsia"/>
                    </w:rPr>
                    <w:t>；</w:t>
                  </w:r>
                  <w:r>
                    <w:rPr>
                      <w:rFonts w:hint="eastAsia"/>
                    </w:rPr>
                    <w:t>E</w:t>
                  </w:r>
                  <w:r>
                    <w:t xml:space="preserve"> 107°53'13.10"</w:t>
                  </w:r>
                </w:p>
              </w:tc>
              <w:tc>
                <w:tcPr>
                  <w:tcW w:w="1141" w:type="dxa"/>
                  <w:vAlign w:val="center"/>
                </w:tcPr>
                <w:p w14:paraId="6F21A69F" w14:textId="77777777" w:rsidR="00E358CE" w:rsidRDefault="004E76A4">
                  <w:pPr>
                    <w:pStyle w:val="TIE-"/>
                  </w:pPr>
                  <w:r>
                    <w:t>30</w:t>
                  </w:r>
                </w:p>
              </w:tc>
              <w:tc>
                <w:tcPr>
                  <w:tcW w:w="1601" w:type="dxa"/>
                  <w:vAlign w:val="center"/>
                </w:tcPr>
                <w:p w14:paraId="790214EC" w14:textId="77777777" w:rsidR="00E358CE" w:rsidRDefault="004E76A4">
                  <w:pPr>
                    <w:pStyle w:val="TIE-"/>
                  </w:pPr>
                  <w:r>
                    <w:t>25</w:t>
                  </w:r>
                </w:p>
              </w:tc>
            </w:tr>
            <w:tr w:rsidR="00E358CE" w14:paraId="38EBAA1C" w14:textId="77777777">
              <w:trPr>
                <w:trHeight w:val="20"/>
                <w:jc w:val="center"/>
              </w:trPr>
              <w:tc>
                <w:tcPr>
                  <w:tcW w:w="677" w:type="dxa"/>
                  <w:vMerge/>
                  <w:vAlign w:val="center"/>
                </w:tcPr>
                <w:p w14:paraId="220479C8" w14:textId="77777777" w:rsidR="00E358CE" w:rsidRDefault="00E358CE">
                  <w:pPr>
                    <w:pStyle w:val="TIE-"/>
                    <w:rPr>
                      <w:rFonts w:ascii="宋体" w:hAnsi="宋体"/>
                      <w:spacing w:val="20"/>
                    </w:rPr>
                  </w:pPr>
                </w:p>
              </w:tc>
              <w:tc>
                <w:tcPr>
                  <w:tcW w:w="953" w:type="dxa"/>
                  <w:vAlign w:val="center"/>
                </w:tcPr>
                <w:p w14:paraId="20C0A3E8" w14:textId="77777777" w:rsidR="00E358CE" w:rsidRDefault="004E76A4">
                  <w:pPr>
                    <w:pStyle w:val="TIE-"/>
                  </w:pPr>
                  <w:r>
                    <w:t>D</w:t>
                  </w:r>
                  <w:r>
                    <w:rPr>
                      <w:rFonts w:hint="eastAsia"/>
                    </w:rPr>
                    <w:t>2</w:t>
                  </w:r>
                </w:p>
              </w:tc>
              <w:tc>
                <w:tcPr>
                  <w:tcW w:w="4415" w:type="dxa"/>
                  <w:vAlign w:val="center"/>
                </w:tcPr>
                <w:p w14:paraId="195CC23E" w14:textId="77777777" w:rsidR="00E358CE" w:rsidRDefault="004E76A4">
                  <w:pPr>
                    <w:pStyle w:val="TIE-"/>
                  </w:pPr>
                  <w:r>
                    <w:rPr>
                      <w:rFonts w:hint="eastAsia"/>
                    </w:rPr>
                    <w:t>N</w:t>
                  </w:r>
                  <w:r>
                    <w:t xml:space="preserve"> 41° 4'23.30"</w:t>
                  </w:r>
                  <w:r>
                    <w:rPr>
                      <w:rFonts w:hint="eastAsia"/>
                    </w:rPr>
                    <w:t>；</w:t>
                  </w:r>
                  <w:r>
                    <w:rPr>
                      <w:rFonts w:hint="eastAsia"/>
                    </w:rPr>
                    <w:t>E</w:t>
                  </w:r>
                  <w:r>
                    <w:t xml:space="preserve"> 107°52'34.81"</w:t>
                  </w:r>
                </w:p>
              </w:tc>
              <w:tc>
                <w:tcPr>
                  <w:tcW w:w="1141" w:type="dxa"/>
                  <w:vAlign w:val="center"/>
                </w:tcPr>
                <w:p w14:paraId="16947887" w14:textId="77777777" w:rsidR="00E358CE" w:rsidRDefault="004E76A4">
                  <w:pPr>
                    <w:pStyle w:val="TIE-"/>
                  </w:pPr>
                  <w:r>
                    <w:t>28</w:t>
                  </w:r>
                </w:p>
              </w:tc>
              <w:tc>
                <w:tcPr>
                  <w:tcW w:w="1601" w:type="dxa"/>
                  <w:vAlign w:val="center"/>
                </w:tcPr>
                <w:p w14:paraId="58E088C4" w14:textId="77777777" w:rsidR="00E358CE" w:rsidRDefault="004E76A4">
                  <w:pPr>
                    <w:pStyle w:val="TIE-"/>
                  </w:pPr>
                  <w:r>
                    <w:t>24</w:t>
                  </w:r>
                </w:p>
              </w:tc>
            </w:tr>
            <w:tr w:rsidR="00E358CE" w14:paraId="377AEEE7" w14:textId="77777777">
              <w:trPr>
                <w:trHeight w:val="20"/>
                <w:jc w:val="center"/>
              </w:trPr>
              <w:tc>
                <w:tcPr>
                  <w:tcW w:w="677" w:type="dxa"/>
                  <w:vMerge/>
                  <w:vAlign w:val="center"/>
                </w:tcPr>
                <w:p w14:paraId="43E9C505" w14:textId="77777777" w:rsidR="00E358CE" w:rsidRDefault="00E358CE">
                  <w:pPr>
                    <w:pStyle w:val="TIE-"/>
                    <w:rPr>
                      <w:rFonts w:ascii="宋体" w:hAnsi="宋体"/>
                      <w:spacing w:val="20"/>
                    </w:rPr>
                  </w:pPr>
                </w:p>
              </w:tc>
              <w:tc>
                <w:tcPr>
                  <w:tcW w:w="953" w:type="dxa"/>
                  <w:vAlign w:val="center"/>
                </w:tcPr>
                <w:p w14:paraId="7A382A47" w14:textId="77777777" w:rsidR="00E358CE" w:rsidRDefault="004E76A4">
                  <w:pPr>
                    <w:pStyle w:val="TIE-"/>
                  </w:pPr>
                  <w:r>
                    <w:t>D</w:t>
                  </w:r>
                  <w:r>
                    <w:rPr>
                      <w:rFonts w:hint="eastAsia"/>
                    </w:rPr>
                    <w:t>3</w:t>
                  </w:r>
                </w:p>
              </w:tc>
              <w:tc>
                <w:tcPr>
                  <w:tcW w:w="4415" w:type="dxa"/>
                  <w:vAlign w:val="center"/>
                </w:tcPr>
                <w:p w14:paraId="57BAE159" w14:textId="77777777" w:rsidR="00E358CE" w:rsidRDefault="004E76A4">
                  <w:pPr>
                    <w:pStyle w:val="TIE-"/>
                  </w:pPr>
                  <w:r>
                    <w:t>N 41° 4'39.12"</w:t>
                  </w:r>
                  <w:r>
                    <w:rPr>
                      <w:rFonts w:hint="eastAsia"/>
                    </w:rPr>
                    <w:t>；</w:t>
                  </w:r>
                  <w:r>
                    <w:t>E 107°53'35.81"</w:t>
                  </w:r>
                </w:p>
              </w:tc>
              <w:tc>
                <w:tcPr>
                  <w:tcW w:w="1141" w:type="dxa"/>
                  <w:vAlign w:val="center"/>
                </w:tcPr>
                <w:p w14:paraId="37640167" w14:textId="77777777" w:rsidR="00E358CE" w:rsidRDefault="004E76A4">
                  <w:pPr>
                    <w:pStyle w:val="TIE-"/>
                  </w:pPr>
                  <w:r>
                    <w:t>35</w:t>
                  </w:r>
                </w:p>
              </w:tc>
              <w:tc>
                <w:tcPr>
                  <w:tcW w:w="1601" w:type="dxa"/>
                  <w:vAlign w:val="center"/>
                </w:tcPr>
                <w:p w14:paraId="12969FBE" w14:textId="77777777" w:rsidR="00E358CE" w:rsidRDefault="004E76A4">
                  <w:pPr>
                    <w:pStyle w:val="TIE-"/>
                  </w:pPr>
                  <w:r>
                    <w:t>25</w:t>
                  </w:r>
                </w:p>
              </w:tc>
            </w:tr>
            <w:tr w:rsidR="00E358CE" w14:paraId="4CB766F1" w14:textId="77777777">
              <w:trPr>
                <w:trHeight w:val="20"/>
                <w:jc w:val="center"/>
              </w:trPr>
              <w:tc>
                <w:tcPr>
                  <w:tcW w:w="677" w:type="dxa"/>
                  <w:vMerge/>
                  <w:vAlign w:val="center"/>
                </w:tcPr>
                <w:p w14:paraId="022BD436" w14:textId="77777777" w:rsidR="00E358CE" w:rsidRDefault="00E358CE">
                  <w:pPr>
                    <w:pStyle w:val="TIE-"/>
                    <w:rPr>
                      <w:rFonts w:ascii="宋体" w:hAnsi="宋体"/>
                      <w:spacing w:val="20"/>
                    </w:rPr>
                  </w:pPr>
                </w:p>
              </w:tc>
              <w:tc>
                <w:tcPr>
                  <w:tcW w:w="953" w:type="dxa"/>
                  <w:vAlign w:val="center"/>
                </w:tcPr>
                <w:p w14:paraId="6678C93F" w14:textId="77777777" w:rsidR="00E358CE" w:rsidRDefault="004E76A4">
                  <w:pPr>
                    <w:pStyle w:val="TIE-"/>
                  </w:pPr>
                  <w:r>
                    <w:t>D</w:t>
                  </w:r>
                  <w:r>
                    <w:rPr>
                      <w:rFonts w:hint="eastAsia"/>
                    </w:rPr>
                    <w:t>4</w:t>
                  </w:r>
                </w:p>
              </w:tc>
              <w:tc>
                <w:tcPr>
                  <w:tcW w:w="4415" w:type="dxa"/>
                  <w:vAlign w:val="center"/>
                </w:tcPr>
                <w:p w14:paraId="42CD677B" w14:textId="77777777" w:rsidR="00E358CE" w:rsidRDefault="004E76A4">
                  <w:pPr>
                    <w:pStyle w:val="TIE-"/>
                  </w:pPr>
                  <w:r>
                    <w:rPr>
                      <w:rFonts w:hint="eastAsia"/>
                    </w:rPr>
                    <w:t>N</w:t>
                  </w:r>
                  <w:r>
                    <w:t>41° 4'51.15"</w:t>
                  </w:r>
                  <w:r>
                    <w:rPr>
                      <w:rFonts w:hint="eastAsia"/>
                    </w:rPr>
                    <w:t>；</w:t>
                  </w:r>
                  <w:r>
                    <w:rPr>
                      <w:rFonts w:hint="eastAsia"/>
                    </w:rPr>
                    <w:t>E</w:t>
                  </w:r>
                  <w:r>
                    <w:t xml:space="preserve"> 107°53'17.04"</w:t>
                  </w:r>
                </w:p>
              </w:tc>
              <w:tc>
                <w:tcPr>
                  <w:tcW w:w="1141" w:type="dxa"/>
                  <w:vAlign w:val="center"/>
                </w:tcPr>
                <w:p w14:paraId="5D07B23F" w14:textId="77777777" w:rsidR="00E358CE" w:rsidRDefault="004E76A4">
                  <w:pPr>
                    <w:pStyle w:val="TIE-"/>
                  </w:pPr>
                  <w:r>
                    <w:t>24</w:t>
                  </w:r>
                </w:p>
              </w:tc>
              <w:tc>
                <w:tcPr>
                  <w:tcW w:w="1601" w:type="dxa"/>
                  <w:vAlign w:val="center"/>
                </w:tcPr>
                <w:p w14:paraId="0B4E0F8E" w14:textId="77777777" w:rsidR="00E358CE" w:rsidRDefault="004E76A4">
                  <w:pPr>
                    <w:pStyle w:val="TIE-"/>
                  </w:pPr>
                  <w:r>
                    <w:t>22</w:t>
                  </w:r>
                </w:p>
              </w:tc>
            </w:tr>
            <w:tr w:rsidR="00E358CE" w14:paraId="630CE306" w14:textId="77777777">
              <w:trPr>
                <w:trHeight w:val="20"/>
                <w:jc w:val="center"/>
              </w:trPr>
              <w:tc>
                <w:tcPr>
                  <w:tcW w:w="677" w:type="dxa"/>
                  <w:vMerge/>
                  <w:vAlign w:val="center"/>
                </w:tcPr>
                <w:p w14:paraId="32F519C5" w14:textId="77777777" w:rsidR="00E358CE" w:rsidRDefault="00E358CE">
                  <w:pPr>
                    <w:pStyle w:val="TIE-"/>
                    <w:rPr>
                      <w:rFonts w:ascii="宋体" w:hAnsi="宋体"/>
                      <w:spacing w:val="20"/>
                    </w:rPr>
                  </w:pPr>
                </w:p>
              </w:tc>
              <w:tc>
                <w:tcPr>
                  <w:tcW w:w="953" w:type="dxa"/>
                  <w:vAlign w:val="center"/>
                </w:tcPr>
                <w:p w14:paraId="7FEA7BD2" w14:textId="77777777" w:rsidR="00E358CE" w:rsidRDefault="004E76A4">
                  <w:pPr>
                    <w:pStyle w:val="TIE-"/>
                  </w:pPr>
                  <w:r>
                    <w:t>D</w:t>
                  </w:r>
                  <w:r>
                    <w:rPr>
                      <w:rFonts w:hint="eastAsia"/>
                    </w:rPr>
                    <w:t>5</w:t>
                  </w:r>
                </w:p>
              </w:tc>
              <w:tc>
                <w:tcPr>
                  <w:tcW w:w="4415" w:type="dxa"/>
                  <w:vAlign w:val="center"/>
                </w:tcPr>
                <w:p w14:paraId="619D1EA6" w14:textId="77777777" w:rsidR="00E358CE" w:rsidRDefault="004E76A4">
                  <w:pPr>
                    <w:pStyle w:val="TIE-"/>
                  </w:pPr>
                  <w:r>
                    <w:rPr>
                      <w:rFonts w:hint="eastAsia"/>
                    </w:rPr>
                    <w:t>N</w:t>
                  </w:r>
                  <w:r>
                    <w:t xml:space="preserve"> 41° 5'21.32"</w:t>
                  </w:r>
                  <w:r>
                    <w:rPr>
                      <w:rFonts w:hint="eastAsia"/>
                    </w:rPr>
                    <w:t>；</w:t>
                  </w:r>
                  <w:r>
                    <w:rPr>
                      <w:rFonts w:hint="eastAsia"/>
                    </w:rPr>
                    <w:t>E</w:t>
                  </w:r>
                  <w:r>
                    <w:t xml:space="preserve"> 107°53'59.47</w:t>
                  </w:r>
                </w:p>
              </w:tc>
              <w:tc>
                <w:tcPr>
                  <w:tcW w:w="1141" w:type="dxa"/>
                  <w:vAlign w:val="center"/>
                </w:tcPr>
                <w:p w14:paraId="63ADADC7" w14:textId="77777777" w:rsidR="00E358CE" w:rsidRDefault="004E76A4">
                  <w:pPr>
                    <w:pStyle w:val="TIE-"/>
                  </w:pPr>
                  <w:r>
                    <w:t>36</w:t>
                  </w:r>
                </w:p>
              </w:tc>
              <w:tc>
                <w:tcPr>
                  <w:tcW w:w="1601" w:type="dxa"/>
                  <w:vAlign w:val="center"/>
                </w:tcPr>
                <w:p w14:paraId="18F0A594" w14:textId="77777777" w:rsidR="00E358CE" w:rsidRDefault="004E76A4">
                  <w:pPr>
                    <w:pStyle w:val="TIE-"/>
                  </w:pPr>
                  <w:r>
                    <w:t>20</w:t>
                  </w:r>
                </w:p>
              </w:tc>
            </w:tr>
            <w:tr w:rsidR="00E358CE" w14:paraId="367E010D" w14:textId="77777777">
              <w:trPr>
                <w:trHeight w:val="20"/>
                <w:jc w:val="center"/>
              </w:trPr>
              <w:tc>
                <w:tcPr>
                  <w:tcW w:w="677" w:type="dxa"/>
                  <w:vMerge/>
                  <w:vAlign w:val="center"/>
                </w:tcPr>
                <w:p w14:paraId="006E493B" w14:textId="77777777" w:rsidR="00E358CE" w:rsidRDefault="00E358CE">
                  <w:pPr>
                    <w:pStyle w:val="TIE-"/>
                    <w:rPr>
                      <w:rFonts w:ascii="宋体" w:hAnsi="宋体"/>
                      <w:spacing w:val="20"/>
                    </w:rPr>
                  </w:pPr>
                </w:p>
              </w:tc>
              <w:tc>
                <w:tcPr>
                  <w:tcW w:w="953" w:type="dxa"/>
                  <w:vAlign w:val="center"/>
                </w:tcPr>
                <w:p w14:paraId="21FC0D10" w14:textId="77777777" w:rsidR="00E358CE" w:rsidRDefault="004E76A4">
                  <w:pPr>
                    <w:pStyle w:val="TIE-"/>
                  </w:pPr>
                  <w:r>
                    <w:t>D</w:t>
                  </w:r>
                  <w:r>
                    <w:rPr>
                      <w:rFonts w:hint="eastAsia"/>
                    </w:rPr>
                    <w:t>6</w:t>
                  </w:r>
                </w:p>
              </w:tc>
              <w:tc>
                <w:tcPr>
                  <w:tcW w:w="4415" w:type="dxa"/>
                  <w:vAlign w:val="center"/>
                </w:tcPr>
                <w:p w14:paraId="5D8DF43B" w14:textId="77777777" w:rsidR="00E358CE" w:rsidRDefault="004E76A4">
                  <w:pPr>
                    <w:pStyle w:val="TIE-"/>
                  </w:pPr>
                  <w:r>
                    <w:rPr>
                      <w:rFonts w:hint="eastAsia"/>
                    </w:rPr>
                    <w:t>N</w:t>
                  </w:r>
                  <w:r>
                    <w:t xml:space="preserve"> 41° 5'23.85"</w:t>
                  </w:r>
                  <w:r>
                    <w:rPr>
                      <w:rFonts w:hint="eastAsia"/>
                    </w:rPr>
                    <w:t>；</w:t>
                  </w:r>
                  <w:r>
                    <w:rPr>
                      <w:rFonts w:hint="eastAsia"/>
                    </w:rPr>
                    <w:t>E</w:t>
                  </w:r>
                  <w:r>
                    <w:t xml:space="preserve"> 107°54'22.35"</w:t>
                  </w:r>
                </w:p>
              </w:tc>
              <w:tc>
                <w:tcPr>
                  <w:tcW w:w="1141" w:type="dxa"/>
                  <w:vAlign w:val="center"/>
                </w:tcPr>
                <w:p w14:paraId="29DF6379" w14:textId="77777777" w:rsidR="00E358CE" w:rsidRDefault="004E76A4">
                  <w:pPr>
                    <w:pStyle w:val="TIE-"/>
                  </w:pPr>
                  <w:r>
                    <w:t>40</w:t>
                  </w:r>
                </w:p>
              </w:tc>
              <w:tc>
                <w:tcPr>
                  <w:tcW w:w="1601" w:type="dxa"/>
                  <w:vAlign w:val="center"/>
                </w:tcPr>
                <w:p w14:paraId="79F7E7A1" w14:textId="77777777" w:rsidR="00E358CE" w:rsidRDefault="004E76A4">
                  <w:pPr>
                    <w:pStyle w:val="TIE-"/>
                  </w:pPr>
                  <w:r>
                    <w:t>33</w:t>
                  </w:r>
                </w:p>
              </w:tc>
            </w:tr>
          </w:tbl>
          <w:p w14:paraId="1AFB296A" w14:textId="77777777" w:rsidR="00E358CE" w:rsidRDefault="004E76A4">
            <w:pPr>
              <w:pStyle w:val="TIE"/>
            </w:pPr>
            <w:r>
              <w:rPr>
                <w:rFonts w:ascii="宋体" w:eastAsia="宋体" w:hAnsi="宋体" w:cs="宋体" w:hint="eastAsia"/>
              </w:rPr>
              <w:t>表</w:t>
            </w:r>
            <w:r>
              <w:t>22</w:t>
            </w:r>
            <w:r>
              <w:rPr>
                <w:rFonts w:hint="eastAsia"/>
              </w:rPr>
              <w:t xml:space="preserve">  </w:t>
            </w:r>
            <w:r>
              <w:t xml:space="preserve"> </w:t>
            </w:r>
            <w:proofErr w:type="gramStart"/>
            <w:r>
              <w:rPr>
                <w:rFonts w:ascii="宋体" w:eastAsia="宋体" w:hAnsi="宋体" w:cs="宋体" w:hint="eastAsia"/>
              </w:rPr>
              <w:t>评价区</w:t>
            </w:r>
            <w:proofErr w:type="gramEnd"/>
            <w:r>
              <w:rPr>
                <w:rFonts w:ascii="宋体" w:eastAsia="宋体" w:hAnsi="宋体" w:cs="宋体" w:hint="eastAsia"/>
              </w:rPr>
              <w:t>水质现状监测统计结果（单位：</w:t>
            </w:r>
            <w:r>
              <w:t>mg/L</w:t>
            </w:r>
            <w:r>
              <w:rPr>
                <w:rFonts w:ascii="宋体" w:eastAsia="宋体" w:hAnsi="宋体" w:cs="宋体" w:hint="eastAsia"/>
              </w:rPr>
              <w:t>，</w:t>
            </w:r>
            <w:r>
              <w:t>PH</w:t>
            </w:r>
            <w:r>
              <w:rPr>
                <w:rFonts w:ascii="宋体" w:eastAsia="宋体" w:hAnsi="宋体" w:cs="宋体" w:hint="eastAsia"/>
              </w:rPr>
              <w:t>无量纲）</w:t>
            </w:r>
          </w:p>
          <w:tbl>
            <w:tblPr>
              <w:tblW w:w="8787"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600"/>
              <w:gridCol w:w="1919"/>
              <w:gridCol w:w="996"/>
              <w:gridCol w:w="996"/>
              <w:gridCol w:w="996"/>
              <w:gridCol w:w="1141"/>
              <w:gridCol w:w="1139"/>
            </w:tblGrid>
            <w:tr w:rsidR="00E358CE" w14:paraId="543EAC5F" w14:textId="77777777">
              <w:trPr>
                <w:trHeight w:val="50"/>
              </w:trPr>
              <w:tc>
                <w:tcPr>
                  <w:tcW w:w="3519" w:type="dxa"/>
                  <w:gridSpan w:val="2"/>
                  <w:vAlign w:val="center"/>
                </w:tcPr>
                <w:p w14:paraId="30708B3F" w14:textId="77777777" w:rsidR="00E358CE" w:rsidRDefault="004E76A4">
                  <w:pPr>
                    <w:pStyle w:val="TIE-"/>
                  </w:pPr>
                  <w:r>
                    <w:t>检测点位</w:t>
                  </w:r>
                </w:p>
              </w:tc>
              <w:tc>
                <w:tcPr>
                  <w:tcW w:w="996" w:type="dxa"/>
                  <w:vAlign w:val="center"/>
                </w:tcPr>
                <w:p w14:paraId="689AAB27" w14:textId="77777777" w:rsidR="00E358CE" w:rsidRDefault="004E76A4">
                  <w:pPr>
                    <w:pStyle w:val="TIE-"/>
                    <w:rPr>
                      <w:kern w:val="0"/>
                    </w:rPr>
                  </w:pPr>
                  <w:r>
                    <w:rPr>
                      <w:kern w:val="0"/>
                    </w:rPr>
                    <w:t>D1</w:t>
                  </w:r>
                </w:p>
              </w:tc>
              <w:tc>
                <w:tcPr>
                  <w:tcW w:w="996" w:type="dxa"/>
                  <w:vAlign w:val="center"/>
                </w:tcPr>
                <w:p w14:paraId="10A4EB03" w14:textId="77777777" w:rsidR="00E358CE" w:rsidRDefault="004E76A4">
                  <w:pPr>
                    <w:pStyle w:val="TIE-"/>
                    <w:rPr>
                      <w:kern w:val="0"/>
                    </w:rPr>
                  </w:pPr>
                  <w:r>
                    <w:rPr>
                      <w:kern w:val="0"/>
                    </w:rPr>
                    <w:t>D</w:t>
                  </w:r>
                  <w:r>
                    <w:rPr>
                      <w:rFonts w:hint="eastAsia"/>
                      <w:kern w:val="0"/>
                    </w:rPr>
                    <w:t>2</w:t>
                  </w:r>
                </w:p>
              </w:tc>
              <w:tc>
                <w:tcPr>
                  <w:tcW w:w="996" w:type="dxa"/>
                  <w:vAlign w:val="center"/>
                </w:tcPr>
                <w:p w14:paraId="21D87E86" w14:textId="77777777" w:rsidR="00E358CE" w:rsidRDefault="004E76A4">
                  <w:pPr>
                    <w:pStyle w:val="TIE-"/>
                    <w:rPr>
                      <w:kern w:val="0"/>
                    </w:rPr>
                  </w:pPr>
                  <w:r>
                    <w:rPr>
                      <w:kern w:val="0"/>
                    </w:rPr>
                    <w:t>D</w:t>
                  </w:r>
                  <w:r>
                    <w:rPr>
                      <w:rFonts w:hint="eastAsia"/>
                      <w:kern w:val="0"/>
                    </w:rPr>
                    <w:t>3</w:t>
                  </w:r>
                </w:p>
              </w:tc>
              <w:tc>
                <w:tcPr>
                  <w:tcW w:w="1141" w:type="dxa"/>
                  <w:vMerge w:val="restart"/>
                  <w:vAlign w:val="center"/>
                </w:tcPr>
                <w:p w14:paraId="097AA982" w14:textId="77777777" w:rsidR="00E358CE" w:rsidRDefault="004E76A4">
                  <w:pPr>
                    <w:pStyle w:val="TIE-"/>
                  </w:pPr>
                  <w:r>
                    <w:t>标准限值</w:t>
                  </w:r>
                </w:p>
              </w:tc>
              <w:tc>
                <w:tcPr>
                  <w:tcW w:w="1139" w:type="dxa"/>
                  <w:vMerge w:val="restart"/>
                  <w:vAlign w:val="center"/>
                </w:tcPr>
                <w:p w14:paraId="41C59700" w14:textId="77777777" w:rsidR="00E358CE" w:rsidRDefault="004E76A4">
                  <w:pPr>
                    <w:pStyle w:val="TIE-"/>
                  </w:pPr>
                  <w:r>
                    <w:t>是否超标</w:t>
                  </w:r>
                </w:p>
              </w:tc>
            </w:tr>
            <w:tr w:rsidR="00E358CE" w14:paraId="4C6B8FCA" w14:textId="77777777">
              <w:trPr>
                <w:trHeight w:val="20"/>
              </w:trPr>
              <w:tc>
                <w:tcPr>
                  <w:tcW w:w="1600" w:type="dxa"/>
                  <w:vAlign w:val="center"/>
                </w:tcPr>
                <w:p w14:paraId="03679C65" w14:textId="77777777" w:rsidR="00E358CE" w:rsidRDefault="004E76A4">
                  <w:pPr>
                    <w:pStyle w:val="TIE-"/>
                  </w:pPr>
                  <w:r>
                    <w:t>检测项目</w:t>
                  </w:r>
                </w:p>
              </w:tc>
              <w:tc>
                <w:tcPr>
                  <w:tcW w:w="1919" w:type="dxa"/>
                  <w:vAlign w:val="center"/>
                </w:tcPr>
                <w:p w14:paraId="38E7870A" w14:textId="77777777" w:rsidR="00E358CE" w:rsidRDefault="004E76A4">
                  <w:pPr>
                    <w:pStyle w:val="TIE-"/>
                  </w:pPr>
                  <w:r>
                    <w:t>单位</w:t>
                  </w:r>
                </w:p>
              </w:tc>
              <w:tc>
                <w:tcPr>
                  <w:tcW w:w="2988" w:type="dxa"/>
                  <w:gridSpan w:val="3"/>
                  <w:vAlign w:val="center"/>
                </w:tcPr>
                <w:p w14:paraId="253454E4" w14:textId="77777777" w:rsidR="00E358CE" w:rsidRDefault="004E76A4">
                  <w:pPr>
                    <w:pStyle w:val="TIE-"/>
                  </w:pPr>
                  <w:r>
                    <w:t>检测结果</w:t>
                  </w:r>
                </w:p>
              </w:tc>
              <w:tc>
                <w:tcPr>
                  <w:tcW w:w="1141" w:type="dxa"/>
                  <w:vMerge/>
                  <w:vAlign w:val="center"/>
                </w:tcPr>
                <w:p w14:paraId="63A96287" w14:textId="77777777" w:rsidR="00E358CE" w:rsidRDefault="00E358CE">
                  <w:pPr>
                    <w:pStyle w:val="TIE-"/>
                  </w:pPr>
                </w:p>
              </w:tc>
              <w:tc>
                <w:tcPr>
                  <w:tcW w:w="1139" w:type="dxa"/>
                  <w:vMerge/>
                  <w:vAlign w:val="center"/>
                </w:tcPr>
                <w:p w14:paraId="7435BB9E" w14:textId="77777777" w:rsidR="00E358CE" w:rsidRDefault="00E358CE">
                  <w:pPr>
                    <w:pStyle w:val="TIE-"/>
                  </w:pPr>
                </w:p>
              </w:tc>
            </w:tr>
            <w:tr w:rsidR="00E358CE" w14:paraId="2543D96C" w14:textId="77777777">
              <w:trPr>
                <w:trHeight w:val="20"/>
              </w:trPr>
              <w:tc>
                <w:tcPr>
                  <w:tcW w:w="1600" w:type="dxa"/>
                  <w:vAlign w:val="center"/>
                </w:tcPr>
                <w:p w14:paraId="557807BB" w14:textId="77777777" w:rsidR="00E358CE" w:rsidRDefault="004E76A4">
                  <w:pPr>
                    <w:pStyle w:val="TIE-"/>
                  </w:pPr>
                  <w:r>
                    <w:t>K</w:t>
                  </w:r>
                  <w:r>
                    <w:rPr>
                      <w:vertAlign w:val="superscript"/>
                    </w:rPr>
                    <w:t>+</w:t>
                  </w:r>
                </w:p>
              </w:tc>
              <w:tc>
                <w:tcPr>
                  <w:tcW w:w="1919" w:type="dxa"/>
                  <w:vAlign w:val="center"/>
                </w:tcPr>
                <w:p w14:paraId="78CD787B" w14:textId="77777777" w:rsidR="00E358CE" w:rsidRDefault="004E76A4">
                  <w:pPr>
                    <w:pStyle w:val="TIE-"/>
                  </w:pPr>
                  <w:r>
                    <w:t>mg/L</w:t>
                  </w:r>
                </w:p>
              </w:tc>
              <w:tc>
                <w:tcPr>
                  <w:tcW w:w="996" w:type="dxa"/>
                  <w:vAlign w:val="center"/>
                </w:tcPr>
                <w:p w14:paraId="7D9407EE" w14:textId="77777777" w:rsidR="00E358CE" w:rsidRDefault="004E76A4">
                  <w:pPr>
                    <w:pStyle w:val="TIE-"/>
                  </w:pPr>
                  <w:r>
                    <w:rPr>
                      <w:rFonts w:hint="eastAsia"/>
                    </w:rPr>
                    <w:t>1.89</w:t>
                  </w:r>
                </w:p>
              </w:tc>
              <w:tc>
                <w:tcPr>
                  <w:tcW w:w="996" w:type="dxa"/>
                  <w:vAlign w:val="center"/>
                </w:tcPr>
                <w:p w14:paraId="33014267" w14:textId="77777777" w:rsidR="00E358CE" w:rsidRDefault="004E76A4">
                  <w:pPr>
                    <w:pStyle w:val="TIE-"/>
                  </w:pPr>
                  <w:r>
                    <w:rPr>
                      <w:rFonts w:hint="eastAsia"/>
                    </w:rPr>
                    <w:t>3.34</w:t>
                  </w:r>
                </w:p>
              </w:tc>
              <w:tc>
                <w:tcPr>
                  <w:tcW w:w="996" w:type="dxa"/>
                  <w:vAlign w:val="center"/>
                </w:tcPr>
                <w:p w14:paraId="525D3685" w14:textId="77777777" w:rsidR="00E358CE" w:rsidRDefault="004E76A4">
                  <w:pPr>
                    <w:pStyle w:val="TIE-"/>
                  </w:pPr>
                  <w:r>
                    <w:rPr>
                      <w:rFonts w:hint="eastAsia"/>
                    </w:rPr>
                    <w:t>2.89</w:t>
                  </w:r>
                </w:p>
              </w:tc>
              <w:tc>
                <w:tcPr>
                  <w:tcW w:w="1141" w:type="dxa"/>
                  <w:vAlign w:val="center"/>
                </w:tcPr>
                <w:p w14:paraId="5D0162A2" w14:textId="77777777" w:rsidR="00E358CE" w:rsidRDefault="004E76A4">
                  <w:pPr>
                    <w:pStyle w:val="TIE-"/>
                  </w:pPr>
                  <w:r>
                    <w:t>--</w:t>
                  </w:r>
                </w:p>
              </w:tc>
              <w:tc>
                <w:tcPr>
                  <w:tcW w:w="1139" w:type="dxa"/>
                  <w:vAlign w:val="center"/>
                </w:tcPr>
                <w:p w14:paraId="1931C449" w14:textId="77777777" w:rsidR="00E358CE" w:rsidRDefault="004E76A4">
                  <w:pPr>
                    <w:pStyle w:val="TIE-"/>
                  </w:pPr>
                  <w:r>
                    <w:t>--</w:t>
                  </w:r>
                </w:p>
              </w:tc>
            </w:tr>
            <w:tr w:rsidR="00E358CE" w14:paraId="3BC1D6EF" w14:textId="77777777">
              <w:trPr>
                <w:trHeight w:val="20"/>
              </w:trPr>
              <w:tc>
                <w:tcPr>
                  <w:tcW w:w="1600" w:type="dxa"/>
                  <w:vAlign w:val="center"/>
                </w:tcPr>
                <w:p w14:paraId="36F8C0DA" w14:textId="77777777" w:rsidR="00E358CE" w:rsidRDefault="004E76A4">
                  <w:pPr>
                    <w:pStyle w:val="TIE-"/>
                  </w:pPr>
                  <w:r>
                    <w:t>Na</w:t>
                  </w:r>
                  <w:r>
                    <w:rPr>
                      <w:vertAlign w:val="superscript"/>
                    </w:rPr>
                    <w:t>+</w:t>
                  </w:r>
                </w:p>
              </w:tc>
              <w:tc>
                <w:tcPr>
                  <w:tcW w:w="1919" w:type="dxa"/>
                  <w:vAlign w:val="center"/>
                </w:tcPr>
                <w:p w14:paraId="000B4304" w14:textId="77777777" w:rsidR="00E358CE" w:rsidRDefault="004E76A4">
                  <w:pPr>
                    <w:pStyle w:val="TIE-"/>
                  </w:pPr>
                  <w:r>
                    <w:t>mg/L</w:t>
                  </w:r>
                </w:p>
              </w:tc>
              <w:tc>
                <w:tcPr>
                  <w:tcW w:w="996" w:type="dxa"/>
                  <w:vAlign w:val="center"/>
                </w:tcPr>
                <w:p w14:paraId="4B169F6F" w14:textId="77777777" w:rsidR="00E358CE" w:rsidRDefault="004E76A4">
                  <w:pPr>
                    <w:pStyle w:val="TIE-"/>
                  </w:pPr>
                  <w:r>
                    <w:rPr>
                      <w:rFonts w:hint="eastAsia"/>
                    </w:rPr>
                    <w:t>26.6</w:t>
                  </w:r>
                </w:p>
              </w:tc>
              <w:tc>
                <w:tcPr>
                  <w:tcW w:w="996" w:type="dxa"/>
                  <w:vAlign w:val="center"/>
                </w:tcPr>
                <w:p w14:paraId="3DEF3AE5" w14:textId="77777777" w:rsidR="00E358CE" w:rsidRDefault="004E76A4">
                  <w:pPr>
                    <w:pStyle w:val="TIE-"/>
                  </w:pPr>
                  <w:r>
                    <w:rPr>
                      <w:rFonts w:hint="eastAsia"/>
                    </w:rPr>
                    <w:t>49.1</w:t>
                  </w:r>
                </w:p>
              </w:tc>
              <w:tc>
                <w:tcPr>
                  <w:tcW w:w="996" w:type="dxa"/>
                  <w:vAlign w:val="center"/>
                </w:tcPr>
                <w:p w14:paraId="1DB334F1" w14:textId="77777777" w:rsidR="00E358CE" w:rsidRDefault="004E76A4">
                  <w:pPr>
                    <w:pStyle w:val="TIE-"/>
                  </w:pPr>
                  <w:r>
                    <w:rPr>
                      <w:rFonts w:hint="eastAsia"/>
                    </w:rPr>
                    <w:t>40.8</w:t>
                  </w:r>
                </w:p>
              </w:tc>
              <w:tc>
                <w:tcPr>
                  <w:tcW w:w="1141" w:type="dxa"/>
                  <w:vAlign w:val="center"/>
                </w:tcPr>
                <w:p w14:paraId="7F02BB8B" w14:textId="77777777" w:rsidR="00E358CE" w:rsidRDefault="004E76A4">
                  <w:pPr>
                    <w:pStyle w:val="TIE-"/>
                  </w:pPr>
                  <w:r>
                    <w:rPr>
                      <w:rFonts w:hint="eastAsia"/>
                    </w:rPr>
                    <w:t>--</w:t>
                  </w:r>
                </w:p>
              </w:tc>
              <w:tc>
                <w:tcPr>
                  <w:tcW w:w="1139" w:type="dxa"/>
                  <w:vAlign w:val="center"/>
                </w:tcPr>
                <w:p w14:paraId="26E1B3F7" w14:textId="77777777" w:rsidR="00E358CE" w:rsidRDefault="004E76A4">
                  <w:pPr>
                    <w:pStyle w:val="TIE-"/>
                  </w:pPr>
                  <w:r>
                    <w:rPr>
                      <w:rFonts w:hint="eastAsia"/>
                    </w:rPr>
                    <w:t>--</w:t>
                  </w:r>
                </w:p>
              </w:tc>
            </w:tr>
            <w:tr w:rsidR="00E358CE" w14:paraId="6E8D550A" w14:textId="77777777">
              <w:trPr>
                <w:trHeight w:val="20"/>
              </w:trPr>
              <w:tc>
                <w:tcPr>
                  <w:tcW w:w="1600" w:type="dxa"/>
                  <w:vAlign w:val="center"/>
                </w:tcPr>
                <w:p w14:paraId="165F5E40" w14:textId="77777777" w:rsidR="00E358CE" w:rsidRDefault="004E76A4">
                  <w:pPr>
                    <w:pStyle w:val="TIE-"/>
                  </w:pPr>
                  <w:r>
                    <w:t>Ca</w:t>
                  </w:r>
                  <w:r>
                    <w:rPr>
                      <w:vertAlign w:val="superscript"/>
                    </w:rPr>
                    <w:t>2+</w:t>
                  </w:r>
                </w:p>
              </w:tc>
              <w:tc>
                <w:tcPr>
                  <w:tcW w:w="1919" w:type="dxa"/>
                  <w:vAlign w:val="center"/>
                </w:tcPr>
                <w:p w14:paraId="63AF8567" w14:textId="77777777" w:rsidR="00E358CE" w:rsidRDefault="004E76A4">
                  <w:pPr>
                    <w:pStyle w:val="TIE-"/>
                  </w:pPr>
                  <w:r>
                    <w:t>mg/L</w:t>
                  </w:r>
                </w:p>
              </w:tc>
              <w:tc>
                <w:tcPr>
                  <w:tcW w:w="996" w:type="dxa"/>
                  <w:vAlign w:val="center"/>
                </w:tcPr>
                <w:p w14:paraId="5F9DBD8C" w14:textId="77777777" w:rsidR="00E358CE" w:rsidRDefault="004E76A4">
                  <w:pPr>
                    <w:pStyle w:val="TIE-"/>
                  </w:pPr>
                  <w:r>
                    <w:rPr>
                      <w:rFonts w:hint="eastAsia"/>
                    </w:rPr>
                    <w:t>28.1</w:t>
                  </w:r>
                </w:p>
              </w:tc>
              <w:tc>
                <w:tcPr>
                  <w:tcW w:w="996" w:type="dxa"/>
                  <w:vAlign w:val="center"/>
                </w:tcPr>
                <w:p w14:paraId="417D8ABC" w14:textId="77777777" w:rsidR="00E358CE" w:rsidRDefault="004E76A4">
                  <w:pPr>
                    <w:pStyle w:val="TIE-"/>
                  </w:pPr>
                  <w:r>
                    <w:rPr>
                      <w:rFonts w:hint="eastAsia"/>
                    </w:rPr>
                    <w:t>41.7</w:t>
                  </w:r>
                </w:p>
              </w:tc>
              <w:tc>
                <w:tcPr>
                  <w:tcW w:w="996" w:type="dxa"/>
                  <w:vAlign w:val="center"/>
                </w:tcPr>
                <w:p w14:paraId="08403733" w14:textId="77777777" w:rsidR="00E358CE" w:rsidRDefault="004E76A4">
                  <w:pPr>
                    <w:pStyle w:val="TIE-"/>
                  </w:pPr>
                  <w:r>
                    <w:rPr>
                      <w:rFonts w:hint="eastAsia"/>
                    </w:rPr>
                    <w:t>48.1</w:t>
                  </w:r>
                </w:p>
              </w:tc>
              <w:tc>
                <w:tcPr>
                  <w:tcW w:w="1141" w:type="dxa"/>
                  <w:vAlign w:val="center"/>
                </w:tcPr>
                <w:p w14:paraId="22925E65" w14:textId="77777777" w:rsidR="00E358CE" w:rsidRDefault="004E76A4">
                  <w:pPr>
                    <w:pStyle w:val="TIE-"/>
                  </w:pPr>
                  <w:r>
                    <w:t>--</w:t>
                  </w:r>
                </w:p>
              </w:tc>
              <w:tc>
                <w:tcPr>
                  <w:tcW w:w="1139" w:type="dxa"/>
                  <w:vAlign w:val="center"/>
                </w:tcPr>
                <w:p w14:paraId="643C0B60" w14:textId="77777777" w:rsidR="00E358CE" w:rsidRDefault="004E76A4">
                  <w:pPr>
                    <w:pStyle w:val="TIE-"/>
                  </w:pPr>
                  <w:r>
                    <w:t>--</w:t>
                  </w:r>
                </w:p>
              </w:tc>
            </w:tr>
            <w:tr w:rsidR="00E358CE" w14:paraId="2718DC47" w14:textId="77777777">
              <w:trPr>
                <w:trHeight w:val="20"/>
              </w:trPr>
              <w:tc>
                <w:tcPr>
                  <w:tcW w:w="1600" w:type="dxa"/>
                  <w:vAlign w:val="center"/>
                </w:tcPr>
                <w:p w14:paraId="3F044171" w14:textId="77777777" w:rsidR="00E358CE" w:rsidRDefault="004E76A4">
                  <w:pPr>
                    <w:pStyle w:val="TIE-"/>
                  </w:pPr>
                  <w:r>
                    <w:t>Mg</w:t>
                  </w:r>
                  <w:r>
                    <w:rPr>
                      <w:vertAlign w:val="superscript"/>
                    </w:rPr>
                    <w:t>2+</w:t>
                  </w:r>
                </w:p>
              </w:tc>
              <w:tc>
                <w:tcPr>
                  <w:tcW w:w="1919" w:type="dxa"/>
                  <w:vAlign w:val="center"/>
                </w:tcPr>
                <w:p w14:paraId="214F599B" w14:textId="77777777" w:rsidR="00E358CE" w:rsidRDefault="004E76A4">
                  <w:pPr>
                    <w:pStyle w:val="TIE-"/>
                  </w:pPr>
                  <w:r>
                    <w:t>mg/L</w:t>
                  </w:r>
                </w:p>
              </w:tc>
              <w:tc>
                <w:tcPr>
                  <w:tcW w:w="996" w:type="dxa"/>
                  <w:vAlign w:val="center"/>
                </w:tcPr>
                <w:p w14:paraId="7C2D42B5" w14:textId="77777777" w:rsidR="00E358CE" w:rsidRDefault="004E76A4">
                  <w:pPr>
                    <w:pStyle w:val="TIE-"/>
                  </w:pPr>
                  <w:r>
                    <w:rPr>
                      <w:rFonts w:hint="eastAsia"/>
                    </w:rPr>
                    <w:t>18.7</w:t>
                  </w:r>
                </w:p>
              </w:tc>
              <w:tc>
                <w:tcPr>
                  <w:tcW w:w="996" w:type="dxa"/>
                  <w:vAlign w:val="center"/>
                </w:tcPr>
                <w:p w14:paraId="6F650AD1" w14:textId="77777777" w:rsidR="00E358CE" w:rsidRDefault="004E76A4">
                  <w:pPr>
                    <w:pStyle w:val="TIE-"/>
                  </w:pPr>
                  <w:r>
                    <w:rPr>
                      <w:rFonts w:hint="eastAsia"/>
                    </w:rPr>
                    <w:t>25.9</w:t>
                  </w:r>
                </w:p>
              </w:tc>
              <w:tc>
                <w:tcPr>
                  <w:tcW w:w="996" w:type="dxa"/>
                  <w:vAlign w:val="center"/>
                </w:tcPr>
                <w:p w14:paraId="125CF7E1" w14:textId="77777777" w:rsidR="00E358CE" w:rsidRDefault="004E76A4">
                  <w:pPr>
                    <w:pStyle w:val="TIE-"/>
                  </w:pPr>
                  <w:r>
                    <w:rPr>
                      <w:rFonts w:hint="eastAsia"/>
                    </w:rPr>
                    <w:t>26.3</w:t>
                  </w:r>
                </w:p>
              </w:tc>
              <w:tc>
                <w:tcPr>
                  <w:tcW w:w="1141" w:type="dxa"/>
                  <w:vAlign w:val="center"/>
                </w:tcPr>
                <w:p w14:paraId="139E2146" w14:textId="77777777" w:rsidR="00E358CE" w:rsidRDefault="004E76A4">
                  <w:pPr>
                    <w:pStyle w:val="TIE-"/>
                  </w:pPr>
                  <w:r>
                    <w:t>--</w:t>
                  </w:r>
                </w:p>
              </w:tc>
              <w:tc>
                <w:tcPr>
                  <w:tcW w:w="1139" w:type="dxa"/>
                  <w:vAlign w:val="center"/>
                </w:tcPr>
                <w:p w14:paraId="346F2630" w14:textId="77777777" w:rsidR="00E358CE" w:rsidRDefault="004E76A4">
                  <w:pPr>
                    <w:pStyle w:val="TIE-"/>
                  </w:pPr>
                  <w:r>
                    <w:t>--</w:t>
                  </w:r>
                </w:p>
              </w:tc>
            </w:tr>
            <w:tr w:rsidR="00E358CE" w14:paraId="35987CE6" w14:textId="77777777">
              <w:trPr>
                <w:trHeight w:val="20"/>
              </w:trPr>
              <w:tc>
                <w:tcPr>
                  <w:tcW w:w="1600" w:type="dxa"/>
                  <w:vAlign w:val="center"/>
                </w:tcPr>
                <w:p w14:paraId="7FC7454A" w14:textId="77777777" w:rsidR="00E358CE" w:rsidRDefault="004E76A4">
                  <w:pPr>
                    <w:pStyle w:val="TIE-"/>
                  </w:pPr>
                  <w:r>
                    <w:t>CO</w:t>
                  </w:r>
                  <w:r>
                    <w:rPr>
                      <w:vertAlign w:val="subscript"/>
                    </w:rPr>
                    <w:t>3</w:t>
                  </w:r>
                  <w:r>
                    <w:rPr>
                      <w:vertAlign w:val="superscript"/>
                    </w:rPr>
                    <w:t>2-</w:t>
                  </w:r>
                </w:p>
              </w:tc>
              <w:tc>
                <w:tcPr>
                  <w:tcW w:w="1919" w:type="dxa"/>
                  <w:vAlign w:val="center"/>
                </w:tcPr>
                <w:p w14:paraId="1ABA1C40" w14:textId="77777777" w:rsidR="00E358CE" w:rsidRDefault="004E76A4">
                  <w:pPr>
                    <w:pStyle w:val="TIE-"/>
                  </w:pPr>
                  <w:r>
                    <w:t>mg/L</w:t>
                  </w:r>
                </w:p>
              </w:tc>
              <w:tc>
                <w:tcPr>
                  <w:tcW w:w="996" w:type="dxa"/>
                  <w:vAlign w:val="center"/>
                </w:tcPr>
                <w:p w14:paraId="70DA7A2B" w14:textId="77777777" w:rsidR="00E358CE" w:rsidRDefault="004E76A4">
                  <w:pPr>
                    <w:pStyle w:val="TIE-"/>
                  </w:pPr>
                  <w:r>
                    <w:rPr>
                      <w:rFonts w:hint="eastAsia"/>
                    </w:rPr>
                    <w:t>0</w:t>
                  </w:r>
                </w:p>
              </w:tc>
              <w:tc>
                <w:tcPr>
                  <w:tcW w:w="996" w:type="dxa"/>
                  <w:vAlign w:val="center"/>
                </w:tcPr>
                <w:p w14:paraId="088DC94C" w14:textId="77777777" w:rsidR="00E358CE" w:rsidRDefault="004E76A4">
                  <w:pPr>
                    <w:pStyle w:val="TIE-"/>
                  </w:pPr>
                  <w:r>
                    <w:rPr>
                      <w:rFonts w:hint="eastAsia"/>
                    </w:rPr>
                    <w:t>0</w:t>
                  </w:r>
                </w:p>
              </w:tc>
              <w:tc>
                <w:tcPr>
                  <w:tcW w:w="996" w:type="dxa"/>
                  <w:vAlign w:val="center"/>
                </w:tcPr>
                <w:p w14:paraId="42701DE2" w14:textId="77777777" w:rsidR="00E358CE" w:rsidRDefault="004E76A4">
                  <w:pPr>
                    <w:pStyle w:val="TIE-"/>
                  </w:pPr>
                  <w:r>
                    <w:rPr>
                      <w:rFonts w:hint="eastAsia"/>
                    </w:rPr>
                    <w:t>0</w:t>
                  </w:r>
                </w:p>
              </w:tc>
              <w:tc>
                <w:tcPr>
                  <w:tcW w:w="1141" w:type="dxa"/>
                  <w:vAlign w:val="center"/>
                </w:tcPr>
                <w:p w14:paraId="6237468F" w14:textId="77777777" w:rsidR="00E358CE" w:rsidRDefault="004E76A4">
                  <w:pPr>
                    <w:pStyle w:val="TIE-"/>
                  </w:pPr>
                  <w:r>
                    <w:t>--</w:t>
                  </w:r>
                </w:p>
              </w:tc>
              <w:tc>
                <w:tcPr>
                  <w:tcW w:w="1139" w:type="dxa"/>
                  <w:vAlign w:val="center"/>
                </w:tcPr>
                <w:p w14:paraId="7D9AC585" w14:textId="77777777" w:rsidR="00E358CE" w:rsidRDefault="004E76A4">
                  <w:pPr>
                    <w:pStyle w:val="TIE-"/>
                  </w:pPr>
                  <w:r>
                    <w:t>--</w:t>
                  </w:r>
                </w:p>
              </w:tc>
            </w:tr>
            <w:tr w:rsidR="00E358CE" w14:paraId="6C3C215E" w14:textId="77777777">
              <w:trPr>
                <w:trHeight w:val="20"/>
              </w:trPr>
              <w:tc>
                <w:tcPr>
                  <w:tcW w:w="1600" w:type="dxa"/>
                  <w:vAlign w:val="center"/>
                </w:tcPr>
                <w:p w14:paraId="35FC4784" w14:textId="77777777" w:rsidR="00E358CE" w:rsidRDefault="004E76A4">
                  <w:pPr>
                    <w:pStyle w:val="TIE-"/>
                  </w:pPr>
                  <w:r>
                    <w:t>HCO</w:t>
                  </w:r>
                  <w:r>
                    <w:rPr>
                      <w:vertAlign w:val="subscript"/>
                    </w:rPr>
                    <w:t>3</w:t>
                  </w:r>
                  <w:r>
                    <w:rPr>
                      <w:vertAlign w:val="superscript"/>
                    </w:rPr>
                    <w:t>-</w:t>
                  </w:r>
                </w:p>
              </w:tc>
              <w:tc>
                <w:tcPr>
                  <w:tcW w:w="1919" w:type="dxa"/>
                  <w:vAlign w:val="center"/>
                </w:tcPr>
                <w:p w14:paraId="2A506321" w14:textId="77777777" w:rsidR="00E358CE" w:rsidRDefault="004E76A4">
                  <w:pPr>
                    <w:pStyle w:val="TIE-"/>
                  </w:pPr>
                  <w:r>
                    <w:t>mg/L</w:t>
                  </w:r>
                </w:p>
              </w:tc>
              <w:tc>
                <w:tcPr>
                  <w:tcW w:w="996" w:type="dxa"/>
                  <w:vAlign w:val="center"/>
                </w:tcPr>
                <w:p w14:paraId="68F7AA19" w14:textId="77777777" w:rsidR="00E358CE" w:rsidRDefault="004E76A4">
                  <w:pPr>
                    <w:pStyle w:val="TIE-"/>
                  </w:pPr>
                  <w:r>
                    <w:rPr>
                      <w:rFonts w:hint="eastAsia"/>
                    </w:rPr>
                    <w:t>208</w:t>
                  </w:r>
                </w:p>
              </w:tc>
              <w:tc>
                <w:tcPr>
                  <w:tcW w:w="996" w:type="dxa"/>
                  <w:vAlign w:val="center"/>
                </w:tcPr>
                <w:p w14:paraId="00457B5F" w14:textId="77777777" w:rsidR="00E358CE" w:rsidRDefault="004E76A4">
                  <w:pPr>
                    <w:pStyle w:val="TIE-"/>
                  </w:pPr>
                  <w:r>
                    <w:rPr>
                      <w:rFonts w:hint="eastAsia"/>
                    </w:rPr>
                    <w:t>191</w:t>
                  </w:r>
                </w:p>
              </w:tc>
              <w:tc>
                <w:tcPr>
                  <w:tcW w:w="996" w:type="dxa"/>
                  <w:vAlign w:val="center"/>
                </w:tcPr>
                <w:p w14:paraId="049A8969" w14:textId="77777777" w:rsidR="00E358CE" w:rsidRDefault="004E76A4">
                  <w:pPr>
                    <w:pStyle w:val="TIE-"/>
                  </w:pPr>
                  <w:r>
                    <w:rPr>
                      <w:rFonts w:hint="eastAsia"/>
                    </w:rPr>
                    <w:t>252</w:t>
                  </w:r>
                </w:p>
              </w:tc>
              <w:tc>
                <w:tcPr>
                  <w:tcW w:w="1141" w:type="dxa"/>
                  <w:vAlign w:val="center"/>
                </w:tcPr>
                <w:p w14:paraId="379646D5" w14:textId="77777777" w:rsidR="00E358CE" w:rsidRDefault="004E76A4">
                  <w:pPr>
                    <w:pStyle w:val="TIE-"/>
                  </w:pPr>
                  <w:r>
                    <w:t>--</w:t>
                  </w:r>
                </w:p>
              </w:tc>
              <w:tc>
                <w:tcPr>
                  <w:tcW w:w="1139" w:type="dxa"/>
                  <w:vAlign w:val="center"/>
                </w:tcPr>
                <w:p w14:paraId="1B281862" w14:textId="77777777" w:rsidR="00E358CE" w:rsidRDefault="004E76A4">
                  <w:pPr>
                    <w:pStyle w:val="TIE-"/>
                  </w:pPr>
                  <w:r>
                    <w:t>--</w:t>
                  </w:r>
                </w:p>
              </w:tc>
            </w:tr>
            <w:tr w:rsidR="00E358CE" w14:paraId="11FDBA5E" w14:textId="77777777">
              <w:trPr>
                <w:trHeight w:val="20"/>
              </w:trPr>
              <w:tc>
                <w:tcPr>
                  <w:tcW w:w="1600" w:type="dxa"/>
                  <w:vAlign w:val="center"/>
                </w:tcPr>
                <w:p w14:paraId="59D91513" w14:textId="77777777" w:rsidR="00E358CE" w:rsidRDefault="004E76A4">
                  <w:pPr>
                    <w:pStyle w:val="TIE-"/>
                  </w:pPr>
                  <w:r>
                    <w:t>Cl</w:t>
                  </w:r>
                  <w:r>
                    <w:rPr>
                      <w:vertAlign w:val="superscript"/>
                    </w:rPr>
                    <w:t>-</w:t>
                  </w:r>
                </w:p>
              </w:tc>
              <w:tc>
                <w:tcPr>
                  <w:tcW w:w="1919" w:type="dxa"/>
                  <w:vAlign w:val="center"/>
                </w:tcPr>
                <w:p w14:paraId="780A528A" w14:textId="77777777" w:rsidR="00E358CE" w:rsidRDefault="004E76A4">
                  <w:pPr>
                    <w:pStyle w:val="TIE-"/>
                  </w:pPr>
                  <w:r>
                    <w:t>mg/L</w:t>
                  </w:r>
                </w:p>
              </w:tc>
              <w:tc>
                <w:tcPr>
                  <w:tcW w:w="996" w:type="dxa"/>
                  <w:vAlign w:val="center"/>
                </w:tcPr>
                <w:p w14:paraId="3F0D73C4" w14:textId="77777777" w:rsidR="00E358CE" w:rsidRDefault="004E76A4">
                  <w:pPr>
                    <w:pStyle w:val="TIE-"/>
                  </w:pPr>
                  <w:r>
                    <w:rPr>
                      <w:rFonts w:hint="eastAsia"/>
                    </w:rPr>
                    <w:t>21.1</w:t>
                  </w:r>
                </w:p>
              </w:tc>
              <w:tc>
                <w:tcPr>
                  <w:tcW w:w="996" w:type="dxa"/>
                  <w:vAlign w:val="center"/>
                </w:tcPr>
                <w:p w14:paraId="021EF4F5" w14:textId="77777777" w:rsidR="00E358CE" w:rsidRDefault="004E76A4">
                  <w:pPr>
                    <w:pStyle w:val="TIE-"/>
                  </w:pPr>
                  <w:r>
                    <w:rPr>
                      <w:rFonts w:hint="eastAsia"/>
                    </w:rPr>
                    <w:t>28.9</w:t>
                  </w:r>
                </w:p>
              </w:tc>
              <w:tc>
                <w:tcPr>
                  <w:tcW w:w="996" w:type="dxa"/>
                  <w:vAlign w:val="center"/>
                </w:tcPr>
                <w:p w14:paraId="78A80ACE" w14:textId="77777777" w:rsidR="00E358CE" w:rsidRDefault="004E76A4">
                  <w:pPr>
                    <w:pStyle w:val="TIE-"/>
                  </w:pPr>
                  <w:r>
                    <w:rPr>
                      <w:rFonts w:hint="eastAsia"/>
                    </w:rPr>
                    <w:t>25.1</w:t>
                  </w:r>
                </w:p>
              </w:tc>
              <w:tc>
                <w:tcPr>
                  <w:tcW w:w="1141" w:type="dxa"/>
                  <w:vAlign w:val="center"/>
                </w:tcPr>
                <w:p w14:paraId="61B37CB1" w14:textId="77777777" w:rsidR="00E358CE" w:rsidRDefault="004E76A4">
                  <w:pPr>
                    <w:pStyle w:val="TIE-"/>
                  </w:pPr>
                  <w:r>
                    <w:rPr>
                      <w:rFonts w:hint="eastAsia"/>
                    </w:rPr>
                    <w:t>--</w:t>
                  </w:r>
                </w:p>
              </w:tc>
              <w:tc>
                <w:tcPr>
                  <w:tcW w:w="1139" w:type="dxa"/>
                  <w:vAlign w:val="center"/>
                </w:tcPr>
                <w:p w14:paraId="3DC38CCF" w14:textId="77777777" w:rsidR="00E358CE" w:rsidRDefault="004E76A4">
                  <w:pPr>
                    <w:pStyle w:val="TIE-"/>
                  </w:pPr>
                  <w:r>
                    <w:rPr>
                      <w:rFonts w:hint="eastAsia"/>
                    </w:rPr>
                    <w:t>--</w:t>
                  </w:r>
                </w:p>
              </w:tc>
            </w:tr>
            <w:tr w:rsidR="00E358CE" w14:paraId="3DF70E06" w14:textId="77777777">
              <w:trPr>
                <w:trHeight w:val="20"/>
              </w:trPr>
              <w:tc>
                <w:tcPr>
                  <w:tcW w:w="1600" w:type="dxa"/>
                  <w:vAlign w:val="center"/>
                </w:tcPr>
                <w:p w14:paraId="4DE36178" w14:textId="77777777" w:rsidR="00E358CE" w:rsidRDefault="004E76A4">
                  <w:pPr>
                    <w:pStyle w:val="TIE-"/>
                  </w:pPr>
                  <w:r>
                    <w:t>SO</w:t>
                  </w:r>
                  <w:r>
                    <w:rPr>
                      <w:vertAlign w:val="subscript"/>
                    </w:rPr>
                    <w:t>4</w:t>
                  </w:r>
                  <w:r>
                    <w:rPr>
                      <w:vertAlign w:val="superscript"/>
                    </w:rPr>
                    <w:t>2-</w:t>
                  </w:r>
                </w:p>
              </w:tc>
              <w:tc>
                <w:tcPr>
                  <w:tcW w:w="1919" w:type="dxa"/>
                  <w:vAlign w:val="center"/>
                </w:tcPr>
                <w:p w14:paraId="271F10B6" w14:textId="77777777" w:rsidR="00E358CE" w:rsidRDefault="004E76A4">
                  <w:pPr>
                    <w:pStyle w:val="TIE-"/>
                  </w:pPr>
                  <w:r>
                    <w:t>mg/L</w:t>
                  </w:r>
                </w:p>
              </w:tc>
              <w:tc>
                <w:tcPr>
                  <w:tcW w:w="996" w:type="dxa"/>
                  <w:vAlign w:val="center"/>
                </w:tcPr>
                <w:p w14:paraId="6DD0E0F8" w14:textId="77777777" w:rsidR="00E358CE" w:rsidRDefault="004E76A4">
                  <w:pPr>
                    <w:pStyle w:val="TIE-"/>
                  </w:pPr>
                  <w:r>
                    <w:rPr>
                      <w:rFonts w:hint="eastAsia"/>
                    </w:rPr>
                    <w:t>33.9</w:t>
                  </w:r>
                </w:p>
              </w:tc>
              <w:tc>
                <w:tcPr>
                  <w:tcW w:w="996" w:type="dxa"/>
                  <w:vAlign w:val="center"/>
                </w:tcPr>
                <w:p w14:paraId="0153758C" w14:textId="77777777" w:rsidR="00E358CE" w:rsidRDefault="004E76A4">
                  <w:pPr>
                    <w:pStyle w:val="TIE-"/>
                  </w:pPr>
                  <w:r>
                    <w:rPr>
                      <w:rFonts w:hint="eastAsia"/>
                    </w:rPr>
                    <w:t>78.1</w:t>
                  </w:r>
                </w:p>
              </w:tc>
              <w:tc>
                <w:tcPr>
                  <w:tcW w:w="996" w:type="dxa"/>
                  <w:vAlign w:val="center"/>
                </w:tcPr>
                <w:p w14:paraId="79D11B40" w14:textId="77777777" w:rsidR="00E358CE" w:rsidRDefault="004E76A4">
                  <w:pPr>
                    <w:pStyle w:val="TIE-"/>
                  </w:pPr>
                  <w:r>
                    <w:rPr>
                      <w:rFonts w:hint="eastAsia"/>
                    </w:rPr>
                    <w:t>51.2</w:t>
                  </w:r>
                </w:p>
              </w:tc>
              <w:tc>
                <w:tcPr>
                  <w:tcW w:w="1141" w:type="dxa"/>
                  <w:vAlign w:val="center"/>
                </w:tcPr>
                <w:p w14:paraId="660F6A93" w14:textId="77777777" w:rsidR="00E358CE" w:rsidRDefault="004E76A4">
                  <w:pPr>
                    <w:pStyle w:val="TIE-"/>
                  </w:pPr>
                  <w:r>
                    <w:rPr>
                      <w:rFonts w:hint="eastAsia"/>
                    </w:rPr>
                    <w:t>--</w:t>
                  </w:r>
                </w:p>
              </w:tc>
              <w:tc>
                <w:tcPr>
                  <w:tcW w:w="1139" w:type="dxa"/>
                  <w:vAlign w:val="center"/>
                </w:tcPr>
                <w:p w14:paraId="7878663C" w14:textId="77777777" w:rsidR="00E358CE" w:rsidRDefault="004E76A4">
                  <w:pPr>
                    <w:pStyle w:val="TIE-"/>
                  </w:pPr>
                  <w:r>
                    <w:rPr>
                      <w:rFonts w:hint="eastAsia"/>
                    </w:rPr>
                    <w:t>--</w:t>
                  </w:r>
                </w:p>
              </w:tc>
            </w:tr>
            <w:tr w:rsidR="00E358CE" w14:paraId="33189E0D" w14:textId="77777777">
              <w:trPr>
                <w:trHeight w:val="20"/>
              </w:trPr>
              <w:tc>
                <w:tcPr>
                  <w:tcW w:w="1600" w:type="dxa"/>
                  <w:vAlign w:val="center"/>
                </w:tcPr>
                <w:p w14:paraId="49E1CA54" w14:textId="77777777" w:rsidR="00E358CE" w:rsidRDefault="004E76A4">
                  <w:pPr>
                    <w:pStyle w:val="TIE-"/>
                  </w:pPr>
                  <w:r>
                    <w:t>pH</w:t>
                  </w:r>
                </w:p>
              </w:tc>
              <w:tc>
                <w:tcPr>
                  <w:tcW w:w="1919" w:type="dxa"/>
                  <w:vAlign w:val="center"/>
                </w:tcPr>
                <w:p w14:paraId="761BE3A9" w14:textId="77777777" w:rsidR="00E358CE" w:rsidRDefault="004E76A4">
                  <w:pPr>
                    <w:pStyle w:val="TIE-"/>
                  </w:pPr>
                  <w:r>
                    <w:t>无量纲</w:t>
                  </w:r>
                </w:p>
              </w:tc>
              <w:tc>
                <w:tcPr>
                  <w:tcW w:w="996" w:type="dxa"/>
                  <w:vAlign w:val="center"/>
                </w:tcPr>
                <w:p w14:paraId="26F9C0DC" w14:textId="77777777" w:rsidR="00E358CE" w:rsidRDefault="004E76A4">
                  <w:pPr>
                    <w:pStyle w:val="TIE-"/>
                  </w:pPr>
                  <w:r>
                    <w:rPr>
                      <w:rFonts w:hint="eastAsia"/>
                    </w:rPr>
                    <w:t>8.07</w:t>
                  </w:r>
                </w:p>
              </w:tc>
              <w:tc>
                <w:tcPr>
                  <w:tcW w:w="996" w:type="dxa"/>
                  <w:vAlign w:val="center"/>
                </w:tcPr>
                <w:p w14:paraId="56687224" w14:textId="77777777" w:rsidR="00E358CE" w:rsidRDefault="004E76A4">
                  <w:pPr>
                    <w:pStyle w:val="TIE-"/>
                  </w:pPr>
                  <w:r>
                    <w:rPr>
                      <w:rFonts w:hint="eastAsia"/>
                    </w:rPr>
                    <w:t>8.16</w:t>
                  </w:r>
                </w:p>
              </w:tc>
              <w:tc>
                <w:tcPr>
                  <w:tcW w:w="996" w:type="dxa"/>
                  <w:vAlign w:val="center"/>
                </w:tcPr>
                <w:p w14:paraId="7FEFAE15" w14:textId="77777777" w:rsidR="00E358CE" w:rsidRDefault="004E76A4">
                  <w:pPr>
                    <w:pStyle w:val="TIE-"/>
                  </w:pPr>
                  <w:r>
                    <w:rPr>
                      <w:rFonts w:hint="eastAsia"/>
                    </w:rPr>
                    <w:t>8.09</w:t>
                  </w:r>
                </w:p>
              </w:tc>
              <w:tc>
                <w:tcPr>
                  <w:tcW w:w="1141" w:type="dxa"/>
                  <w:vAlign w:val="center"/>
                </w:tcPr>
                <w:p w14:paraId="28F6681F" w14:textId="77777777" w:rsidR="00E358CE" w:rsidRDefault="004E76A4">
                  <w:pPr>
                    <w:pStyle w:val="TIE-"/>
                  </w:pPr>
                  <w:r>
                    <w:t>6.5</w:t>
                  </w:r>
                  <w:r>
                    <w:t>～</w:t>
                  </w:r>
                  <w:r>
                    <w:t>8.5</w:t>
                  </w:r>
                </w:p>
              </w:tc>
              <w:tc>
                <w:tcPr>
                  <w:tcW w:w="1139" w:type="dxa"/>
                  <w:vAlign w:val="center"/>
                </w:tcPr>
                <w:p w14:paraId="100536EB" w14:textId="77777777" w:rsidR="00E358CE" w:rsidRDefault="004E76A4">
                  <w:pPr>
                    <w:pStyle w:val="TIE-"/>
                  </w:pPr>
                  <w:r>
                    <w:t>达标</w:t>
                  </w:r>
                </w:p>
              </w:tc>
            </w:tr>
            <w:tr w:rsidR="00E358CE" w14:paraId="0D12F5B0" w14:textId="77777777">
              <w:trPr>
                <w:trHeight w:val="20"/>
              </w:trPr>
              <w:tc>
                <w:tcPr>
                  <w:tcW w:w="1600" w:type="dxa"/>
                  <w:vAlign w:val="center"/>
                </w:tcPr>
                <w:p w14:paraId="527439E7" w14:textId="77777777" w:rsidR="00E358CE" w:rsidRDefault="004E76A4">
                  <w:pPr>
                    <w:pStyle w:val="TIE-"/>
                  </w:pPr>
                  <w:r>
                    <w:rPr>
                      <w:kern w:val="0"/>
                      <w:lang w:bidi="ar"/>
                    </w:rPr>
                    <w:t>氨氮</w:t>
                  </w:r>
                </w:p>
              </w:tc>
              <w:tc>
                <w:tcPr>
                  <w:tcW w:w="1919" w:type="dxa"/>
                  <w:vAlign w:val="center"/>
                </w:tcPr>
                <w:p w14:paraId="4FDE434F" w14:textId="77777777" w:rsidR="00E358CE" w:rsidRDefault="004E76A4">
                  <w:pPr>
                    <w:pStyle w:val="TIE-"/>
                  </w:pPr>
                  <w:r>
                    <w:t>mg/L</w:t>
                  </w:r>
                </w:p>
              </w:tc>
              <w:tc>
                <w:tcPr>
                  <w:tcW w:w="996" w:type="dxa"/>
                  <w:vAlign w:val="center"/>
                </w:tcPr>
                <w:p w14:paraId="1CC91939" w14:textId="77777777" w:rsidR="00E358CE" w:rsidRDefault="004E76A4">
                  <w:pPr>
                    <w:pStyle w:val="TIE-"/>
                  </w:pPr>
                  <w:r>
                    <w:t>0.39</w:t>
                  </w:r>
                </w:p>
              </w:tc>
              <w:tc>
                <w:tcPr>
                  <w:tcW w:w="996" w:type="dxa"/>
                  <w:vAlign w:val="center"/>
                </w:tcPr>
                <w:p w14:paraId="69D96C48" w14:textId="77777777" w:rsidR="00E358CE" w:rsidRDefault="004E76A4">
                  <w:pPr>
                    <w:pStyle w:val="TIE-"/>
                  </w:pPr>
                  <w:r>
                    <w:t>0.42</w:t>
                  </w:r>
                </w:p>
              </w:tc>
              <w:tc>
                <w:tcPr>
                  <w:tcW w:w="996" w:type="dxa"/>
                  <w:vAlign w:val="center"/>
                </w:tcPr>
                <w:p w14:paraId="551BF86C" w14:textId="77777777" w:rsidR="00E358CE" w:rsidRDefault="004E76A4">
                  <w:pPr>
                    <w:pStyle w:val="TIE-"/>
                  </w:pPr>
                  <w:r>
                    <w:t>0.45</w:t>
                  </w:r>
                </w:p>
              </w:tc>
              <w:tc>
                <w:tcPr>
                  <w:tcW w:w="1141" w:type="dxa"/>
                  <w:vAlign w:val="center"/>
                </w:tcPr>
                <w:p w14:paraId="2D162126" w14:textId="77777777" w:rsidR="00E358CE" w:rsidRDefault="004E76A4">
                  <w:pPr>
                    <w:pStyle w:val="TIE-"/>
                  </w:pPr>
                  <w:r>
                    <w:t>≤0.5</w:t>
                  </w:r>
                </w:p>
              </w:tc>
              <w:tc>
                <w:tcPr>
                  <w:tcW w:w="1139" w:type="dxa"/>
                  <w:vAlign w:val="center"/>
                </w:tcPr>
                <w:p w14:paraId="45028772" w14:textId="77777777" w:rsidR="00E358CE" w:rsidRDefault="004E76A4">
                  <w:pPr>
                    <w:pStyle w:val="TIE-"/>
                    <w:rPr>
                      <w:highlight w:val="yellow"/>
                    </w:rPr>
                  </w:pPr>
                  <w:r>
                    <w:rPr>
                      <w:rFonts w:hint="eastAsia"/>
                    </w:rPr>
                    <w:t>达标</w:t>
                  </w:r>
                </w:p>
              </w:tc>
            </w:tr>
            <w:tr w:rsidR="00E358CE" w14:paraId="422FDE0B" w14:textId="77777777">
              <w:trPr>
                <w:trHeight w:val="20"/>
              </w:trPr>
              <w:tc>
                <w:tcPr>
                  <w:tcW w:w="1600" w:type="dxa"/>
                  <w:vAlign w:val="center"/>
                </w:tcPr>
                <w:p w14:paraId="2B68092D" w14:textId="77777777" w:rsidR="00E358CE" w:rsidRDefault="004E76A4">
                  <w:pPr>
                    <w:pStyle w:val="TIE-"/>
                  </w:pPr>
                  <w:r>
                    <w:rPr>
                      <w:kern w:val="0"/>
                      <w:lang w:bidi="ar"/>
                    </w:rPr>
                    <w:t>耗氧量</w:t>
                  </w:r>
                </w:p>
              </w:tc>
              <w:tc>
                <w:tcPr>
                  <w:tcW w:w="1919" w:type="dxa"/>
                  <w:vAlign w:val="center"/>
                </w:tcPr>
                <w:p w14:paraId="5134CB94" w14:textId="77777777" w:rsidR="00E358CE" w:rsidRDefault="004E76A4">
                  <w:pPr>
                    <w:pStyle w:val="TIE-"/>
                  </w:pPr>
                  <w:r>
                    <w:t>mg/L</w:t>
                  </w:r>
                </w:p>
              </w:tc>
              <w:tc>
                <w:tcPr>
                  <w:tcW w:w="996" w:type="dxa"/>
                  <w:vAlign w:val="center"/>
                </w:tcPr>
                <w:p w14:paraId="7172CA80" w14:textId="77777777" w:rsidR="00E358CE" w:rsidRDefault="004E76A4">
                  <w:pPr>
                    <w:pStyle w:val="TIE-"/>
                  </w:pPr>
                  <w:r>
                    <w:rPr>
                      <w:rFonts w:hint="eastAsia"/>
                    </w:rPr>
                    <w:t>0.90</w:t>
                  </w:r>
                </w:p>
              </w:tc>
              <w:tc>
                <w:tcPr>
                  <w:tcW w:w="996" w:type="dxa"/>
                  <w:vAlign w:val="center"/>
                </w:tcPr>
                <w:p w14:paraId="5BCF7341" w14:textId="77777777" w:rsidR="00E358CE" w:rsidRDefault="004E76A4">
                  <w:pPr>
                    <w:pStyle w:val="TIE-"/>
                  </w:pPr>
                  <w:r>
                    <w:rPr>
                      <w:rFonts w:hint="eastAsia"/>
                    </w:rPr>
                    <w:t>0.84</w:t>
                  </w:r>
                </w:p>
              </w:tc>
              <w:tc>
                <w:tcPr>
                  <w:tcW w:w="996" w:type="dxa"/>
                  <w:vAlign w:val="center"/>
                </w:tcPr>
                <w:p w14:paraId="40856E0A" w14:textId="77777777" w:rsidR="00E358CE" w:rsidRDefault="004E76A4">
                  <w:pPr>
                    <w:pStyle w:val="TIE-"/>
                  </w:pPr>
                  <w:r>
                    <w:rPr>
                      <w:rFonts w:hint="eastAsia"/>
                    </w:rPr>
                    <w:t>1.17</w:t>
                  </w:r>
                </w:p>
              </w:tc>
              <w:tc>
                <w:tcPr>
                  <w:tcW w:w="1141" w:type="dxa"/>
                  <w:vAlign w:val="center"/>
                </w:tcPr>
                <w:p w14:paraId="59DB3EE9" w14:textId="77777777" w:rsidR="00E358CE" w:rsidRDefault="004E76A4">
                  <w:pPr>
                    <w:pStyle w:val="TIE-"/>
                  </w:pPr>
                  <w:r>
                    <w:t>≤3.00</w:t>
                  </w:r>
                </w:p>
              </w:tc>
              <w:tc>
                <w:tcPr>
                  <w:tcW w:w="1139" w:type="dxa"/>
                  <w:vAlign w:val="center"/>
                </w:tcPr>
                <w:p w14:paraId="4B096336" w14:textId="77777777" w:rsidR="00E358CE" w:rsidRDefault="004E76A4">
                  <w:pPr>
                    <w:pStyle w:val="TIE-"/>
                  </w:pPr>
                  <w:r>
                    <w:t>达标</w:t>
                  </w:r>
                </w:p>
              </w:tc>
            </w:tr>
            <w:tr w:rsidR="00E358CE" w14:paraId="3B8AE81C" w14:textId="77777777">
              <w:trPr>
                <w:trHeight w:val="20"/>
              </w:trPr>
              <w:tc>
                <w:tcPr>
                  <w:tcW w:w="1600" w:type="dxa"/>
                  <w:vAlign w:val="center"/>
                </w:tcPr>
                <w:p w14:paraId="41661427" w14:textId="77777777" w:rsidR="00E358CE" w:rsidRDefault="004E76A4">
                  <w:pPr>
                    <w:pStyle w:val="TIE-"/>
                  </w:pPr>
                  <w:r>
                    <w:rPr>
                      <w:kern w:val="0"/>
                      <w:lang w:bidi="ar"/>
                    </w:rPr>
                    <w:t>硝酸盐氮</w:t>
                  </w:r>
                </w:p>
              </w:tc>
              <w:tc>
                <w:tcPr>
                  <w:tcW w:w="1919" w:type="dxa"/>
                  <w:vAlign w:val="center"/>
                </w:tcPr>
                <w:p w14:paraId="041FF2F0" w14:textId="77777777" w:rsidR="00E358CE" w:rsidRDefault="004E76A4">
                  <w:pPr>
                    <w:pStyle w:val="TIE-"/>
                  </w:pPr>
                  <w:r>
                    <w:t>mg/L</w:t>
                  </w:r>
                </w:p>
              </w:tc>
              <w:tc>
                <w:tcPr>
                  <w:tcW w:w="996" w:type="dxa"/>
                  <w:vAlign w:val="center"/>
                </w:tcPr>
                <w:p w14:paraId="58B7A1B3" w14:textId="77777777" w:rsidR="00E358CE" w:rsidRDefault="004E76A4">
                  <w:pPr>
                    <w:pStyle w:val="TIE-"/>
                  </w:pPr>
                  <w:r>
                    <w:rPr>
                      <w:rFonts w:hint="eastAsia"/>
                    </w:rPr>
                    <w:t>0.016L</w:t>
                  </w:r>
                </w:p>
              </w:tc>
              <w:tc>
                <w:tcPr>
                  <w:tcW w:w="996" w:type="dxa"/>
                  <w:vAlign w:val="center"/>
                </w:tcPr>
                <w:p w14:paraId="17C338EE" w14:textId="77777777" w:rsidR="00E358CE" w:rsidRDefault="004E76A4">
                  <w:pPr>
                    <w:pStyle w:val="TIE-"/>
                  </w:pPr>
                  <w:r>
                    <w:rPr>
                      <w:rFonts w:hint="eastAsia"/>
                    </w:rPr>
                    <w:t>0.016L</w:t>
                  </w:r>
                </w:p>
              </w:tc>
              <w:tc>
                <w:tcPr>
                  <w:tcW w:w="996" w:type="dxa"/>
                  <w:vAlign w:val="center"/>
                </w:tcPr>
                <w:p w14:paraId="376BC154" w14:textId="77777777" w:rsidR="00E358CE" w:rsidRDefault="004E76A4">
                  <w:pPr>
                    <w:pStyle w:val="TIE-"/>
                  </w:pPr>
                  <w:r>
                    <w:rPr>
                      <w:rFonts w:hint="eastAsia"/>
                    </w:rPr>
                    <w:t>0.016L</w:t>
                  </w:r>
                </w:p>
              </w:tc>
              <w:tc>
                <w:tcPr>
                  <w:tcW w:w="1141" w:type="dxa"/>
                  <w:vAlign w:val="center"/>
                </w:tcPr>
                <w:p w14:paraId="3BE47634" w14:textId="77777777" w:rsidR="00E358CE" w:rsidRDefault="004E76A4">
                  <w:pPr>
                    <w:pStyle w:val="TIE-"/>
                  </w:pPr>
                  <w:r>
                    <w:t>≤20.0</w:t>
                  </w:r>
                </w:p>
              </w:tc>
              <w:tc>
                <w:tcPr>
                  <w:tcW w:w="1139" w:type="dxa"/>
                  <w:vAlign w:val="center"/>
                </w:tcPr>
                <w:p w14:paraId="469775B1" w14:textId="77777777" w:rsidR="00E358CE" w:rsidRDefault="004E76A4">
                  <w:pPr>
                    <w:pStyle w:val="TIE-"/>
                  </w:pPr>
                  <w:r>
                    <w:t>达标</w:t>
                  </w:r>
                </w:p>
              </w:tc>
            </w:tr>
            <w:tr w:rsidR="00E358CE" w14:paraId="09A1F702" w14:textId="77777777">
              <w:trPr>
                <w:trHeight w:val="20"/>
              </w:trPr>
              <w:tc>
                <w:tcPr>
                  <w:tcW w:w="1600" w:type="dxa"/>
                  <w:vAlign w:val="center"/>
                </w:tcPr>
                <w:p w14:paraId="5AF747B9" w14:textId="77777777" w:rsidR="00E358CE" w:rsidRDefault="004E76A4">
                  <w:pPr>
                    <w:pStyle w:val="TIE-"/>
                  </w:pPr>
                  <w:r>
                    <w:rPr>
                      <w:kern w:val="0"/>
                      <w:lang w:bidi="ar"/>
                    </w:rPr>
                    <w:t>亚硝酸盐氮</w:t>
                  </w:r>
                </w:p>
              </w:tc>
              <w:tc>
                <w:tcPr>
                  <w:tcW w:w="1919" w:type="dxa"/>
                  <w:vAlign w:val="center"/>
                </w:tcPr>
                <w:p w14:paraId="5B875DF8" w14:textId="77777777" w:rsidR="00E358CE" w:rsidRDefault="004E76A4">
                  <w:pPr>
                    <w:pStyle w:val="TIE-"/>
                  </w:pPr>
                  <w:r>
                    <w:t>mg/L</w:t>
                  </w:r>
                </w:p>
              </w:tc>
              <w:tc>
                <w:tcPr>
                  <w:tcW w:w="996" w:type="dxa"/>
                </w:tcPr>
                <w:p w14:paraId="732CE428" w14:textId="77777777" w:rsidR="00E358CE" w:rsidRDefault="004E76A4">
                  <w:pPr>
                    <w:pStyle w:val="TIE-"/>
                  </w:pPr>
                  <w:r>
                    <w:t>0.008</w:t>
                  </w:r>
                </w:p>
              </w:tc>
              <w:tc>
                <w:tcPr>
                  <w:tcW w:w="996" w:type="dxa"/>
                </w:tcPr>
                <w:p w14:paraId="1C39D668" w14:textId="77777777" w:rsidR="00E358CE" w:rsidRDefault="004E76A4">
                  <w:pPr>
                    <w:pStyle w:val="TIE-"/>
                  </w:pPr>
                  <w:r>
                    <w:t>0.006</w:t>
                  </w:r>
                </w:p>
              </w:tc>
              <w:tc>
                <w:tcPr>
                  <w:tcW w:w="996" w:type="dxa"/>
                </w:tcPr>
                <w:p w14:paraId="71E321A1" w14:textId="77777777" w:rsidR="00E358CE" w:rsidRDefault="004E76A4">
                  <w:pPr>
                    <w:pStyle w:val="TIE-"/>
                  </w:pPr>
                  <w:r>
                    <w:t>0.005</w:t>
                  </w:r>
                </w:p>
              </w:tc>
              <w:tc>
                <w:tcPr>
                  <w:tcW w:w="1141" w:type="dxa"/>
                  <w:vAlign w:val="center"/>
                </w:tcPr>
                <w:p w14:paraId="318E1320" w14:textId="77777777" w:rsidR="00E358CE" w:rsidRDefault="004E76A4">
                  <w:pPr>
                    <w:pStyle w:val="TIE-"/>
                  </w:pPr>
                  <w:r>
                    <w:t>≤1.00</w:t>
                  </w:r>
                </w:p>
              </w:tc>
              <w:tc>
                <w:tcPr>
                  <w:tcW w:w="1139" w:type="dxa"/>
                  <w:vAlign w:val="center"/>
                </w:tcPr>
                <w:p w14:paraId="3280935C" w14:textId="77777777" w:rsidR="00E358CE" w:rsidRDefault="004E76A4">
                  <w:pPr>
                    <w:pStyle w:val="TIE-"/>
                  </w:pPr>
                  <w:r>
                    <w:t>达标</w:t>
                  </w:r>
                </w:p>
              </w:tc>
            </w:tr>
            <w:tr w:rsidR="00E358CE" w14:paraId="6EA40E97" w14:textId="77777777">
              <w:trPr>
                <w:trHeight w:val="20"/>
              </w:trPr>
              <w:tc>
                <w:tcPr>
                  <w:tcW w:w="1600" w:type="dxa"/>
                  <w:vAlign w:val="center"/>
                </w:tcPr>
                <w:p w14:paraId="258DBF40" w14:textId="77777777" w:rsidR="00E358CE" w:rsidRDefault="004E76A4">
                  <w:pPr>
                    <w:pStyle w:val="TIE-"/>
                  </w:pPr>
                  <w:r>
                    <w:rPr>
                      <w:kern w:val="0"/>
                      <w:lang w:bidi="ar"/>
                    </w:rPr>
                    <w:t>挥发性酚类</w:t>
                  </w:r>
                </w:p>
              </w:tc>
              <w:tc>
                <w:tcPr>
                  <w:tcW w:w="1919" w:type="dxa"/>
                  <w:vAlign w:val="center"/>
                </w:tcPr>
                <w:p w14:paraId="49EEC494" w14:textId="77777777" w:rsidR="00E358CE" w:rsidRDefault="004E76A4">
                  <w:pPr>
                    <w:pStyle w:val="TIE-"/>
                  </w:pPr>
                  <w:r>
                    <w:t>mg/L</w:t>
                  </w:r>
                </w:p>
              </w:tc>
              <w:tc>
                <w:tcPr>
                  <w:tcW w:w="996" w:type="dxa"/>
                  <w:vAlign w:val="center"/>
                </w:tcPr>
                <w:p w14:paraId="67F842CC" w14:textId="77777777" w:rsidR="00E358CE" w:rsidRDefault="004E76A4">
                  <w:pPr>
                    <w:pStyle w:val="TIE-"/>
                  </w:pPr>
                  <w:r>
                    <w:rPr>
                      <w:rFonts w:hint="eastAsia"/>
                    </w:rPr>
                    <w:t>0.0003L</w:t>
                  </w:r>
                </w:p>
              </w:tc>
              <w:tc>
                <w:tcPr>
                  <w:tcW w:w="996" w:type="dxa"/>
                  <w:vAlign w:val="center"/>
                </w:tcPr>
                <w:p w14:paraId="3A276E91" w14:textId="77777777" w:rsidR="00E358CE" w:rsidRDefault="004E76A4">
                  <w:pPr>
                    <w:pStyle w:val="TIE-"/>
                  </w:pPr>
                  <w:r>
                    <w:rPr>
                      <w:rFonts w:hint="eastAsia"/>
                    </w:rPr>
                    <w:t>0.0003L</w:t>
                  </w:r>
                </w:p>
              </w:tc>
              <w:tc>
                <w:tcPr>
                  <w:tcW w:w="996" w:type="dxa"/>
                  <w:vAlign w:val="center"/>
                </w:tcPr>
                <w:p w14:paraId="15C97E14" w14:textId="77777777" w:rsidR="00E358CE" w:rsidRDefault="004E76A4">
                  <w:pPr>
                    <w:pStyle w:val="TIE-"/>
                  </w:pPr>
                  <w:r>
                    <w:rPr>
                      <w:rFonts w:hint="eastAsia"/>
                    </w:rPr>
                    <w:t>0.0003L</w:t>
                  </w:r>
                </w:p>
              </w:tc>
              <w:tc>
                <w:tcPr>
                  <w:tcW w:w="1141" w:type="dxa"/>
                  <w:vAlign w:val="center"/>
                </w:tcPr>
                <w:p w14:paraId="6DF69117" w14:textId="77777777" w:rsidR="00E358CE" w:rsidRDefault="004E76A4">
                  <w:pPr>
                    <w:pStyle w:val="TIE-"/>
                  </w:pPr>
                  <w:r>
                    <w:t>≤0.002</w:t>
                  </w:r>
                </w:p>
              </w:tc>
              <w:tc>
                <w:tcPr>
                  <w:tcW w:w="1139" w:type="dxa"/>
                  <w:vAlign w:val="center"/>
                </w:tcPr>
                <w:p w14:paraId="272918AB" w14:textId="77777777" w:rsidR="00E358CE" w:rsidRDefault="004E76A4">
                  <w:pPr>
                    <w:pStyle w:val="TIE-"/>
                  </w:pPr>
                  <w:r>
                    <w:t>达标</w:t>
                  </w:r>
                </w:p>
              </w:tc>
            </w:tr>
            <w:tr w:rsidR="00E358CE" w14:paraId="40DD9005" w14:textId="77777777">
              <w:trPr>
                <w:trHeight w:val="120"/>
              </w:trPr>
              <w:tc>
                <w:tcPr>
                  <w:tcW w:w="1600" w:type="dxa"/>
                  <w:vAlign w:val="center"/>
                </w:tcPr>
                <w:p w14:paraId="26D0B915" w14:textId="77777777" w:rsidR="00E358CE" w:rsidRDefault="004E76A4">
                  <w:pPr>
                    <w:pStyle w:val="TIE-"/>
                  </w:pPr>
                  <w:r>
                    <w:rPr>
                      <w:kern w:val="0"/>
                      <w:lang w:bidi="ar"/>
                    </w:rPr>
                    <w:t>氰化物</w:t>
                  </w:r>
                </w:p>
              </w:tc>
              <w:tc>
                <w:tcPr>
                  <w:tcW w:w="1919" w:type="dxa"/>
                  <w:vAlign w:val="center"/>
                </w:tcPr>
                <w:p w14:paraId="305928C8" w14:textId="77777777" w:rsidR="00E358CE" w:rsidRDefault="004E76A4">
                  <w:pPr>
                    <w:pStyle w:val="TIE-"/>
                  </w:pPr>
                  <w:r>
                    <w:t>mg/L</w:t>
                  </w:r>
                </w:p>
              </w:tc>
              <w:tc>
                <w:tcPr>
                  <w:tcW w:w="996" w:type="dxa"/>
                  <w:vAlign w:val="center"/>
                </w:tcPr>
                <w:p w14:paraId="677E4570" w14:textId="77777777" w:rsidR="00E358CE" w:rsidRDefault="004E76A4">
                  <w:pPr>
                    <w:pStyle w:val="TIE-"/>
                  </w:pPr>
                  <w:r>
                    <w:rPr>
                      <w:rFonts w:hint="eastAsia"/>
                    </w:rPr>
                    <w:t>0.002L</w:t>
                  </w:r>
                </w:p>
              </w:tc>
              <w:tc>
                <w:tcPr>
                  <w:tcW w:w="996" w:type="dxa"/>
                  <w:vAlign w:val="center"/>
                </w:tcPr>
                <w:p w14:paraId="723AD025" w14:textId="77777777" w:rsidR="00E358CE" w:rsidRDefault="004E76A4">
                  <w:pPr>
                    <w:pStyle w:val="TIE-"/>
                  </w:pPr>
                  <w:r>
                    <w:rPr>
                      <w:rFonts w:hint="eastAsia"/>
                    </w:rPr>
                    <w:t>0.002L</w:t>
                  </w:r>
                </w:p>
              </w:tc>
              <w:tc>
                <w:tcPr>
                  <w:tcW w:w="996" w:type="dxa"/>
                  <w:vAlign w:val="center"/>
                </w:tcPr>
                <w:p w14:paraId="55502250" w14:textId="77777777" w:rsidR="00E358CE" w:rsidRDefault="004E76A4">
                  <w:pPr>
                    <w:pStyle w:val="TIE-"/>
                  </w:pPr>
                  <w:r>
                    <w:rPr>
                      <w:rFonts w:hint="eastAsia"/>
                    </w:rPr>
                    <w:t>0.002L</w:t>
                  </w:r>
                </w:p>
              </w:tc>
              <w:tc>
                <w:tcPr>
                  <w:tcW w:w="1141" w:type="dxa"/>
                  <w:vAlign w:val="center"/>
                </w:tcPr>
                <w:p w14:paraId="7E412F1A" w14:textId="77777777" w:rsidR="00E358CE" w:rsidRDefault="004E76A4">
                  <w:pPr>
                    <w:pStyle w:val="TIE-"/>
                  </w:pPr>
                  <w:r>
                    <w:t>≤0.05</w:t>
                  </w:r>
                </w:p>
              </w:tc>
              <w:tc>
                <w:tcPr>
                  <w:tcW w:w="1139" w:type="dxa"/>
                  <w:vAlign w:val="center"/>
                </w:tcPr>
                <w:p w14:paraId="25B8E2B2" w14:textId="77777777" w:rsidR="00E358CE" w:rsidRDefault="004E76A4">
                  <w:pPr>
                    <w:pStyle w:val="TIE-"/>
                  </w:pPr>
                  <w:r>
                    <w:t>达标</w:t>
                  </w:r>
                </w:p>
              </w:tc>
            </w:tr>
            <w:tr w:rsidR="00E358CE" w14:paraId="1169E5F7" w14:textId="77777777">
              <w:trPr>
                <w:trHeight w:val="210"/>
              </w:trPr>
              <w:tc>
                <w:tcPr>
                  <w:tcW w:w="1600" w:type="dxa"/>
                  <w:vAlign w:val="center"/>
                </w:tcPr>
                <w:p w14:paraId="0EEAE2FD" w14:textId="77777777" w:rsidR="00E358CE" w:rsidRDefault="004E76A4">
                  <w:pPr>
                    <w:pStyle w:val="TIE-"/>
                    <w:rPr>
                      <w:kern w:val="0"/>
                      <w:lang w:bidi="ar"/>
                    </w:rPr>
                  </w:pPr>
                  <w:r>
                    <w:rPr>
                      <w:rFonts w:hint="eastAsia"/>
                      <w:kern w:val="0"/>
                      <w:lang w:bidi="ar"/>
                    </w:rPr>
                    <w:t>氯化物</w:t>
                  </w:r>
                </w:p>
              </w:tc>
              <w:tc>
                <w:tcPr>
                  <w:tcW w:w="1919" w:type="dxa"/>
                  <w:vAlign w:val="center"/>
                </w:tcPr>
                <w:p w14:paraId="6412CF36" w14:textId="77777777" w:rsidR="00E358CE" w:rsidRDefault="004E76A4">
                  <w:pPr>
                    <w:pStyle w:val="TIE-"/>
                  </w:pPr>
                  <w:r>
                    <w:rPr>
                      <w:rFonts w:hint="eastAsia"/>
                    </w:rPr>
                    <w:t>mg/L</w:t>
                  </w:r>
                </w:p>
              </w:tc>
              <w:tc>
                <w:tcPr>
                  <w:tcW w:w="996" w:type="dxa"/>
                  <w:vAlign w:val="center"/>
                </w:tcPr>
                <w:p w14:paraId="40A43983" w14:textId="77777777" w:rsidR="00E358CE" w:rsidRDefault="004E76A4">
                  <w:pPr>
                    <w:pStyle w:val="TIE-"/>
                  </w:pPr>
                  <w:r>
                    <w:rPr>
                      <w:rFonts w:hint="eastAsia"/>
                    </w:rPr>
                    <w:t>21.1</w:t>
                  </w:r>
                </w:p>
              </w:tc>
              <w:tc>
                <w:tcPr>
                  <w:tcW w:w="996" w:type="dxa"/>
                  <w:vAlign w:val="center"/>
                </w:tcPr>
                <w:p w14:paraId="773F29D5" w14:textId="77777777" w:rsidR="00E358CE" w:rsidRDefault="004E76A4">
                  <w:pPr>
                    <w:pStyle w:val="TIE-"/>
                  </w:pPr>
                  <w:r>
                    <w:rPr>
                      <w:rFonts w:hint="eastAsia"/>
                    </w:rPr>
                    <w:t>28.9</w:t>
                  </w:r>
                </w:p>
              </w:tc>
              <w:tc>
                <w:tcPr>
                  <w:tcW w:w="996" w:type="dxa"/>
                  <w:vAlign w:val="center"/>
                </w:tcPr>
                <w:p w14:paraId="4D34C903" w14:textId="77777777" w:rsidR="00E358CE" w:rsidRDefault="004E76A4">
                  <w:pPr>
                    <w:pStyle w:val="TIE-"/>
                  </w:pPr>
                  <w:r>
                    <w:rPr>
                      <w:rFonts w:hint="eastAsia"/>
                    </w:rPr>
                    <w:t>25.1</w:t>
                  </w:r>
                </w:p>
              </w:tc>
              <w:tc>
                <w:tcPr>
                  <w:tcW w:w="1141" w:type="dxa"/>
                  <w:vAlign w:val="center"/>
                </w:tcPr>
                <w:p w14:paraId="7D106302" w14:textId="77777777" w:rsidR="00E358CE" w:rsidRDefault="004E76A4">
                  <w:pPr>
                    <w:pStyle w:val="TIE-"/>
                  </w:pPr>
                  <w:r>
                    <w:t>≤</w:t>
                  </w:r>
                  <w:r>
                    <w:rPr>
                      <w:rFonts w:hint="eastAsia"/>
                    </w:rPr>
                    <w:t>250</w:t>
                  </w:r>
                </w:p>
              </w:tc>
              <w:tc>
                <w:tcPr>
                  <w:tcW w:w="1139" w:type="dxa"/>
                  <w:vAlign w:val="center"/>
                </w:tcPr>
                <w:p w14:paraId="78B34BA5" w14:textId="77777777" w:rsidR="00E358CE" w:rsidRDefault="004E76A4">
                  <w:pPr>
                    <w:pStyle w:val="TIE-"/>
                  </w:pPr>
                  <w:r>
                    <w:t>达标</w:t>
                  </w:r>
                </w:p>
              </w:tc>
            </w:tr>
            <w:tr w:rsidR="00E358CE" w14:paraId="52EE8D5F" w14:textId="77777777">
              <w:trPr>
                <w:trHeight w:val="210"/>
              </w:trPr>
              <w:tc>
                <w:tcPr>
                  <w:tcW w:w="1600" w:type="dxa"/>
                  <w:vAlign w:val="center"/>
                </w:tcPr>
                <w:p w14:paraId="26A7F34C" w14:textId="77777777" w:rsidR="00E358CE" w:rsidRDefault="004E76A4">
                  <w:pPr>
                    <w:pStyle w:val="TIE-"/>
                    <w:rPr>
                      <w:kern w:val="0"/>
                      <w:lang w:bidi="ar"/>
                    </w:rPr>
                  </w:pPr>
                  <w:r>
                    <w:rPr>
                      <w:rFonts w:hint="eastAsia"/>
                      <w:kern w:val="0"/>
                      <w:lang w:bidi="ar"/>
                    </w:rPr>
                    <w:t>钠</w:t>
                  </w:r>
                </w:p>
              </w:tc>
              <w:tc>
                <w:tcPr>
                  <w:tcW w:w="1919" w:type="dxa"/>
                  <w:vAlign w:val="center"/>
                </w:tcPr>
                <w:p w14:paraId="142D77CA" w14:textId="77777777" w:rsidR="00E358CE" w:rsidRDefault="004E76A4">
                  <w:pPr>
                    <w:pStyle w:val="TIE-"/>
                  </w:pPr>
                  <w:r>
                    <w:rPr>
                      <w:rFonts w:hint="eastAsia"/>
                    </w:rPr>
                    <w:t>mg/L</w:t>
                  </w:r>
                </w:p>
              </w:tc>
              <w:tc>
                <w:tcPr>
                  <w:tcW w:w="996" w:type="dxa"/>
                  <w:vAlign w:val="center"/>
                </w:tcPr>
                <w:p w14:paraId="2F59374E" w14:textId="77777777" w:rsidR="00E358CE" w:rsidRDefault="004E76A4">
                  <w:pPr>
                    <w:pStyle w:val="TIE-"/>
                  </w:pPr>
                  <w:r>
                    <w:rPr>
                      <w:rFonts w:hint="eastAsia"/>
                    </w:rPr>
                    <w:t>26.6</w:t>
                  </w:r>
                </w:p>
              </w:tc>
              <w:tc>
                <w:tcPr>
                  <w:tcW w:w="996" w:type="dxa"/>
                  <w:vAlign w:val="center"/>
                </w:tcPr>
                <w:p w14:paraId="0CAB8AA6" w14:textId="77777777" w:rsidR="00E358CE" w:rsidRDefault="004E76A4">
                  <w:pPr>
                    <w:pStyle w:val="TIE-"/>
                  </w:pPr>
                  <w:r>
                    <w:rPr>
                      <w:rFonts w:hint="eastAsia"/>
                    </w:rPr>
                    <w:t>49.1</w:t>
                  </w:r>
                </w:p>
              </w:tc>
              <w:tc>
                <w:tcPr>
                  <w:tcW w:w="996" w:type="dxa"/>
                  <w:vAlign w:val="center"/>
                </w:tcPr>
                <w:p w14:paraId="2BF2B795" w14:textId="77777777" w:rsidR="00E358CE" w:rsidRDefault="004E76A4">
                  <w:pPr>
                    <w:pStyle w:val="TIE-"/>
                  </w:pPr>
                  <w:r>
                    <w:rPr>
                      <w:rFonts w:hint="eastAsia"/>
                    </w:rPr>
                    <w:t>40.8</w:t>
                  </w:r>
                </w:p>
              </w:tc>
              <w:tc>
                <w:tcPr>
                  <w:tcW w:w="1141" w:type="dxa"/>
                  <w:vAlign w:val="center"/>
                </w:tcPr>
                <w:p w14:paraId="1979883A" w14:textId="77777777" w:rsidR="00E358CE" w:rsidRDefault="004E76A4">
                  <w:pPr>
                    <w:pStyle w:val="TIE-"/>
                  </w:pPr>
                  <w:r>
                    <w:t>≤</w:t>
                  </w:r>
                  <w:r>
                    <w:rPr>
                      <w:rFonts w:hint="eastAsia"/>
                    </w:rPr>
                    <w:t>200</w:t>
                  </w:r>
                </w:p>
              </w:tc>
              <w:tc>
                <w:tcPr>
                  <w:tcW w:w="1139" w:type="dxa"/>
                  <w:vAlign w:val="center"/>
                </w:tcPr>
                <w:p w14:paraId="666BDC47" w14:textId="77777777" w:rsidR="00E358CE" w:rsidRDefault="004E76A4">
                  <w:pPr>
                    <w:pStyle w:val="TIE-"/>
                  </w:pPr>
                  <w:r>
                    <w:t>达标</w:t>
                  </w:r>
                </w:p>
              </w:tc>
            </w:tr>
            <w:tr w:rsidR="00E358CE" w14:paraId="7B8610DE" w14:textId="77777777">
              <w:trPr>
                <w:trHeight w:val="20"/>
              </w:trPr>
              <w:tc>
                <w:tcPr>
                  <w:tcW w:w="1600" w:type="dxa"/>
                  <w:vAlign w:val="center"/>
                </w:tcPr>
                <w:p w14:paraId="24B25FD6" w14:textId="77777777" w:rsidR="00E358CE" w:rsidRDefault="004E76A4">
                  <w:pPr>
                    <w:pStyle w:val="TIE-"/>
                  </w:pPr>
                  <w:r>
                    <w:rPr>
                      <w:kern w:val="0"/>
                      <w:lang w:bidi="ar"/>
                    </w:rPr>
                    <w:t>砷</w:t>
                  </w:r>
                </w:p>
              </w:tc>
              <w:tc>
                <w:tcPr>
                  <w:tcW w:w="1919" w:type="dxa"/>
                  <w:vAlign w:val="center"/>
                </w:tcPr>
                <w:p w14:paraId="6A1364EA" w14:textId="77777777" w:rsidR="00E358CE" w:rsidRDefault="004E76A4">
                  <w:pPr>
                    <w:pStyle w:val="TIE-"/>
                  </w:pPr>
                  <w:r>
                    <w:t>mg/L</w:t>
                  </w:r>
                </w:p>
              </w:tc>
              <w:tc>
                <w:tcPr>
                  <w:tcW w:w="996" w:type="dxa"/>
                  <w:vAlign w:val="center"/>
                </w:tcPr>
                <w:p w14:paraId="05134C7D" w14:textId="77777777" w:rsidR="00E358CE" w:rsidRDefault="004E76A4">
                  <w:pPr>
                    <w:pStyle w:val="TIE-"/>
                  </w:pPr>
                  <w:r>
                    <w:rPr>
                      <w:rFonts w:hint="eastAsia"/>
                    </w:rPr>
                    <w:t>8.6</w:t>
                  </w:r>
                  <w:r>
                    <w:t>×</w:t>
                  </w:r>
                  <w:r>
                    <w:rPr>
                      <w:rFonts w:hint="eastAsia"/>
                    </w:rPr>
                    <w:t>10</w:t>
                  </w:r>
                  <w:r>
                    <w:rPr>
                      <w:rFonts w:hint="eastAsia"/>
                      <w:vertAlign w:val="superscript"/>
                    </w:rPr>
                    <w:t>-3</w:t>
                  </w:r>
                </w:p>
              </w:tc>
              <w:tc>
                <w:tcPr>
                  <w:tcW w:w="996" w:type="dxa"/>
                  <w:vAlign w:val="center"/>
                </w:tcPr>
                <w:p w14:paraId="506A04F7" w14:textId="77777777" w:rsidR="00E358CE" w:rsidRDefault="004E76A4">
                  <w:pPr>
                    <w:pStyle w:val="TIE-"/>
                  </w:pPr>
                  <w:r>
                    <w:rPr>
                      <w:rFonts w:hint="eastAsia"/>
                    </w:rPr>
                    <w:t>6.2</w:t>
                  </w:r>
                  <w:r>
                    <w:t>×</w:t>
                  </w:r>
                  <w:r>
                    <w:rPr>
                      <w:rFonts w:hint="eastAsia"/>
                    </w:rPr>
                    <w:t>10</w:t>
                  </w:r>
                  <w:r>
                    <w:rPr>
                      <w:rFonts w:hint="eastAsia"/>
                      <w:vertAlign w:val="superscript"/>
                    </w:rPr>
                    <w:t>-3</w:t>
                  </w:r>
                </w:p>
              </w:tc>
              <w:tc>
                <w:tcPr>
                  <w:tcW w:w="996" w:type="dxa"/>
                  <w:vAlign w:val="center"/>
                </w:tcPr>
                <w:p w14:paraId="0E4D625B" w14:textId="77777777" w:rsidR="00E358CE" w:rsidRDefault="004E76A4">
                  <w:pPr>
                    <w:pStyle w:val="TIE-"/>
                  </w:pPr>
                  <w:r>
                    <w:rPr>
                      <w:rFonts w:hint="eastAsia"/>
                    </w:rPr>
                    <w:t>4.6</w:t>
                  </w:r>
                  <w:r>
                    <w:t>×</w:t>
                  </w:r>
                  <w:r>
                    <w:rPr>
                      <w:rFonts w:hint="eastAsia"/>
                    </w:rPr>
                    <w:t>10</w:t>
                  </w:r>
                  <w:r>
                    <w:rPr>
                      <w:rFonts w:hint="eastAsia"/>
                      <w:vertAlign w:val="superscript"/>
                    </w:rPr>
                    <w:t>-3</w:t>
                  </w:r>
                </w:p>
              </w:tc>
              <w:tc>
                <w:tcPr>
                  <w:tcW w:w="1141" w:type="dxa"/>
                  <w:vAlign w:val="center"/>
                </w:tcPr>
                <w:p w14:paraId="49C302BE" w14:textId="77777777" w:rsidR="00E358CE" w:rsidRDefault="004E76A4">
                  <w:pPr>
                    <w:pStyle w:val="TIE-"/>
                  </w:pPr>
                  <w:r>
                    <w:t>≤0.01</w:t>
                  </w:r>
                </w:p>
              </w:tc>
              <w:tc>
                <w:tcPr>
                  <w:tcW w:w="1139" w:type="dxa"/>
                  <w:vAlign w:val="center"/>
                </w:tcPr>
                <w:p w14:paraId="594D0A04" w14:textId="77777777" w:rsidR="00E358CE" w:rsidRDefault="004E76A4">
                  <w:pPr>
                    <w:pStyle w:val="TIE-"/>
                  </w:pPr>
                  <w:r>
                    <w:t>达标</w:t>
                  </w:r>
                </w:p>
              </w:tc>
            </w:tr>
            <w:tr w:rsidR="00E358CE" w14:paraId="19143AAD" w14:textId="77777777">
              <w:trPr>
                <w:trHeight w:val="20"/>
              </w:trPr>
              <w:tc>
                <w:tcPr>
                  <w:tcW w:w="1600" w:type="dxa"/>
                  <w:vAlign w:val="center"/>
                </w:tcPr>
                <w:p w14:paraId="6142178C" w14:textId="77777777" w:rsidR="00E358CE" w:rsidRDefault="004E76A4">
                  <w:pPr>
                    <w:pStyle w:val="TIE-"/>
                  </w:pPr>
                  <w:r>
                    <w:lastRenderedPageBreak/>
                    <w:t>汞</w:t>
                  </w:r>
                </w:p>
              </w:tc>
              <w:tc>
                <w:tcPr>
                  <w:tcW w:w="1919" w:type="dxa"/>
                  <w:vAlign w:val="center"/>
                </w:tcPr>
                <w:p w14:paraId="3F8E3C49" w14:textId="77777777" w:rsidR="00E358CE" w:rsidRDefault="004E76A4">
                  <w:pPr>
                    <w:pStyle w:val="TIE-"/>
                  </w:pPr>
                  <w:r>
                    <w:t>mg/L</w:t>
                  </w:r>
                </w:p>
              </w:tc>
              <w:tc>
                <w:tcPr>
                  <w:tcW w:w="996" w:type="dxa"/>
                  <w:vAlign w:val="center"/>
                </w:tcPr>
                <w:p w14:paraId="4EABA1F9" w14:textId="77777777" w:rsidR="00E358CE" w:rsidRDefault="004E76A4">
                  <w:pPr>
                    <w:pStyle w:val="TIE-"/>
                  </w:pPr>
                  <w:r>
                    <w:rPr>
                      <w:rFonts w:hint="eastAsia"/>
                    </w:rPr>
                    <w:t>4</w:t>
                  </w:r>
                  <w:r>
                    <w:t>×</w:t>
                  </w:r>
                  <w:r>
                    <w:rPr>
                      <w:rFonts w:hint="eastAsia"/>
                    </w:rPr>
                    <w:t>10</w:t>
                  </w:r>
                  <w:r>
                    <w:rPr>
                      <w:rFonts w:hint="eastAsia"/>
                      <w:vertAlign w:val="superscript"/>
                    </w:rPr>
                    <w:t>-5</w:t>
                  </w:r>
                  <w:r>
                    <w:rPr>
                      <w:rFonts w:hint="eastAsia"/>
                    </w:rPr>
                    <w:t>L</w:t>
                  </w:r>
                </w:p>
              </w:tc>
              <w:tc>
                <w:tcPr>
                  <w:tcW w:w="996" w:type="dxa"/>
                  <w:vAlign w:val="center"/>
                </w:tcPr>
                <w:p w14:paraId="2971A50D" w14:textId="77777777" w:rsidR="00E358CE" w:rsidRDefault="004E76A4">
                  <w:pPr>
                    <w:pStyle w:val="TIE-"/>
                  </w:pPr>
                  <w:r>
                    <w:rPr>
                      <w:rFonts w:hint="eastAsia"/>
                    </w:rPr>
                    <w:t>4</w:t>
                  </w:r>
                  <w:r>
                    <w:t>×</w:t>
                  </w:r>
                  <w:r>
                    <w:rPr>
                      <w:rFonts w:hint="eastAsia"/>
                    </w:rPr>
                    <w:t>10</w:t>
                  </w:r>
                  <w:r>
                    <w:rPr>
                      <w:rFonts w:hint="eastAsia"/>
                      <w:vertAlign w:val="superscript"/>
                    </w:rPr>
                    <w:t>-5</w:t>
                  </w:r>
                  <w:r>
                    <w:rPr>
                      <w:rFonts w:hint="eastAsia"/>
                    </w:rPr>
                    <w:t>L</w:t>
                  </w:r>
                </w:p>
              </w:tc>
              <w:tc>
                <w:tcPr>
                  <w:tcW w:w="996" w:type="dxa"/>
                  <w:vAlign w:val="center"/>
                </w:tcPr>
                <w:p w14:paraId="07D5A42A" w14:textId="77777777" w:rsidR="00E358CE" w:rsidRDefault="004E76A4">
                  <w:pPr>
                    <w:pStyle w:val="TIE-"/>
                  </w:pPr>
                  <w:r>
                    <w:rPr>
                      <w:rFonts w:hint="eastAsia"/>
                    </w:rPr>
                    <w:t>4</w:t>
                  </w:r>
                  <w:r>
                    <w:t>×</w:t>
                  </w:r>
                  <w:r>
                    <w:rPr>
                      <w:rFonts w:hint="eastAsia"/>
                    </w:rPr>
                    <w:t>10</w:t>
                  </w:r>
                  <w:r>
                    <w:rPr>
                      <w:rFonts w:hint="eastAsia"/>
                      <w:vertAlign w:val="superscript"/>
                    </w:rPr>
                    <w:t>-5</w:t>
                  </w:r>
                  <w:r>
                    <w:rPr>
                      <w:rFonts w:hint="eastAsia"/>
                    </w:rPr>
                    <w:t>L</w:t>
                  </w:r>
                </w:p>
              </w:tc>
              <w:tc>
                <w:tcPr>
                  <w:tcW w:w="1141" w:type="dxa"/>
                  <w:vAlign w:val="center"/>
                </w:tcPr>
                <w:p w14:paraId="2A079AD4" w14:textId="77777777" w:rsidR="00E358CE" w:rsidRDefault="004E76A4">
                  <w:pPr>
                    <w:pStyle w:val="TIE-"/>
                  </w:pPr>
                  <w:r>
                    <w:t>≤0.001</w:t>
                  </w:r>
                </w:p>
              </w:tc>
              <w:tc>
                <w:tcPr>
                  <w:tcW w:w="1139" w:type="dxa"/>
                  <w:vAlign w:val="center"/>
                </w:tcPr>
                <w:p w14:paraId="00CB7A01" w14:textId="77777777" w:rsidR="00E358CE" w:rsidRDefault="004E76A4">
                  <w:pPr>
                    <w:pStyle w:val="TIE-"/>
                  </w:pPr>
                  <w:r>
                    <w:t>达标</w:t>
                  </w:r>
                </w:p>
              </w:tc>
            </w:tr>
            <w:tr w:rsidR="00E358CE" w14:paraId="4874D3C5" w14:textId="77777777">
              <w:trPr>
                <w:trHeight w:val="20"/>
              </w:trPr>
              <w:tc>
                <w:tcPr>
                  <w:tcW w:w="1600" w:type="dxa"/>
                  <w:vAlign w:val="center"/>
                </w:tcPr>
                <w:p w14:paraId="381BCF2C" w14:textId="77777777" w:rsidR="00E358CE" w:rsidRDefault="004E76A4">
                  <w:pPr>
                    <w:pStyle w:val="TIE-"/>
                  </w:pPr>
                  <w:r>
                    <w:t>六价铬</w:t>
                  </w:r>
                </w:p>
              </w:tc>
              <w:tc>
                <w:tcPr>
                  <w:tcW w:w="1919" w:type="dxa"/>
                  <w:vAlign w:val="center"/>
                </w:tcPr>
                <w:p w14:paraId="1DE7A58A" w14:textId="77777777" w:rsidR="00E358CE" w:rsidRDefault="004E76A4">
                  <w:pPr>
                    <w:pStyle w:val="TIE-"/>
                  </w:pPr>
                  <w:r>
                    <w:t>mg/L</w:t>
                  </w:r>
                </w:p>
              </w:tc>
              <w:tc>
                <w:tcPr>
                  <w:tcW w:w="996" w:type="dxa"/>
                  <w:vAlign w:val="center"/>
                </w:tcPr>
                <w:p w14:paraId="5AC65322" w14:textId="77777777" w:rsidR="00E358CE" w:rsidRDefault="004E76A4">
                  <w:pPr>
                    <w:pStyle w:val="TIE-"/>
                  </w:pPr>
                  <w:r>
                    <w:rPr>
                      <w:rFonts w:hint="eastAsia"/>
                    </w:rPr>
                    <w:t>0.004L</w:t>
                  </w:r>
                </w:p>
              </w:tc>
              <w:tc>
                <w:tcPr>
                  <w:tcW w:w="996" w:type="dxa"/>
                  <w:vAlign w:val="center"/>
                </w:tcPr>
                <w:p w14:paraId="05701B71" w14:textId="77777777" w:rsidR="00E358CE" w:rsidRDefault="004E76A4">
                  <w:pPr>
                    <w:pStyle w:val="TIE-"/>
                  </w:pPr>
                  <w:r>
                    <w:rPr>
                      <w:rFonts w:hint="eastAsia"/>
                    </w:rPr>
                    <w:t>0.004L</w:t>
                  </w:r>
                </w:p>
              </w:tc>
              <w:tc>
                <w:tcPr>
                  <w:tcW w:w="996" w:type="dxa"/>
                  <w:vAlign w:val="center"/>
                </w:tcPr>
                <w:p w14:paraId="38D97A98" w14:textId="77777777" w:rsidR="00E358CE" w:rsidRDefault="004E76A4">
                  <w:pPr>
                    <w:pStyle w:val="TIE-"/>
                  </w:pPr>
                  <w:r>
                    <w:rPr>
                      <w:rFonts w:hint="eastAsia"/>
                    </w:rPr>
                    <w:t>0.004L</w:t>
                  </w:r>
                </w:p>
              </w:tc>
              <w:tc>
                <w:tcPr>
                  <w:tcW w:w="1141" w:type="dxa"/>
                  <w:vAlign w:val="center"/>
                </w:tcPr>
                <w:p w14:paraId="0A40EA12" w14:textId="77777777" w:rsidR="00E358CE" w:rsidRDefault="004E76A4">
                  <w:pPr>
                    <w:pStyle w:val="TIE-"/>
                  </w:pPr>
                  <w:r>
                    <w:t>≤0.05</w:t>
                  </w:r>
                </w:p>
              </w:tc>
              <w:tc>
                <w:tcPr>
                  <w:tcW w:w="1139" w:type="dxa"/>
                  <w:vAlign w:val="center"/>
                </w:tcPr>
                <w:p w14:paraId="776067A3" w14:textId="77777777" w:rsidR="00E358CE" w:rsidRDefault="004E76A4">
                  <w:pPr>
                    <w:pStyle w:val="TIE-"/>
                  </w:pPr>
                  <w:r>
                    <w:t>达标</w:t>
                  </w:r>
                </w:p>
              </w:tc>
            </w:tr>
            <w:tr w:rsidR="00E358CE" w14:paraId="1B2AAE12" w14:textId="77777777">
              <w:trPr>
                <w:trHeight w:val="20"/>
              </w:trPr>
              <w:tc>
                <w:tcPr>
                  <w:tcW w:w="1600" w:type="dxa"/>
                  <w:vAlign w:val="center"/>
                </w:tcPr>
                <w:p w14:paraId="44ED1AA3" w14:textId="77777777" w:rsidR="00E358CE" w:rsidRDefault="004E76A4">
                  <w:pPr>
                    <w:pStyle w:val="TIE-"/>
                  </w:pPr>
                  <w:r>
                    <w:t>总硬度</w:t>
                  </w:r>
                </w:p>
              </w:tc>
              <w:tc>
                <w:tcPr>
                  <w:tcW w:w="1919" w:type="dxa"/>
                  <w:vAlign w:val="center"/>
                </w:tcPr>
                <w:p w14:paraId="5723B289" w14:textId="77777777" w:rsidR="00E358CE" w:rsidRDefault="004E76A4">
                  <w:pPr>
                    <w:pStyle w:val="TIE-"/>
                  </w:pPr>
                  <w:r>
                    <w:t>mg/L</w:t>
                  </w:r>
                </w:p>
              </w:tc>
              <w:tc>
                <w:tcPr>
                  <w:tcW w:w="996" w:type="dxa"/>
                  <w:vAlign w:val="center"/>
                </w:tcPr>
                <w:p w14:paraId="0F850B03" w14:textId="77777777" w:rsidR="00E358CE" w:rsidRDefault="004E76A4">
                  <w:pPr>
                    <w:pStyle w:val="TIE-"/>
                  </w:pPr>
                  <w:r>
                    <w:rPr>
                      <w:rFonts w:hint="eastAsia"/>
                    </w:rPr>
                    <w:t>161</w:t>
                  </w:r>
                </w:p>
              </w:tc>
              <w:tc>
                <w:tcPr>
                  <w:tcW w:w="996" w:type="dxa"/>
                  <w:vAlign w:val="center"/>
                </w:tcPr>
                <w:p w14:paraId="7E043260" w14:textId="77777777" w:rsidR="00E358CE" w:rsidRDefault="004E76A4">
                  <w:pPr>
                    <w:pStyle w:val="TIE-"/>
                  </w:pPr>
                  <w:r>
                    <w:rPr>
                      <w:rFonts w:hint="eastAsia"/>
                    </w:rPr>
                    <w:t>206</w:t>
                  </w:r>
                </w:p>
              </w:tc>
              <w:tc>
                <w:tcPr>
                  <w:tcW w:w="996" w:type="dxa"/>
                  <w:vAlign w:val="center"/>
                </w:tcPr>
                <w:p w14:paraId="020D873D" w14:textId="77777777" w:rsidR="00E358CE" w:rsidRDefault="004E76A4">
                  <w:pPr>
                    <w:pStyle w:val="TIE-"/>
                  </w:pPr>
                  <w:r>
                    <w:rPr>
                      <w:rFonts w:hint="eastAsia"/>
                    </w:rPr>
                    <w:t>235</w:t>
                  </w:r>
                </w:p>
              </w:tc>
              <w:tc>
                <w:tcPr>
                  <w:tcW w:w="1141" w:type="dxa"/>
                  <w:vAlign w:val="center"/>
                </w:tcPr>
                <w:p w14:paraId="5C09D419" w14:textId="77777777" w:rsidR="00E358CE" w:rsidRDefault="004E76A4">
                  <w:pPr>
                    <w:pStyle w:val="TIE-"/>
                  </w:pPr>
                  <w:r>
                    <w:t>≤450</w:t>
                  </w:r>
                </w:p>
              </w:tc>
              <w:tc>
                <w:tcPr>
                  <w:tcW w:w="1139" w:type="dxa"/>
                  <w:vAlign w:val="center"/>
                </w:tcPr>
                <w:p w14:paraId="001AB1FC" w14:textId="77777777" w:rsidR="00E358CE" w:rsidRDefault="004E76A4">
                  <w:pPr>
                    <w:pStyle w:val="TIE-"/>
                  </w:pPr>
                  <w:r>
                    <w:t>达标</w:t>
                  </w:r>
                </w:p>
              </w:tc>
            </w:tr>
            <w:tr w:rsidR="00E358CE" w14:paraId="66A83716" w14:textId="77777777">
              <w:trPr>
                <w:trHeight w:val="20"/>
              </w:trPr>
              <w:tc>
                <w:tcPr>
                  <w:tcW w:w="1600" w:type="dxa"/>
                  <w:vAlign w:val="center"/>
                </w:tcPr>
                <w:p w14:paraId="4F64B1BF" w14:textId="77777777" w:rsidR="00E358CE" w:rsidRDefault="004E76A4">
                  <w:pPr>
                    <w:pStyle w:val="TIE-"/>
                  </w:pPr>
                  <w:r>
                    <w:t>铅</w:t>
                  </w:r>
                </w:p>
              </w:tc>
              <w:tc>
                <w:tcPr>
                  <w:tcW w:w="1919" w:type="dxa"/>
                  <w:vAlign w:val="center"/>
                </w:tcPr>
                <w:p w14:paraId="6503C001" w14:textId="77777777" w:rsidR="00E358CE" w:rsidRDefault="004E76A4">
                  <w:pPr>
                    <w:pStyle w:val="TIE-"/>
                  </w:pPr>
                  <w:r>
                    <w:t>mg/L</w:t>
                  </w:r>
                </w:p>
              </w:tc>
              <w:tc>
                <w:tcPr>
                  <w:tcW w:w="996" w:type="dxa"/>
                  <w:vAlign w:val="center"/>
                </w:tcPr>
                <w:p w14:paraId="5BE9DB7A" w14:textId="77777777" w:rsidR="00E358CE" w:rsidRDefault="004E76A4">
                  <w:pPr>
                    <w:pStyle w:val="TIE-"/>
                  </w:pPr>
                  <w:r>
                    <w:rPr>
                      <w:rFonts w:hint="eastAsia"/>
                    </w:rPr>
                    <w:t>0.01L</w:t>
                  </w:r>
                </w:p>
              </w:tc>
              <w:tc>
                <w:tcPr>
                  <w:tcW w:w="996" w:type="dxa"/>
                  <w:vAlign w:val="center"/>
                </w:tcPr>
                <w:p w14:paraId="3595AD7D" w14:textId="77777777" w:rsidR="00E358CE" w:rsidRDefault="004E76A4">
                  <w:pPr>
                    <w:pStyle w:val="TIE-"/>
                  </w:pPr>
                  <w:r>
                    <w:rPr>
                      <w:rFonts w:hint="eastAsia"/>
                    </w:rPr>
                    <w:t>0.01L</w:t>
                  </w:r>
                </w:p>
              </w:tc>
              <w:tc>
                <w:tcPr>
                  <w:tcW w:w="996" w:type="dxa"/>
                  <w:vAlign w:val="center"/>
                </w:tcPr>
                <w:p w14:paraId="4A2D69E7" w14:textId="77777777" w:rsidR="00E358CE" w:rsidRDefault="004E76A4">
                  <w:pPr>
                    <w:pStyle w:val="TIE-"/>
                  </w:pPr>
                  <w:r>
                    <w:rPr>
                      <w:rFonts w:hint="eastAsia"/>
                    </w:rPr>
                    <w:t>0.01L</w:t>
                  </w:r>
                </w:p>
              </w:tc>
              <w:tc>
                <w:tcPr>
                  <w:tcW w:w="1141" w:type="dxa"/>
                  <w:vAlign w:val="center"/>
                </w:tcPr>
                <w:p w14:paraId="4B44A66C" w14:textId="77777777" w:rsidR="00E358CE" w:rsidRDefault="004E76A4">
                  <w:pPr>
                    <w:pStyle w:val="TIE-"/>
                  </w:pPr>
                  <w:r>
                    <w:t>≤0.01</w:t>
                  </w:r>
                </w:p>
              </w:tc>
              <w:tc>
                <w:tcPr>
                  <w:tcW w:w="1139" w:type="dxa"/>
                  <w:vAlign w:val="center"/>
                </w:tcPr>
                <w:p w14:paraId="23B15F78" w14:textId="77777777" w:rsidR="00E358CE" w:rsidRDefault="004E76A4">
                  <w:pPr>
                    <w:pStyle w:val="TIE-"/>
                  </w:pPr>
                  <w:r>
                    <w:t>达标</w:t>
                  </w:r>
                </w:p>
              </w:tc>
            </w:tr>
            <w:tr w:rsidR="00E358CE" w14:paraId="5EA39646" w14:textId="77777777">
              <w:trPr>
                <w:trHeight w:val="20"/>
              </w:trPr>
              <w:tc>
                <w:tcPr>
                  <w:tcW w:w="1600" w:type="dxa"/>
                  <w:vAlign w:val="center"/>
                </w:tcPr>
                <w:p w14:paraId="5E56458B" w14:textId="77777777" w:rsidR="00E358CE" w:rsidRDefault="004E76A4">
                  <w:pPr>
                    <w:pStyle w:val="TIE-"/>
                  </w:pPr>
                  <w:r>
                    <w:rPr>
                      <w:kern w:val="0"/>
                      <w:lang w:bidi="ar"/>
                    </w:rPr>
                    <w:t>氟化物</w:t>
                  </w:r>
                </w:p>
              </w:tc>
              <w:tc>
                <w:tcPr>
                  <w:tcW w:w="1919" w:type="dxa"/>
                  <w:vAlign w:val="center"/>
                </w:tcPr>
                <w:p w14:paraId="2EB6DDAF" w14:textId="77777777" w:rsidR="00E358CE" w:rsidRDefault="004E76A4">
                  <w:pPr>
                    <w:pStyle w:val="TIE-"/>
                  </w:pPr>
                  <w:r>
                    <w:t>mg/L</w:t>
                  </w:r>
                </w:p>
              </w:tc>
              <w:tc>
                <w:tcPr>
                  <w:tcW w:w="996" w:type="dxa"/>
                  <w:vAlign w:val="center"/>
                </w:tcPr>
                <w:p w14:paraId="3863438A" w14:textId="77777777" w:rsidR="00E358CE" w:rsidRDefault="004E76A4">
                  <w:pPr>
                    <w:pStyle w:val="TIE-"/>
                  </w:pPr>
                  <w:r>
                    <w:rPr>
                      <w:rFonts w:hint="eastAsia"/>
                    </w:rPr>
                    <w:t>0.475</w:t>
                  </w:r>
                </w:p>
              </w:tc>
              <w:tc>
                <w:tcPr>
                  <w:tcW w:w="996" w:type="dxa"/>
                  <w:vAlign w:val="center"/>
                </w:tcPr>
                <w:p w14:paraId="5322CB1D" w14:textId="77777777" w:rsidR="00E358CE" w:rsidRDefault="004E76A4">
                  <w:pPr>
                    <w:pStyle w:val="TIE-"/>
                  </w:pPr>
                  <w:r>
                    <w:rPr>
                      <w:rFonts w:hint="eastAsia"/>
                    </w:rPr>
                    <w:t>0.833</w:t>
                  </w:r>
                </w:p>
              </w:tc>
              <w:tc>
                <w:tcPr>
                  <w:tcW w:w="996" w:type="dxa"/>
                  <w:vAlign w:val="center"/>
                </w:tcPr>
                <w:p w14:paraId="78D70A66" w14:textId="77777777" w:rsidR="00E358CE" w:rsidRDefault="004E76A4">
                  <w:pPr>
                    <w:pStyle w:val="TIE-"/>
                  </w:pPr>
                  <w:r>
                    <w:rPr>
                      <w:rFonts w:hint="eastAsia"/>
                    </w:rPr>
                    <w:t>0.734</w:t>
                  </w:r>
                </w:p>
              </w:tc>
              <w:tc>
                <w:tcPr>
                  <w:tcW w:w="1141" w:type="dxa"/>
                  <w:vAlign w:val="center"/>
                </w:tcPr>
                <w:p w14:paraId="6CB6D659" w14:textId="77777777" w:rsidR="00E358CE" w:rsidRDefault="004E76A4">
                  <w:pPr>
                    <w:pStyle w:val="TIE-"/>
                  </w:pPr>
                  <w:r>
                    <w:t>≤1.0</w:t>
                  </w:r>
                </w:p>
              </w:tc>
              <w:tc>
                <w:tcPr>
                  <w:tcW w:w="1139" w:type="dxa"/>
                  <w:vAlign w:val="center"/>
                </w:tcPr>
                <w:p w14:paraId="3D4A18BB" w14:textId="77777777" w:rsidR="00E358CE" w:rsidRDefault="004E76A4">
                  <w:pPr>
                    <w:pStyle w:val="TIE-"/>
                  </w:pPr>
                  <w:r>
                    <w:t>达标</w:t>
                  </w:r>
                </w:p>
              </w:tc>
            </w:tr>
            <w:tr w:rsidR="00E358CE" w14:paraId="519053FE" w14:textId="77777777">
              <w:trPr>
                <w:trHeight w:val="20"/>
              </w:trPr>
              <w:tc>
                <w:tcPr>
                  <w:tcW w:w="1600" w:type="dxa"/>
                  <w:vAlign w:val="center"/>
                </w:tcPr>
                <w:p w14:paraId="44C8DB30" w14:textId="77777777" w:rsidR="00E358CE" w:rsidRDefault="004E76A4">
                  <w:pPr>
                    <w:pStyle w:val="TIE-"/>
                  </w:pPr>
                  <w:r>
                    <w:rPr>
                      <w:kern w:val="0"/>
                      <w:lang w:bidi="ar"/>
                    </w:rPr>
                    <w:t>镉</w:t>
                  </w:r>
                </w:p>
              </w:tc>
              <w:tc>
                <w:tcPr>
                  <w:tcW w:w="1919" w:type="dxa"/>
                  <w:vAlign w:val="center"/>
                </w:tcPr>
                <w:p w14:paraId="688D9F85" w14:textId="77777777" w:rsidR="00E358CE" w:rsidRDefault="004E76A4">
                  <w:pPr>
                    <w:pStyle w:val="TIE-"/>
                  </w:pPr>
                  <w:r>
                    <w:t>mg/L</w:t>
                  </w:r>
                </w:p>
              </w:tc>
              <w:tc>
                <w:tcPr>
                  <w:tcW w:w="996" w:type="dxa"/>
                  <w:vAlign w:val="center"/>
                </w:tcPr>
                <w:p w14:paraId="1C2D9E6A" w14:textId="77777777" w:rsidR="00E358CE" w:rsidRDefault="004E76A4">
                  <w:pPr>
                    <w:pStyle w:val="TIE-"/>
                  </w:pPr>
                  <w:r>
                    <w:rPr>
                      <w:rFonts w:hint="eastAsia"/>
                    </w:rPr>
                    <w:t>0.001L</w:t>
                  </w:r>
                </w:p>
              </w:tc>
              <w:tc>
                <w:tcPr>
                  <w:tcW w:w="996" w:type="dxa"/>
                  <w:vAlign w:val="center"/>
                </w:tcPr>
                <w:p w14:paraId="1D230DF8" w14:textId="77777777" w:rsidR="00E358CE" w:rsidRDefault="004E76A4">
                  <w:pPr>
                    <w:pStyle w:val="TIE-"/>
                  </w:pPr>
                  <w:r>
                    <w:rPr>
                      <w:rFonts w:hint="eastAsia"/>
                    </w:rPr>
                    <w:t>0.001L</w:t>
                  </w:r>
                </w:p>
              </w:tc>
              <w:tc>
                <w:tcPr>
                  <w:tcW w:w="996" w:type="dxa"/>
                  <w:vAlign w:val="center"/>
                </w:tcPr>
                <w:p w14:paraId="64DBA52E" w14:textId="77777777" w:rsidR="00E358CE" w:rsidRDefault="004E76A4">
                  <w:pPr>
                    <w:pStyle w:val="TIE-"/>
                  </w:pPr>
                  <w:r>
                    <w:rPr>
                      <w:rFonts w:hint="eastAsia"/>
                    </w:rPr>
                    <w:t>0.001L</w:t>
                  </w:r>
                </w:p>
              </w:tc>
              <w:tc>
                <w:tcPr>
                  <w:tcW w:w="1141" w:type="dxa"/>
                  <w:vAlign w:val="center"/>
                </w:tcPr>
                <w:p w14:paraId="595CB77E" w14:textId="77777777" w:rsidR="00E358CE" w:rsidRDefault="004E76A4">
                  <w:pPr>
                    <w:pStyle w:val="TIE-"/>
                  </w:pPr>
                  <w:r>
                    <w:t>≤0.005</w:t>
                  </w:r>
                </w:p>
              </w:tc>
              <w:tc>
                <w:tcPr>
                  <w:tcW w:w="1139" w:type="dxa"/>
                  <w:vAlign w:val="center"/>
                </w:tcPr>
                <w:p w14:paraId="54F8382F" w14:textId="77777777" w:rsidR="00E358CE" w:rsidRDefault="004E76A4">
                  <w:pPr>
                    <w:pStyle w:val="TIE-"/>
                  </w:pPr>
                  <w:r>
                    <w:t>达标</w:t>
                  </w:r>
                </w:p>
              </w:tc>
            </w:tr>
            <w:tr w:rsidR="00E358CE" w14:paraId="4044FD52" w14:textId="77777777">
              <w:trPr>
                <w:trHeight w:val="20"/>
              </w:trPr>
              <w:tc>
                <w:tcPr>
                  <w:tcW w:w="1600" w:type="dxa"/>
                  <w:vAlign w:val="center"/>
                </w:tcPr>
                <w:p w14:paraId="28F306D9" w14:textId="77777777" w:rsidR="00E358CE" w:rsidRDefault="004E76A4">
                  <w:pPr>
                    <w:pStyle w:val="TIE-"/>
                  </w:pPr>
                  <w:r>
                    <w:rPr>
                      <w:kern w:val="0"/>
                      <w:lang w:bidi="ar"/>
                    </w:rPr>
                    <w:t>铁</w:t>
                  </w:r>
                </w:p>
              </w:tc>
              <w:tc>
                <w:tcPr>
                  <w:tcW w:w="1919" w:type="dxa"/>
                  <w:vAlign w:val="center"/>
                </w:tcPr>
                <w:p w14:paraId="0E5A88EE" w14:textId="77777777" w:rsidR="00E358CE" w:rsidRDefault="004E76A4">
                  <w:pPr>
                    <w:pStyle w:val="TIE-"/>
                  </w:pPr>
                  <w:r>
                    <w:t>mg/L</w:t>
                  </w:r>
                </w:p>
              </w:tc>
              <w:tc>
                <w:tcPr>
                  <w:tcW w:w="996" w:type="dxa"/>
                  <w:vAlign w:val="center"/>
                </w:tcPr>
                <w:p w14:paraId="4243BA9F" w14:textId="77777777" w:rsidR="00E358CE" w:rsidRDefault="004E76A4">
                  <w:pPr>
                    <w:pStyle w:val="TIE-"/>
                  </w:pPr>
                  <w:r>
                    <w:rPr>
                      <w:rFonts w:hint="eastAsia"/>
                    </w:rPr>
                    <w:t>0.03L</w:t>
                  </w:r>
                </w:p>
              </w:tc>
              <w:tc>
                <w:tcPr>
                  <w:tcW w:w="996" w:type="dxa"/>
                  <w:vAlign w:val="center"/>
                </w:tcPr>
                <w:p w14:paraId="3B5B4D63" w14:textId="77777777" w:rsidR="00E358CE" w:rsidRDefault="004E76A4">
                  <w:pPr>
                    <w:pStyle w:val="TIE-"/>
                  </w:pPr>
                  <w:r>
                    <w:rPr>
                      <w:rFonts w:hint="eastAsia"/>
                    </w:rPr>
                    <w:t>0.03L</w:t>
                  </w:r>
                </w:p>
              </w:tc>
              <w:tc>
                <w:tcPr>
                  <w:tcW w:w="996" w:type="dxa"/>
                  <w:vAlign w:val="center"/>
                </w:tcPr>
                <w:p w14:paraId="38B4B0D2" w14:textId="77777777" w:rsidR="00E358CE" w:rsidRDefault="004E76A4">
                  <w:pPr>
                    <w:pStyle w:val="TIE-"/>
                  </w:pPr>
                  <w:r>
                    <w:rPr>
                      <w:rFonts w:hint="eastAsia"/>
                    </w:rPr>
                    <w:t>0.03L</w:t>
                  </w:r>
                </w:p>
              </w:tc>
              <w:tc>
                <w:tcPr>
                  <w:tcW w:w="1141" w:type="dxa"/>
                  <w:vAlign w:val="center"/>
                </w:tcPr>
                <w:p w14:paraId="06F04AAC" w14:textId="77777777" w:rsidR="00E358CE" w:rsidRDefault="004E76A4">
                  <w:pPr>
                    <w:pStyle w:val="TIE-"/>
                  </w:pPr>
                  <w:r>
                    <w:t>≤0.3</w:t>
                  </w:r>
                </w:p>
              </w:tc>
              <w:tc>
                <w:tcPr>
                  <w:tcW w:w="1139" w:type="dxa"/>
                  <w:vAlign w:val="center"/>
                </w:tcPr>
                <w:p w14:paraId="4B6D6EEB" w14:textId="77777777" w:rsidR="00E358CE" w:rsidRDefault="004E76A4">
                  <w:pPr>
                    <w:pStyle w:val="TIE-"/>
                  </w:pPr>
                  <w:r>
                    <w:t>达标</w:t>
                  </w:r>
                </w:p>
              </w:tc>
            </w:tr>
            <w:tr w:rsidR="00E358CE" w14:paraId="13696013" w14:textId="77777777">
              <w:trPr>
                <w:trHeight w:val="165"/>
              </w:trPr>
              <w:tc>
                <w:tcPr>
                  <w:tcW w:w="1600" w:type="dxa"/>
                  <w:vAlign w:val="center"/>
                </w:tcPr>
                <w:p w14:paraId="31B7055C" w14:textId="77777777" w:rsidR="00E358CE" w:rsidRDefault="004E76A4">
                  <w:pPr>
                    <w:pStyle w:val="TIE-"/>
                  </w:pPr>
                  <w:r>
                    <w:rPr>
                      <w:kern w:val="0"/>
                      <w:lang w:bidi="ar"/>
                    </w:rPr>
                    <w:t>锰</w:t>
                  </w:r>
                </w:p>
              </w:tc>
              <w:tc>
                <w:tcPr>
                  <w:tcW w:w="1919" w:type="dxa"/>
                  <w:vAlign w:val="center"/>
                </w:tcPr>
                <w:p w14:paraId="55557AB4" w14:textId="77777777" w:rsidR="00E358CE" w:rsidRDefault="004E76A4">
                  <w:pPr>
                    <w:pStyle w:val="TIE-"/>
                  </w:pPr>
                  <w:r>
                    <w:t>mg/L</w:t>
                  </w:r>
                </w:p>
              </w:tc>
              <w:tc>
                <w:tcPr>
                  <w:tcW w:w="996" w:type="dxa"/>
                  <w:vAlign w:val="center"/>
                </w:tcPr>
                <w:p w14:paraId="4B5134E4" w14:textId="77777777" w:rsidR="00E358CE" w:rsidRDefault="004E76A4">
                  <w:pPr>
                    <w:pStyle w:val="TIE-"/>
                  </w:pPr>
                  <w:r>
                    <w:rPr>
                      <w:rFonts w:hint="eastAsia"/>
                    </w:rPr>
                    <w:t>0.01L</w:t>
                  </w:r>
                </w:p>
              </w:tc>
              <w:tc>
                <w:tcPr>
                  <w:tcW w:w="996" w:type="dxa"/>
                  <w:vAlign w:val="center"/>
                </w:tcPr>
                <w:p w14:paraId="0566DF15" w14:textId="77777777" w:rsidR="00E358CE" w:rsidRDefault="004E76A4">
                  <w:pPr>
                    <w:pStyle w:val="TIE-"/>
                  </w:pPr>
                  <w:r>
                    <w:rPr>
                      <w:rFonts w:hint="eastAsia"/>
                    </w:rPr>
                    <w:t>0.01L</w:t>
                  </w:r>
                </w:p>
              </w:tc>
              <w:tc>
                <w:tcPr>
                  <w:tcW w:w="996" w:type="dxa"/>
                  <w:vAlign w:val="center"/>
                </w:tcPr>
                <w:p w14:paraId="5688CA58" w14:textId="77777777" w:rsidR="00E358CE" w:rsidRDefault="004E76A4">
                  <w:pPr>
                    <w:pStyle w:val="TIE-"/>
                  </w:pPr>
                  <w:r>
                    <w:rPr>
                      <w:rFonts w:hint="eastAsia"/>
                    </w:rPr>
                    <w:t>0.01L</w:t>
                  </w:r>
                </w:p>
              </w:tc>
              <w:tc>
                <w:tcPr>
                  <w:tcW w:w="1141" w:type="dxa"/>
                  <w:vAlign w:val="center"/>
                </w:tcPr>
                <w:p w14:paraId="58C78821" w14:textId="77777777" w:rsidR="00E358CE" w:rsidRDefault="004E76A4">
                  <w:pPr>
                    <w:pStyle w:val="TIE-"/>
                  </w:pPr>
                  <w:r>
                    <w:t>≤0.10</w:t>
                  </w:r>
                </w:p>
              </w:tc>
              <w:tc>
                <w:tcPr>
                  <w:tcW w:w="1139" w:type="dxa"/>
                  <w:vAlign w:val="center"/>
                </w:tcPr>
                <w:p w14:paraId="79BE44FC" w14:textId="77777777" w:rsidR="00E358CE" w:rsidRDefault="004E76A4">
                  <w:pPr>
                    <w:pStyle w:val="TIE-"/>
                  </w:pPr>
                  <w:r>
                    <w:t>达标</w:t>
                  </w:r>
                </w:p>
              </w:tc>
            </w:tr>
            <w:tr w:rsidR="00E358CE" w14:paraId="3A8D18FC" w14:textId="77777777">
              <w:trPr>
                <w:trHeight w:val="20"/>
              </w:trPr>
              <w:tc>
                <w:tcPr>
                  <w:tcW w:w="1600" w:type="dxa"/>
                  <w:vAlign w:val="center"/>
                </w:tcPr>
                <w:p w14:paraId="4C977B5D" w14:textId="77777777" w:rsidR="00E358CE" w:rsidRDefault="004E76A4">
                  <w:pPr>
                    <w:pStyle w:val="TIE-"/>
                  </w:pPr>
                  <w:r>
                    <w:rPr>
                      <w:kern w:val="0"/>
                      <w:lang w:bidi="ar"/>
                    </w:rPr>
                    <w:t>溶解性总固体</w:t>
                  </w:r>
                </w:p>
              </w:tc>
              <w:tc>
                <w:tcPr>
                  <w:tcW w:w="1919" w:type="dxa"/>
                  <w:vAlign w:val="center"/>
                </w:tcPr>
                <w:p w14:paraId="6A647D0B" w14:textId="77777777" w:rsidR="00E358CE" w:rsidRDefault="004E76A4">
                  <w:pPr>
                    <w:pStyle w:val="TIE-"/>
                  </w:pPr>
                  <w:r>
                    <w:t>mg/L</w:t>
                  </w:r>
                </w:p>
              </w:tc>
              <w:tc>
                <w:tcPr>
                  <w:tcW w:w="996" w:type="dxa"/>
                  <w:vAlign w:val="center"/>
                </w:tcPr>
                <w:p w14:paraId="2C1DFC2B" w14:textId="77777777" w:rsidR="00E358CE" w:rsidRDefault="004E76A4">
                  <w:pPr>
                    <w:pStyle w:val="TIE-"/>
                  </w:pPr>
                  <w:r>
                    <w:rPr>
                      <w:rFonts w:hint="eastAsia"/>
                    </w:rPr>
                    <w:t>247</w:t>
                  </w:r>
                </w:p>
              </w:tc>
              <w:tc>
                <w:tcPr>
                  <w:tcW w:w="996" w:type="dxa"/>
                  <w:vAlign w:val="center"/>
                </w:tcPr>
                <w:p w14:paraId="155FCA0D" w14:textId="77777777" w:rsidR="00E358CE" w:rsidRDefault="004E76A4">
                  <w:pPr>
                    <w:pStyle w:val="TIE-"/>
                  </w:pPr>
                  <w:r>
                    <w:rPr>
                      <w:rFonts w:hint="eastAsia"/>
                    </w:rPr>
                    <w:t>341</w:t>
                  </w:r>
                </w:p>
              </w:tc>
              <w:tc>
                <w:tcPr>
                  <w:tcW w:w="996" w:type="dxa"/>
                  <w:vAlign w:val="center"/>
                </w:tcPr>
                <w:p w14:paraId="16D712B1" w14:textId="77777777" w:rsidR="00E358CE" w:rsidRDefault="004E76A4">
                  <w:pPr>
                    <w:pStyle w:val="TIE-"/>
                  </w:pPr>
                  <w:r>
                    <w:rPr>
                      <w:rFonts w:hint="eastAsia"/>
                    </w:rPr>
                    <w:t>339</w:t>
                  </w:r>
                </w:p>
              </w:tc>
              <w:tc>
                <w:tcPr>
                  <w:tcW w:w="1141" w:type="dxa"/>
                  <w:vAlign w:val="center"/>
                </w:tcPr>
                <w:p w14:paraId="53F4CC18" w14:textId="77777777" w:rsidR="00E358CE" w:rsidRDefault="004E76A4">
                  <w:pPr>
                    <w:pStyle w:val="TIE-"/>
                  </w:pPr>
                  <w:r>
                    <w:t>≤1000</w:t>
                  </w:r>
                </w:p>
              </w:tc>
              <w:tc>
                <w:tcPr>
                  <w:tcW w:w="1139" w:type="dxa"/>
                  <w:vAlign w:val="center"/>
                </w:tcPr>
                <w:p w14:paraId="71468C9B" w14:textId="77777777" w:rsidR="00E358CE" w:rsidRDefault="004E76A4">
                  <w:pPr>
                    <w:pStyle w:val="TIE-"/>
                  </w:pPr>
                  <w:r>
                    <w:t>达标</w:t>
                  </w:r>
                </w:p>
              </w:tc>
            </w:tr>
            <w:tr w:rsidR="00E358CE" w14:paraId="20491437" w14:textId="77777777">
              <w:trPr>
                <w:trHeight w:val="20"/>
              </w:trPr>
              <w:tc>
                <w:tcPr>
                  <w:tcW w:w="1600" w:type="dxa"/>
                  <w:vAlign w:val="center"/>
                </w:tcPr>
                <w:p w14:paraId="52044CFE" w14:textId="77777777" w:rsidR="00E358CE" w:rsidRDefault="004E76A4">
                  <w:pPr>
                    <w:pStyle w:val="TIE-"/>
                  </w:pPr>
                  <w:r>
                    <w:rPr>
                      <w:rFonts w:hint="eastAsia"/>
                      <w:kern w:val="0"/>
                      <w:lang w:bidi="ar"/>
                    </w:rPr>
                    <w:t>硫酸盐</w:t>
                  </w:r>
                </w:p>
              </w:tc>
              <w:tc>
                <w:tcPr>
                  <w:tcW w:w="1919" w:type="dxa"/>
                  <w:vAlign w:val="center"/>
                </w:tcPr>
                <w:p w14:paraId="0A0A9720" w14:textId="77777777" w:rsidR="00E358CE" w:rsidRDefault="004E76A4">
                  <w:pPr>
                    <w:pStyle w:val="TIE-"/>
                  </w:pPr>
                  <w:r>
                    <w:t>mg/L</w:t>
                  </w:r>
                </w:p>
              </w:tc>
              <w:tc>
                <w:tcPr>
                  <w:tcW w:w="996" w:type="dxa"/>
                  <w:vAlign w:val="center"/>
                </w:tcPr>
                <w:p w14:paraId="53545AD9" w14:textId="77777777" w:rsidR="00E358CE" w:rsidRDefault="004E76A4">
                  <w:pPr>
                    <w:pStyle w:val="TIE-"/>
                  </w:pPr>
                  <w:r>
                    <w:rPr>
                      <w:rFonts w:hint="eastAsia"/>
                    </w:rPr>
                    <w:t>33.9</w:t>
                  </w:r>
                </w:p>
              </w:tc>
              <w:tc>
                <w:tcPr>
                  <w:tcW w:w="996" w:type="dxa"/>
                  <w:vAlign w:val="center"/>
                </w:tcPr>
                <w:p w14:paraId="662E27D2" w14:textId="77777777" w:rsidR="00E358CE" w:rsidRDefault="004E76A4">
                  <w:pPr>
                    <w:pStyle w:val="TIE-"/>
                  </w:pPr>
                  <w:r>
                    <w:rPr>
                      <w:rFonts w:hint="eastAsia"/>
                    </w:rPr>
                    <w:t>78.1</w:t>
                  </w:r>
                </w:p>
              </w:tc>
              <w:tc>
                <w:tcPr>
                  <w:tcW w:w="996" w:type="dxa"/>
                  <w:vAlign w:val="center"/>
                </w:tcPr>
                <w:p w14:paraId="13BAA033" w14:textId="77777777" w:rsidR="00E358CE" w:rsidRDefault="004E76A4">
                  <w:pPr>
                    <w:pStyle w:val="TIE-"/>
                  </w:pPr>
                  <w:r>
                    <w:rPr>
                      <w:rFonts w:hint="eastAsia"/>
                    </w:rPr>
                    <w:t>51.2</w:t>
                  </w:r>
                </w:p>
              </w:tc>
              <w:tc>
                <w:tcPr>
                  <w:tcW w:w="1141" w:type="dxa"/>
                  <w:vAlign w:val="center"/>
                </w:tcPr>
                <w:p w14:paraId="79A07022" w14:textId="77777777" w:rsidR="00E358CE" w:rsidRDefault="004E76A4">
                  <w:pPr>
                    <w:pStyle w:val="TIE-"/>
                  </w:pPr>
                  <w:r>
                    <w:t>≤</w:t>
                  </w:r>
                  <w:r>
                    <w:rPr>
                      <w:rFonts w:hint="eastAsia"/>
                    </w:rPr>
                    <w:t>250</w:t>
                  </w:r>
                </w:p>
              </w:tc>
              <w:tc>
                <w:tcPr>
                  <w:tcW w:w="1139" w:type="dxa"/>
                  <w:vAlign w:val="center"/>
                </w:tcPr>
                <w:p w14:paraId="1AFABD9E" w14:textId="77777777" w:rsidR="00E358CE" w:rsidRDefault="004E76A4">
                  <w:pPr>
                    <w:pStyle w:val="TIE-"/>
                  </w:pPr>
                  <w:r>
                    <w:t>达标</w:t>
                  </w:r>
                </w:p>
              </w:tc>
            </w:tr>
            <w:tr w:rsidR="00E358CE" w14:paraId="108F361B" w14:textId="77777777">
              <w:trPr>
                <w:trHeight w:val="20"/>
              </w:trPr>
              <w:tc>
                <w:tcPr>
                  <w:tcW w:w="1600" w:type="dxa"/>
                  <w:vAlign w:val="center"/>
                </w:tcPr>
                <w:p w14:paraId="2E995634" w14:textId="77777777" w:rsidR="00E358CE" w:rsidRDefault="004E76A4">
                  <w:pPr>
                    <w:pStyle w:val="TIE-"/>
                    <w:rPr>
                      <w:kern w:val="0"/>
                      <w:lang w:bidi="ar"/>
                    </w:rPr>
                  </w:pPr>
                  <w:r>
                    <w:rPr>
                      <w:rFonts w:hint="eastAsia"/>
                    </w:rPr>
                    <w:t>菌群总数</w:t>
                  </w:r>
                </w:p>
              </w:tc>
              <w:tc>
                <w:tcPr>
                  <w:tcW w:w="1919" w:type="dxa"/>
                  <w:vAlign w:val="center"/>
                </w:tcPr>
                <w:p w14:paraId="4B8CC2A9" w14:textId="77777777" w:rsidR="00E358CE" w:rsidRDefault="004E76A4">
                  <w:pPr>
                    <w:pStyle w:val="TIE-"/>
                  </w:pPr>
                  <w:r>
                    <w:t>CFU/mL</w:t>
                  </w:r>
                </w:p>
              </w:tc>
              <w:tc>
                <w:tcPr>
                  <w:tcW w:w="996" w:type="dxa"/>
                  <w:vAlign w:val="center"/>
                </w:tcPr>
                <w:p w14:paraId="7214A8F4" w14:textId="77777777" w:rsidR="00E358CE" w:rsidRDefault="004E76A4">
                  <w:pPr>
                    <w:pStyle w:val="TIE-"/>
                  </w:pPr>
                  <w:r>
                    <w:rPr>
                      <w:rFonts w:hint="eastAsia"/>
                    </w:rPr>
                    <w:t>63</w:t>
                  </w:r>
                </w:p>
              </w:tc>
              <w:tc>
                <w:tcPr>
                  <w:tcW w:w="996" w:type="dxa"/>
                  <w:vAlign w:val="center"/>
                </w:tcPr>
                <w:p w14:paraId="1DA2977F" w14:textId="77777777" w:rsidR="00E358CE" w:rsidRDefault="004E76A4">
                  <w:pPr>
                    <w:pStyle w:val="TIE-"/>
                  </w:pPr>
                  <w:r>
                    <w:rPr>
                      <w:rFonts w:hint="eastAsia"/>
                    </w:rPr>
                    <w:t>66</w:t>
                  </w:r>
                </w:p>
              </w:tc>
              <w:tc>
                <w:tcPr>
                  <w:tcW w:w="996" w:type="dxa"/>
                  <w:vAlign w:val="center"/>
                </w:tcPr>
                <w:p w14:paraId="019AAA8C" w14:textId="77777777" w:rsidR="00E358CE" w:rsidRDefault="004E76A4">
                  <w:pPr>
                    <w:pStyle w:val="TIE-"/>
                  </w:pPr>
                  <w:r>
                    <w:rPr>
                      <w:rFonts w:hint="eastAsia"/>
                    </w:rPr>
                    <w:t>58</w:t>
                  </w:r>
                </w:p>
              </w:tc>
              <w:tc>
                <w:tcPr>
                  <w:tcW w:w="1141" w:type="dxa"/>
                  <w:vAlign w:val="center"/>
                </w:tcPr>
                <w:p w14:paraId="258D744F" w14:textId="77777777" w:rsidR="00E358CE" w:rsidRDefault="004E76A4">
                  <w:pPr>
                    <w:pStyle w:val="TIE-"/>
                  </w:pPr>
                  <w:r>
                    <w:t>≤100</w:t>
                  </w:r>
                </w:p>
              </w:tc>
              <w:tc>
                <w:tcPr>
                  <w:tcW w:w="1139" w:type="dxa"/>
                  <w:vAlign w:val="center"/>
                </w:tcPr>
                <w:p w14:paraId="3EB3BE10" w14:textId="77777777" w:rsidR="00E358CE" w:rsidRDefault="004E76A4">
                  <w:pPr>
                    <w:pStyle w:val="TIE-"/>
                  </w:pPr>
                  <w:r>
                    <w:t>达标</w:t>
                  </w:r>
                </w:p>
              </w:tc>
            </w:tr>
            <w:tr w:rsidR="00E358CE" w14:paraId="1369EFA1" w14:textId="77777777">
              <w:trPr>
                <w:trHeight w:val="20"/>
              </w:trPr>
              <w:tc>
                <w:tcPr>
                  <w:tcW w:w="1600" w:type="dxa"/>
                  <w:vAlign w:val="center"/>
                </w:tcPr>
                <w:p w14:paraId="611B7423" w14:textId="77777777" w:rsidR="00E358CE" w:rsidRDefault="004E76A4">
                  <w:pPr>
                    <w:pStyle w:val="TIE-"/>
                  </w:pPr>
                  <w:r>
                    <w:rPr>
                      <w:rFonts w:hint="eastAsia"/>
                    </w:rPr>
                    <w:t>总大肠菌群</w:t>
                  </w:r>
                </w:p>
              </w:tc>
              <w:tc>
                <w:tcPr>
                  <w:tcW w:w="1919" w:type="dxa"/>
                  <w:vAlign w:val="center"/>
                </w:tcPr>
                <w:p w14:paraId="754343BE" w14:textId="77777777" w:rsidR="00E358CE" w:rsidRDefault="004E76A4">
                  <w:pPr>
                    <w:pStyle w:val="TIE-"/>
                  </w:pPr>
                  <w:r>
                    <w:t>MPN/100mL</w:t>
                  </w:r>
                </w:p>
              </w:tc>
              <w:tc>
                <w:tcPr>
                  <w:tcW w:w="996" w:type="dxa"/>
                  <w:vAlign w:val="center"/>
                </w:tcPr>
                <w:p w14:paraId="308AD8D8" w14:textId="77777777" w:rsidR="00E358CE" w:rsidRDefault="004E76A4">
                  <w:pPr>
                    <w:pStyle w:val="TIE-"/>
                  </w:pPr>
                  <w:r>
                    <w:rPr>
                      <w:rFonts w:hint="eastAsia"/>
                    </w:rPr>
                    <w:t>未检出</w:t>
                  </w:r>
                </w:p>
              </w:tc>
              <w:tc>
                <w:tcPr>
                  <w:tcW w:w="996" w:type="dxa"/>
                  <w:vAlign w:val="center"/>
                </w:tcPr>
                <w:p w14:paraId="59ADA405" w14:textId="77777777" w:rsidR="00E358CE" w:rsidRDefault="004E76A4">
                  <w:pPr>
                    <w:pStyle w:val="TIE-"/>
                  </w:pPr>
                  <w:r>
                    <w:rPr>
                      <w:rFonts w:hint="eastAsia"/>
                    </w:rPr>
                    <w:t>未检出</w:t>
                  </w:r>
                </w:p>
              </w:tc>
              <w:tc>
                <w:tcPr>
                  <w:tcW w:w="996" w:type="dxa"/>
                  <w:vAlign w:val="center"/>
                </w:tcPr>
                <w:p w14:paraId="757A2D94" w14:textId="77777777" w:rsidR="00E358CE" w:rsidRDefault="004E76A4">
                  <w:pPr>
                    <w:pStyle w:val="TIE-"/>
                  </w:pPr>
                  <w:r>
                    <w:rPr>
                      <w:rFonts w:hint="eastAsia"/>
                    </w:rPr>
                    <w:t>未检出</w:t>
                  </w:r>
                </w:p>
              </w:tc>
              <w:tc>
                <w:tcPr>
                  <w:tcW w:w="1141" w:type="dxa"/>
                  <w:vAlign w:val="center"/>
                </w:tcPr>
                <w:p w14:paraId="6B3377D5" w14:textId="77777777" w:rsidR="00E358CE" w:rsidRDefault="004E76A4">
                  <w:pPr>
                    <w:pStyle w:val="TIE-"/>
                  </w:pPr>
                  <w:r>
                    <w:t>≤3.0</w:t>
                  </w:r>
                </w:p>
              </w:tc>
              <w:tc>
                <w:tcPr>
                  <w:tcW w:w="1139" w:type="dxa"/>
                  <w:vAlign w:val="center"/>
                </w:tcPr>
                <w:p w14:paraId="308903F7" w14:textId="77777777" w:rsidR="00E358CE" w:rsidRDefault="004E76A4">
                  <w:pPr>
                    <w:pStyle w:val="TIE-"/>
                  </w:pPr>
                  <w:r>
                    <w:t>达标</w:t>
                  </w:r>
                </w:p>
              </w:tc>
            </w:tr>
          </w:tbl>
          <w:p w14:paraId="621A9F3F" w14:textId="77777777" w:rsidR="00E358CE" w:rsidRDefault="004E76A4">
            <w:pPr>
              <w:ind w:firstLine="480"/>
            </w:pPr>
            <w:bookmarkStart w:id="28" w:name="_Toc386049607"/>
            <w:bookmarkStart w:id="29" w:name="_Toc439163213"/>
            <w:bookmarkStart w:id="30" w:name="_Toc491351852"/>
            <w:bookmarkStart w:id="31" w:name="_Toc439163836"/>
            <w:bookmarkStart w:id="32" w:name="_Toc436308537"/>
            <w:bookmarkStart w:id="33" w:name="_Toc346615961"/>
            <w:bookmarkStart w:id="34" w:name="_Toc346129905"/>
            <w:bookmarkStart w:id="35" w:name="_Toc491351713"/>
            <w:bookmarkStart w:id="36" w:name="_Toc346129694"/>
            <w:r>
              <w:rPr>
                <w:rFonts w:hint="eastAsia"/>
              </w:rPr>
              <w:t>6</w:t>
            </w:r>
            <w:r>
              <w:rPr>
                <w:rFonts w:hint="eastAsia"/>
              </w:rPr>
              <w:t>）现状评价</w:t>
            </w:r>
          </w:p>
          <w:p w14:paraId="325C10B9" w14:textId="77777777" w:rsidR="00E358CE" w:rsidRDefault="004E76A4">
            <w:pPr>
              <w:ind w:firstLine="480"/>
            </w:pPr>
            <w:r>
              <w:t>1</w:t>
            </w:r>
            <w:r>
              <w:rPr>
                <w:rFonts w:hint="eastAsia"/>
              </w:rPr>
              <w:t>）评价标准</w:t>
            </w:r>
            <w:bookmarkEnd w:id="28"/>
            <w:bookmarkEnd w:id="29"/>
            <w:bookmarkEnd w:id="30"/>
            <w:bookmarkEnd w:id="31"/>
            <w:bookmarkEnd w:id="32"/>
            <w:bookmarkEnd w:id="33"/>
            <w:bookmarkEnd w:id="34"/>
            <w:bookmarkEnd w:id="35"/>
            <w:bookmarkEnd w:id="36"/>
          </w:p>
          <w:p w14:paraId="10FA6513" w14:textId="77777777" w:rsidR="00E358CE" w:rsidRDefault="004E76A4">
            <w:pPr>
              <w:ind w:firstLine="480"/>
            </w:pPr>
            <w:bookmarkStart w:id="37" w:name="_Ref432775268"/>
            <w:r>
              <w:rPr>
                <w:rFonts w:hint="eastAsia"/>
              </w:rPr>
              <w:t>本次地下水水质现状评价，检测项目均执行《地下水环境质量标准》（</w:t>
            </w:r>
            <w:r>
              <w:t>GB/T14848</w:t>
            </w:r>
            <w:r>
              <w:rPr>
                <w:rFonts w:hint="eastAsia"/>
              </w:rPr>
              <w:t>－</w:t>
            </w:r>
            <w:r>
              <w:rPr>
                <w:rFonts w:hint="eastAsia"/>
              </w:rPr>
              <w:t>2017</w:t>
            </w:r>
            <w:r>
              <w:rPr>
                <w:rFonts w:hint="eastAsia"/>
              </w:rPr>
              <w:t>）的</w:t>
            </w:r>
            <w:r>
              <w:t>III</w:t>
            </w:r>
            <w:r>
              <w:rPr>
                <w:rFonts w:hint="eastAsia"/>
              </w:rPr>
              <w:t>类标准</w:t>
            </w:r>
            <w:r>
              <w:t>。</w:t>
            </w:r>
          </w:p>
          <w:bookmarkEnd w:id="37"/>
          <w:p w14:paraId="71043189" w14:textId="77777777" w:rsidR="00E358CE" w:rsidRDefault="004E76A4">
            <w:pPr>
              <w:ind w:firstLine="480"/>
            </w:pPr>
            <w:r>
              <w:t>2</w:t>
            </w:r>
            <w:r>
              <w:rPr>
                <w:rFonts w:hint="eastAsia"/>
              </w:rPr>
              <w:t>）评价方法</w:t>
            </w:r>
          </w:p>
          <w:p w14:paraId="48ED5858" w14:textId="77777777" w:rsidR="00E358CE" w:rsidRDefault="004E76A4">
            <w:pPr>
              <w:ind w:firstLine="480"/>
            </w:pPr>
            <w:r>
              <w:rPr>
                <w:rFonts w:hint="eastAsia"/>
              </w:rPr>
              <w:t>采用单因子标准指数法进行评价。当水质参数的标准指数大于</w:t>
            </w:r>
            <w:r>
              <w:rPr>
                <w:rFonts w:hint="eastAsia"/>
              </w:rPr>
              <w:t>1</w:t>
            </w:r>
            <w:r>
              <w:rPr>
                <w:rFonts w:hint="eastAsia"/>
              </w:rPr>
              <w:t>时，表明该水质参数超过了规定的水质标准，已经不能满足相应的使用要求。标准指数值越大，超标越严重。标准指数计算公式分为以下两种情况：</w:t>
            </w:r>
          </w:p>
          <w:p w14:paraId="5463004F" w14:textId="77777777" w:rsidR="00E358CE" w:rsidRDefault="004E76A4">
            <w:pPr>
              <w:ind w:firstLine="480"/>
            </w:pPr>
            <w:r>
              <w:rPr>
                <w:rFonts w:hint="eastAsia"/>
              </w:rPr>
              <w:t>1</w:t>
            </w:r>
            <w:r>
              <w:rPr>
                <w:rFonts w:hint="eastAsia"/>
              </w:rPr>
              <w:t>）对于评价标准为定值的水质因子，其标准指数计算公式如下：</w:t>
            </w:r>
          </w:p>
          <w:p w14:paraId="750FB674" w14:textId="77777777" w:rsidR="00E358CE" w:rsidRDefault="004E76A4">
            <w:pPr>
              <w:ind w:firstLine="480"/>
            </w:pPr>
            <w:r>
              <w:rPr>
                <w:noProof/>
              </w:rPr>
              <w:drawing>
                <wp:anchor distT="0" distB="0" distL="114300" distR="114300" simplePos="0" relativeHeight="251659264" behindDoc="0" locked="0" layoutInCell="1" allowOverlap="1" wp14:anchorId="6D74F102" wp14:editId="3A4EDD60">
                  <wp:simplePos x="0" y="0"/>
                  <wp:positionH relativeFrom="column">
                    <wp:posOffset>2110105</wp:posOffset>
                  </wp:positionH>
                  <wp:positionV relativeFrom="paragraph">
                    <wp:posOffset>104775</wp:posOffset>
                  </wp:positionV>
                  <wp:extent cx="1181100" cy="739140"/>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181100" cy="739140"/>
                          </a:xfrm>
                          <a:prstGeom prst="rect">
                            <a:avLst/>
                          </a:prstGeom>
                          <a:noFill/>
                          <a:ln>
                            <a:noFill/>
                          </a:ln>
                        </pic:spPr>
                      </pic:pic>
                    </a:graphicData>
                  </a:graphic>
                </wp:anchor>
              </w:drawing>
            </w:r>
            <w:r>
              <w:t>式中：</w:t>
            </w:r>
          </w:p>
          <w:p w14:paraId="76D78596" w14:textId="77777777" w:rsidR="00E358CE" w:rsidRDefault="004E76A4">
            <w:pPr>
              <w:ind w:firstLine="480"/>
            </w:pPr>
            <m:oMath>
              <m:sSub>
                <m:sSubPr>
                  <m:ctrlPr>
                    <w:rPr>
                      <w:rFonts w:ascii="Cambria Math" w:hAnsi="Cambria Math"/>
                      <w:i/>
                      <w:color w:val="000000"/>
                      <w:szCs w:val="30"/>
                    </w:rPr>
                  </m:ctrlPr>
                </m:sSubPr>
                <m:e>
                  <m:r>
                    <w:rPr>
                      <w:rFonts w:ascii="Cambria Math" w:hAnsi="Cambria Math"/>
                      <w:color w:val="000000"/>
                    </w:rPr>
                    <m:t>P</m:t>
                  </m:r>
                </m:e>
                <m:sub>
                  <m:r>
                    <w:rPr>
                      <w:rFonts w:ascii="Cambria Math" w:hAnsi="Cambria Math"/>
                      <w:color w:val="000000"/>
                    </w:rPr>
                    <m:t>i</m:t>
                  </m:r>
                </m:sub>
              </m:sSub>
            </m:oMath>
            <w:r>
              <w:t>—</w:t>
            </w:r>
            <w:r>
              <w:rPr>
                <w:rFonts w:hint="eastAsia"/>
              </w:rPr>
              <w:t>第</w:t>
            </w:r>
            <w:proofErr w:type="spellStart"/>
            <w:r>
              <w:t>i</w:t>
            </w:r>
            <w:proofErr w:type="spellEnd"/>
            <w:proofErr w:type="gramStart"/>
            <w:r>
              <w:rPr>
                <w:rFonts w:hint="eastAsia"/>
              </w:rPr>
              <w:t>个</w:t>
            </w:r>
            <w:proofErr w:type="gramEnd"/>
            <w:r>
              <w:rPr>
                <w:rFonts w:hint="eastAsia"/>
              </w:rPr>
              <w:t>水质因子的标准指数，量纲为</w:t>
            </w:r>
            <w:r>
              <w:t>1</w:t>
            </w:r>
            <w:r>
              <w:rPr>
                <w:rFonts w:hint="eastAsia"/>
              </w:rPr>
              <w:t>；</w:t>
            </w:r>
          </w:p>
          <w:p w14:paraId="452CB8AA" w14:textId="77777777" w:rsidR="00E358CE" w:rsidRDefault="004E76A4">
            <w:pPr>
              <w:ind w:firstLine="480"/>
            </w:pPr>
            <m:oMath>
              <m:sSub>
                <m:sSubPr>
                  <m:ctrlPr>
                    <w:rPr>
                      <w:rFonts w:ascii="Cambria Math" w:hAnsi="Cambria Math"/>
                      <w:i/>
                      <w:color w:val="000000"/>
                      <w:szCs w:val="30"/>
                    </w:rPr>
                  </m:ctrlPr>
                </m:sSubPr>
                <m:e>
                  <m:r>
                    <w:rPr>
                      <w:rFonts w:ascii="Cambria Math" w:hAnsi="Cambria Math"/>
                      <w:color w:val="000000"/>
                    </w:rPr>
                    <m:t>C</m:t>
                  </m:r>
                </m:e>
                <m:sub>
                  <m:r>
                    <w:rPr>
                      <w:rFonts w:ascii="Cambria Math" w:hAnsi="Cambria Math"/>
                      <w:color w:val="000000"/>
                    </w:rPr>
                    <m:t>i</m:t>
                  </m:r>
                </m:sub>
              </m:sSub>
            </m:oMath>
            <w:r>
              <w:t>—</w:t>
            </w:r>
            <w:r>
              <w:rPr>
                <w:rFonts w:hint="eastAsia"/>
              </w:rPr>
              <w:t>第</w:t>
            </w:r>
            <w:proofErr w:type="spellStart"/>
            <w:r>
              <w:t>i</w:t>
            </w:r>
            <w:proofErr w:type="spellEnd"/>
            <w:proofErr w:type="gramStart"/>
            <w:r>
              <w:rPr>
                <w:rFonts w:hint="eastAsia"/>
              </w:rPr>
              <w:t>个</w:t>
            </w:r>
            <w:proofErr w:type="gramEnd"/>
            <w:r>
              <w:rPr>
                <w:rFonts w:hint="eastAsia"/>
              </w:rPr>
              <w:t>水质因子的监测浓度值，</w:t>
            </w:r>
            <w:r>
              <w:t>mg/L</w:t>
            </w:r>
            <w:r>
              <w:rPr>
                <w:rFonts w:hint="eastAsia"/>
              </w:rPr>
              <w:t>；</w:t>
            </w:r>
          </w:p>
          <w:p w14:paraId="5FB51E42" w14:textId="77777777" w:rsidR="00E358CE" w:rsidRDefault="004E76A4">
            <w:pPr>
              <w:ind w:firstLine="480"/>
            </w:pPr>
            <m:oMath>
              <m:sSub>
                <m:sSubPr>
                  <m:ctrlPr>
                    <w:rPr>
                      <w:rFonts w:ascii="Cambria Math" w:hAnsi="Cambria Math"/>
                      <w:i/>
                      <w:color w:val="000000"/>
                      <w:szCs w:val="30"/>
                    </w:rPr>
                  </m:ctrlPr>
                </m:sSubPr>
                <m:e>
                  <m:r>
                    <w:rPr>
                      <w:rFonts w:ascii="Cambria Math" w:hAnsi="Cambria Math"/>
                      <w:color w:val="000000"/>
                    </w:rPr>
                    <m:t>C</m:t>
                  </m:r>
                </m:e>
                <m:sub>
                  <m:r>
                    <w:rPr>
                      <w:rFonts w:ascii="Cambria Math" w:hAnsi="Cambria Math"/>
                      <w:color w:val="000000"/>
                    </w:rPr>
                    <m:t>si</m:t>
                  </m:r>
                </m:sub>
              </m:sSub>
            </m:oMath>
            <w:r>
              <w:t>—</w:t>
            </w:r>
            <w:r>
              <w:rPr>
                <w:rFonts w:hint="eastAsia"/>
              </w:rPr>
              <w:t>第</w:t>
            </w:r>
            <w:proofErr w:type="spellStart"/>
            <w:r>
              <w:t>i</w:t>
            </w:r>
            <w:proofErr w:type="spellEnd"/>
            <w:proofErr w:type="gramStart"/>
            <w:r>
              <w:rPr>
                <w:rFonts w:hint="eastAsia"/>
              </w:rPr>
              <w:t>个</w:t>
            </w:r>
            <w:proofErr w:type="gramEnd"/>
            <w:r>
              <w:rPr>
                <w:rFonts w:hint="eastAsia"/>
              </w:rPr>
              <w:t>水质因子的标准浓度值，</w:t>
            </w:r>
            <w:r>
              <w:t>mg/L</w:t>
            </w:r>
            <w:r>
              <w:rPr>
                <w:rFonts w:hint="eastAsia"/>
              </w:rPr>
              <w:t>。</w:t>
            </w:r>
          </w:p>
          <w:p w14:paraId="4256B546" w14:textId="77777777" w:rsidR="00E358CE" w:rsidRDefault="004E76A4">
            <w:pPr>
              <w:ind w:firstLine="480"/>
            </w:pPr>
            <w:r>
              <w:t>2</w:t>
            </w:r>
            <w:r>
              <w:rPr>
                <w:rFonts w:hint="eastAsia"/>
              </w:rPr>
              <w:t>）对于评价标准为区间值的水质因子（如</w:t>
            </w:r>
            <w:r>
              <w:t>pH</w:t>
            </w:r>
            <w:r>
              <w:rPr>
                <w:rFonts w:hint="eastAsia"/>
              </w:rPr>
              <w:t>值），其标准指数计算公式如下：</w:t>
            </w:r>
          </w:p>
          <w:p w14:paraId="13751C78" w14:textId="77777777" w:rsidR="00E358CE" w:rsidRDefault="004E76A4">
            <w:pPr>
              <w:ind w:firstLine="480"/>
            </w:pPr>
            <w:r>
              <w:rPr>
                <w:noProof/>
              </w:rPr>
              <w:lastRenderedPageBreak/>
              <w:drawing>
                <wp:anchor distT="0" distB="0" distL="114300" distR="114300" simplePos="0" relativeHeight="251661312" behindDoc="0" locked="0" layoutInCell="1" allowOverlap="1" wp14:anchorId="7E8F8B41" wp14:editId="63DE4595">
                  <wp:simplePos x="0" y="0"/>
                  <wp:positionH relativeFrom="column">
                    <wp:posOffset>1424305</wp:posOffset>
                  </wp:positionH>
                  <wp:positionV relativeFrom="paragraph">
                    <wp:posOffset>-11430</wp:posOffset>
                  </wp:positionV>
                  <wp:extent cx="2910840" cy="1409700"/>
                  <wp:effectExtent l="0" t="0" r="0"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910840" cy="1409700"/>
                          </a:xfrm>
                          <a:prstGeom prst="rect">
                            <a:avLst/>
                          </a:prstGeom>
                          <a:noFill/>
                          <a:ln>
                            <a:noFill/>
                          </a:ln>
                        </pic:spPr>
                      </pic:pic>
                    </a:graphicData>
                  </a:graphic>
                </wp:anchor>
              </w:drawing>
            </w:r>
            <w:r>
              <w:t>式中：</w:t>
            </w:r>
          </w:p>
          <w:p w14:paraId="0ED1D980" w14:textId="77777777" w:rsidR="00E358CE" w:rsidRDefault="004E76A4">
            <w:pPr>
              <w:ind w:firstLine="480"/>
            </w:pPr>
            <m:oMath>
              <m:sSub>
                <m:sSubPr>
                  <m:ctrlPr>
                    <w:rPr>
                      <w:rFonts w:ascii="Cambria Math" w:hAnsi="Cambria Math"/>
                      <w:i/>
                      <w:color w:val="000000"/>
                      <w:szCs w:val="30"/>
                    </w:rPr>
                  </m:ctrlPr>
                </m:sSubPr>
                <m:e>
                  <m:r>
                    <w:rPr>
                      <w:rFonts w:ascii="Cambria Math" w:hAnsi="Cambria Math"/>
                      <w:color w:val="000000"/>
                    </w:rPr>
                    <m:t>P</m:t>
                  </m:r>
                </m:e>
                <m:sub>
                  <m:r>
                    <w:rPr>
                      <w:rFonts w:ascii="Cambria Math" w:hAnsi="Cambria Math"/>
                      <w:color w:val="000000"/>
                    </w:rPr>
                    <m:t>pH</m:t>
                  </m:r>
                </m:sub>
              </m:sSub>
            </m:oMath>
            <w:r>
              <w:t>—pH</w:t>
            </w:r>
            <w:r>
              <w:t>的标准指数，无量纲；</w:t>
            </w:r>
          </w:p>
          <w:p w14:paraId="2391B5EE" w14:textId="77777777" w:rsidR="00E358CE" w:rsidRDefault="004E76A4">
            <w:pPr>
              <w:ind w:firstLine="480"/>
            </w:pPr>
            <w:r>
              <w:t>pH—pH</w:t>
            </w:r>
            <w:r>
              <w:t>监测值；</w:t>
            </w:r>
          </w:p>
          <w:p w14:paraId="27FD284E" w14:textId="77777777" w:rsidR="00E358CE" w:rsidRDefault="004E76A4">
            <w:pPr>
              <w:ind w:firstLine="480"/>
            </w:pPr>
            <m:oMath>
              <m:sSub>
                <m:sSubPr>
                  <m:ctrlPr>
                    <w:rPr>
                      <w:rFonts w:ascii="Cambria Math" w:hAnsi="Cambria Math"/>
                      <w:i/>
                      <w:color w:val="000000"/>
                      <w:szCs w:val="30"/>
                    </w:rPr>
                  </m:ctrlPr>
                </m:sSubPr>
                <m:e>
                  <m:r>
                    <w:rPr>
                      <w:rFonts w:ascii="Cambria Math" w:hAnsi="Cambria Math"/>
                      <w:color w:val="000000"/>
                    </w:rPr>
                    <m:t>pH</m:t>
                  </m:r>
                </m:e>
                <m:sub>
                  <m:r>
                    <w:rPr>
                      <w:rFonts w:ascii="Cambria Math" w:hAnsi="Cambria Math"/>
                      <w:color w:val="000000"/>
                    </w:rPr>
                    <m:t>su</m:t>
                  </m:r>
                </m:sub>
              </m:sSub>
            </m:oMath>
            <w:r>
              <w:t>—</w:t>
            </w:r>
            <w:r>
              <w:t>标准中</w:t>
            </w:r>
            <w:r>
              <w:t>pH</w:t>
            </w:r>
            <w:r>
              <w:rPr>
                <w:rFonts w:hint="eastAsia"/>
              </w:rPr>
              <w:t>的上限值；</w:t>
            </w:r>
          </w:p>
          <w:p w14:paraId="35FFFEB2" w14:textId="77777777" w:rsidR="00E358CE" w:rsidRDefault="004E76A4">
            <w:pPr>
              <w:ind w:firstLine="480"/>
            </w:pPr>
            <m:oMath>
              <m:sSub>
                <m:sSubPr>
                  <m:ctrlPr>
                    <w:rPr>
                      <w:rFonts w:ascii="Cambria Math" w:hAnsi="Cambria Math"/>
                      <w:i/>
                      <w:color w:val="000000"/>
                      <w:szCs w:val="30"/>
                    </w:rPr>
                  </m:ctrlPr>
                </m:sSubPr>
                <m:e>
                  <m:r>
                    <w:rPr>
                      <w:rFonts w:ascii="Cambria Math" w:hAnsi="Cambria Math"/>
                      <w:color w:val="000000"/>
                    </w:rPr>
                    <m:t>pH</m:t>
                  </m:r>
                </m:e>
                <m:sub>
                  <m:r>
                    <w:rPr>
                      <w:rFonts w:ascii="Cambria Math" w:hAnsi="Cambria Math"/>
                      <w:color w:val="000000"/>
                    </w:rPr>
                    <m:t>sd</m:t>
                  </m:r>
                </m:sub>
              </m:sSub>
            </m:oMath>
            <w:r>
              <w:t>—</w:t>
            </w:r>
            <w:r>
              <w:rPr>
                <w:rFonts w:hint="eastAsia"/>
              </w:rPr>
              <w:t>标准中</w:t>
            </w:r>
            <w:r>
              <w:t>pH</w:t>
            </w:r>
            <w:r>
              <w:t>的下限值。</w:t>
            </w:r>
          </w:p>
          <w:p w14:paraId="38DABBA5" w14:textId="77777777" w:rsidR="00E358CE" w:rsidRDefault="004E76A4">
            <w:pPr>
              <w:ind w:firstLine="480"/>
            </w:pPr>
            <w:r>
              <w:rPr>
                <w:rFonts w:hint="eastAsia"/>
              </w:rPr>
              <w:t>地下水现状水质评价见下表。</w:t>
            </w:r>
          </w:p>
          <w:p w14:paraId="3A5D7FA2" w14:textId="77777777" w:rsidR="00E358CE" w:rsidRDefault="004E76A4">
            <w:pPr>
              <w:pStyle w:val="TIE"/>
            </w:pPr>
            <w:r>
              <w:rPr>
                <w:rFonts w:ascii="宋体" w:eastAsia="宋体" w:hAnsi="宋体" w:cs="宋体" w:hint="eastAsia"/>
              </w:rPr>
              <w:t>表</w:t>
            </w:r>
            <w:r>
              <w:t xml:space="preserve">23    </w:t>
            </w:r>
            <w:r>
              <w:rPr>
                <w:rFonts w:ascii="宋体" w:eastAsia="宋体" w:hAnsi="宋体" w:cs="宋体" w:hint="eastAsia"/>
              </w:rPr>
              <w:t>地下水水质评价结果</w:t>
            </w:r>
          </w:p>
          <w:tbl>
            <w:tblPr>
              <w:tblW w:w="8787" w:type="dxa"/>
              <w:jc w:val="center"/>
              <w:tblBorders>
                <w:top w:val="single" w:sz="12" w:space="0" w:color="auto"/>
                <w:bottom w:val="single" w:sz="12" w:space="0" w:color="auto"/>
                <w:insideH w:val="single" w:sz="2" w:space="0" w:color="auto"/>
                <w:insideV w:val="single" w:sz="2" w:space="0" w:color="auto"/>
              </w:tblBorders>
              <w:tblLayout w:type="fixed"/>
              <w:tblLook w:val="04A0" w:firstRow="1" w:lastRow="0" w:firstColumn="1" w:lastColumn="0" w:noHBand="0" w:noVBand="1"/>
            </w:tblPr>
            <w:tblGrid>
              <w:gridCol w:w="1836"/>
              <w:gridCol w:w="1355"/>
              <w:gridCol w:w="1299"/>
              <w:gridCol w:w="1371"/>
              <w:gridCol w:w="1466"/>
              <w:gridCol w:w="1460"/>
            </w:tblGrid>
            <w:tr w:rsidR="00E358CE" w14:paraId="5D21EE17" w14:textId="77777777">
              <w:trPr>
                <w:trHeight w:val="20"/>
                <w:jc w:val="center"/>
              </w:trPr>
              <w:tc>
                <w:tcPr>
                  <w:tcW w:w="1836" w:type="dxa"/>
                  <w:vMerge w:val="restart"/>
                  <w:vAlign w:val="center"/>
                </w:tcPr>
                <w:p w14:paraId="2FF649C3" w14:textId="77777777" w:rsidR="00E358CE" w:rsidRDefault="004E76A4">
                  <w:pPr>
                    <w:pStyle w:val="TIE-"/>
                  </w:pPr>
                  <w:r>
                    <w:t>检测项目</w:t>
                  </w:r>
                </w:p>
              </w:tc>
              <w:tc>
                <w:tcPr>
                  <w:tcW w:w="4025" w:type="dxa"/>
                  <w:gridSpan w:val="3"/>
                  <w:vAlign w:val="center"/>
                </w:tcPr>
                <w:p w14:paraId="16788480" w14:textId="77777777" w:rsidR="00E358CE" w:rsidRDefault="004E76A4">
                  <w:pPr>
                    <w:pStyle w:val="TIE-"/>
                  </w:pPr>
                  <w:r>
                    <w:t>标准指数</w:t>
                  </w:r>
                </w:p>
              </w:tc>
              <w:tc>
                <w:tcPr>
                  <w:tcW w:w="1466" w:type="dxa"/>
                  <w:vMerge w:val="restart"/>
                  <w:vAlign w:val="center"/>
                </w:tcPr>
                <w:p w14:paraId="287FE0FE" w14:textId="77777777" w:rsidR="00E358CE" w:rsidRDefault="004E76A4">
                  <w:pPr>
                    <w:pStyle w:val="TIE-"/>
                  </w:pPr>
                  <w:r>
                    <w:rPr>
                      <w:rFonts w:hint="eastAsia"/>
                      <w:kern w:val="0"/>
                    </w:rPr>
                    <w:t>达标</w:t>
                  </w:r>
                  <w:r>
                    <w:rPr>
                      <w:kern w:val="0"/>
                    </w:rPr>
                    <w:t>情况</w:t>
                  </w:r>
                </w:p>
              </w:tc>
              <w:tc>
                <w:tcPr>
                  <w:tcW w:w="1460" w:type="dxa"/>
                  <w:vMerge w:val="restart"/>
                  <w:vAlign w:val="center"/>
                </w:tcPr>
                <w:p w14:paraId="4CE7367B" w14:textId="77777777" w:rsidR="00E358CE" w:rsidRDefault="004E76A4">
                  <w:pPr>
                    <w:pStyle w:val="TIE-"/>
                  </w:pPr>
                  <w:r>
                    <w:rPr>
                      <w:kern w:val="0"/>
                    </w:rPr>
                    <w:t>超标率</w:t>
                  </w:r>
                </w:p>
              </w:tc>
            </w:tr>
            <w:tr w:rsidR="00E358CE" w14:paraId="574C585E" w14:textId="77777777">
              <w:trPr>
                <w:trHeight w:val="20"/>
                <w:jc w:val="center"/>
              </w:trPr>
              <w:tc>
                <w:tcPr>
                  <w:tcW w:w="1836" w:type="dxa"/>
                  <w:vMerge/>
                  <w:vAlign w:val="center"/>
                </w:tcPr>
                <w:p w14:paraId="79B7C749" w14:textId="77777777" w:rsidR="00E358CE" w:rsidRDefault="00E358CE">
                  <w:pPr>
                    <w:pStyle w:val="TIE-"/>
                  </w:pPr>
                </w:p>
              </w:tc>
              <w:tc>
                <w:tcPr>
                  <w:tcW w:w="1355" w:type="dxa"/>
                  <w:vAlign w:val="center"/>
                </w:tcPr>
                <w:p w14:paraId="1A65410B" w14:textId="77777777" w:rsidR="00E358CE" w:rsidRDefault="004E76A4">
                  <w:pPr>
                    <w:pStyle w:val="TIE-"/>
                  </w:pPr>
                  <w:r>
                    <w:rPr>
                      <w:rFonts w:hint="eastAsia"/>
                    </w:rPr>
                    <w:t>D</w:t>
                  </w:r>
                  <w:r>
                    <w:t>1</w:t>
                  </w:r>
                </w:p>
              </w:tc>
              <w:tc>
                <w:tcPr>
                  <w:tcW w:w="1299" w:type="dxa"/>
                  <w:vAlign w:val="center"/>
                </w:tcPr>
                <w:p w14:paraId="397D10D9" w14:textId="77777777" w:rsidR="00E358CE" w:rsidRDefault="004E76A4">
                  <w:pPr>
                    <w:pStyle w:val="TIE-"/>
                  </w:pPr>
                  <w:r>
                    <w:t>D3</w:t>
                  </w:r>
                </w:p>
              </w:tc>
              <w:tc>
                <w:tcPr>
                  <w:tcW w:w="1371" w:type="dxa"/>
                  <w:vAlign w:val="center"/>
                </w:tcPr>
                <w:p w14:paraId="0DFC241C" w14:textId="77777777" w:rsidR="00E358CE" w:rsidRDefault="004E76A4">
                  <w:pPr>
                    <w:pStyle w:val="TIE-"/>
                  </w:pPr>
                  <w:r>
                    <w:t>D5</w:t>
                  </w:r>
                </w:p>
              </w:tc>
              <w:tc>
                <w:tcPr>
                  <w:tcW w:w="1466" w:type="dxa"/>
                  <w:vMerge/>
                  <w:vAlign w:val="center"/>
                </w:tcPr>
                <w:p w14:paraId="1D020065" w14:textId="77777777" w:rsidR="00E358CE" w:rsidRDefault="00E358CE">
                  <w:pPr>
                    <w:pStyle w:val="TIE-"/>
                    <w:rPr>
                      <w:kern w:val="0"/>
                    </w:rPr>
                  </w:pPr>
                </w:p>
              </w:tc>
              <w:tc>
                <w:tcPr>
                  <w:tcW w:w="1460" w:type="dxa"/>
                  <w:vMerge/>
                  <w:vAlign w:val="center"/>
                </w:tcPr>
                <w:p w14:paraId="70D5DB56" w14:textId="77777777" w:rsidR="00E358CE" w:rsidRDefault="00E358CE">
                  <w:pPr>
                    <w:pStyle w:val="TIE-"/>
                    <w:rPr>
                      <w:kern w:val="0"/>
                    </w:rPr>
                  </w:pPr>
                </w:p>
              </w:tc>
            </w:tr>
            <w:tr w:rsidR="00E358CE" w14:paraId="074C6DAD" w14:textId="77777777">
              <w:trPr>
                <w:trHeight w:val="20"/>
                <w:jc w:val="center"/>
              </w:trPr>
              <w:tc>
                <w:tcPr>
                  <w:tcW w:w="1836" w:type="dxa"/>
                  <w:vAlign w:val="center"/>
                </w:tcPr>
                <w:p w14:paraId="26E6FE2B" w14:textId="77777777" w:rsidR="00E358CE" w:rsidRDefault="004E76A4">
                  <w:pPr>
                    <w:pStyle w:val="TIE-"/>
                  </w:pPr>
                  <w:r>
                    <w:t>pH</w:t>
                  </w:r>
                </w:p>
              </w:tc>
              <w:tc>
                <w:tcPr>
                  <w:tcW w:w="1355" w:type="dxa"/>
                  <w:vAlign w:val="bottom"/>
                </w:tcPr>
                <w:p w14:paraId="06B1804E" w14:textId="77777777" w:rsidR="00E358CE" w:rsidRDefault="004E76A4">
                  <w:pPr>
                    <w:pStyle w:val="TIE-"/>
                  </w:pPr>
                  <w:r>
                    <w:rPr>
                      <w:rFonts w:hint="eastAsia"/>
                    </w:rPr>
                    <w:t>0.71</w:t>
                  </w:r>
                </w:p>
              </w:tc>
              <w:tc>
                <w:tcPr>
                  <w:tcW w:w="1299" w:type="dxa"/>
                  <w:vAlign w:val="bottom"/>
                </w:tcPr>
                <w:p w14:paraId="6293EB27" w14:textId="77777777" w:rsidR="00E358CE" w:rsidRDefault="004E76A4">
                  <w:pPr>
                    <w:pStyle w:val="TIE-"/>
                  </w:pPr>
                  <w:r>
                    <w:rPr>
                      <w:rFonts w:hint="eastAsia"/>
                    </w:rPr>
                    <w:t>0.77</w:t>
                  </w:r>
                </w:p>
              </w:tc>
              <w:tc>
                <w:tcPr>
                  <w:tcW w:w="1371" w:type="dxa"/>
                  <w:vAlign w:val="bottom"/>
                </w:tcPr>
                <w:p w14:paraId="5FB1278F" w14:textId="77777777" w:rsidR="00E358CE" w:rsidRDefault="004E76A4">
                  <w:pPr>
                    <w:pStyle w:val="TIE-"/>
                  </w:pPr>
                  <w:r>
                    <w:rPr>
                      <w:rFonts w:hint="eastAsia"/>
                    </w:rPr>
                    <w:t>0.73</w:t>
                  </w:r>
                </w:p>
              </w:tc>
              <w:tc>
                <w:tcPr>
                  <w:tcW w:w="1466" w:type="dxa"/>
                  <w:vAlign w:val="center"/>
                </w:tcPr>
                <w:p w14:paraId="2A478479" w14:textId="77777777" w:rsidR="00E358CE" w:rsidRDefault="004E76A4">
                  <w:pPr>
                    <w:pStyle w:val="TIE-"/>
                    <w:rPr>
                      <w:kern w:val="0"/>
                      <w:lang w:bidi="ar"/>
                    </w:rPr>
                  </w:pPr>
                  <w:r>
                    <w:rPr>
                      <w:kern w:val="0"/>
                      <w:lang w:bidi="ar"/>
                    </w:rPr>
                    <w:t>达标</w:t>
                  </w:r>
                </w:p>
              </w:tc>
              <w:tc>
                <w:tcPr>
                  <w:tcW w:w="1460" w:type="dxa"/>
                  <w:vAlign w:val="center"/>
                </w:tcPr>
                <w:p w14:paraId="14B1E289" w14:textId="77777777" w:rsidR="00E358CE" w:rsidRDefault="004E76A4">
                  <w:pPr>
                    <w:pStyle w:val="TIE-"/>
                    <w:rPr>
                      <w:kern w:val="0"/>
                      <w:lang w:bidi="ar"/>
                    </w:rPr>
                  </w:pPr>
                  <w:r>
                    <w:rPr>
                      <w:rFonts w:hint="eastAsia"/>
                      <w:kern w:val="0"/>
                      <w:lang w:bidi="ar"/>
                    </w:rPr>
                    <w:t>--</w:t>
                  </w:r>
                </w:p>
              </w:tc>
            </w:tr>
            <w:tr w:rsidR="00E358CE" w14:paraId="4DF7D181" w14:textId="77777777">
              <w:trPr>
                <w:trHeight w:val="20"/>
                <w:jc w:val="center"/>
              </w:trPr>
              <w:tc>
                <w:tcPr>
                  <w:tcW w:w="1836" w:type="dxa"/>
                  <w:vAlign w:val="center"/>
                </w:tcPr>
                <w:p w14:paraId="1A183967" w14:textId="77777777" w:rsidR="00E358CE" w:rsidRDefault="004E76A4">
                  <w:pPr>
                    <w:pStyle w:val="TIE-"/>
                  </w:pPr>
                  <w:r>
                    <w:rPr>
                      <w:kern w:val="0"/>
                      <w:lang w:bidi="ar"/>
                    </w:rPr>
                    <w:t>氨氮</w:t>
                  </w:r>
                </w:p>
              </w:tc>
              <w:tc>
                <w:tcPr>
                  <w:tcW w:w="1355" w:type="dxa"/>
                  <w:vAlign w:val="bottom"/>
                </w:tcPr>
                <w:p w14:paraId="2E5ED6B2" w14:textId="77777777" w:rsidR="00E358CE" w:rsidRDefault="004E76A4">
                  <w:pPr>
                    <w:pStyle w:val="TIE-"/>
                  </w:pPr>
                  <w:r>
                    <w:rPr>
                      <w:rFonts w:hint="eastAsia"/>
                    </w:rPr>
                    <w:t>0</w:t>
                  </w:r>
                  <w:r>
                    <w:t>.78</w:t>
                  </w:r>
                </w:p>
              </w:tc>
              <w:tc>
                <w:tcPr>
                  <w:tcW w:w="1299" w:type="dxa"/>
                  <w:vAlign w:val="bottom"/>
                </w:tcPr>
                <w:p w14:paraId="075F3FF0" w14:textId="77777777" w:rsidR="00E358CE" w:rsidRDefault="004E76A4">
                  <w:pPr>
                    <w:pStyle w:val="TIE-"/>
                  </w:pPr>
                  <w:r>
                    <w:rPr>
                      <w:rFonts w:hint="eastAsia"/>
                    </w:rPr>
                    <w:t>0</w:t>
                  </w:r>
                  <w:r>
                    <w:t>.84</w:t>
                  </w:r>
                </w:p>
              </w:tc>
              <w:tc>
                <w:tcPr>
                  <w:tcW w:w="1371" w:type="dxa"/>
                  <w:vAlign w:val="bottom"/>
                </w:tcPr>
                <w:p w14:paraId="6C24826C" w14:textId="77777777" w:rsidR="00E358CE" w:rsidRDefault="004E76A4">
                  <w:pPr>
                    <w:pStyle w:val="TIE-"/>
                  </w:pPr>
                  <w:r>
                    <w:rPr>
                      <w:rFonts w:hint="eastAsia"/>
                    </w:rPr>
                    <w:t>0</w:t>
                  </w:r>
                  <w:r>
                    <w:t>.90</w:t>
                  </w:r>
                </w:p>
              </w:tc>
              <w:tc>
                <w:tcPr>
                  <w:tcW w:w="1466" w:type="dxa"/>
                  <w:vAlign w:val="center"/>
                </w:tcPr>
                <w:p w14:paraId="4FAC57D4" w14:textId="77777777" w:rsidR="00E358CE" w:rsidRDefault="004E76A4">
                  <w:pPr>
                    <w:pStyle w:val="TIE-"/>
                    <w:rPr>
                      <w:kern w:val="0"/>
                      <w:lang w:bidi="ar"/>
                    </w:rPr>
                  </w:pPr>
                  <w:r>
                    <w:rPr>
                      <w:rFonts w:hint="eastAsia"/>
                      <w:kern w:val="0"/>
                      <w:lang w:bidi="ar"/>
                    </w:rPr>
                    <w:t>达标</w:t>
                  </w:r>
                </w:p>
              </w:tc>
              <w:tc>
                <w:tcPr>
                  <w:tcW w:w="1460" w:type="dxa"/>
                  <w:vAlign w:val="center"/>
                </w:tcPr>
                <w:p w14:paraId="21B23DC1" w14:textId="77777777" w:rsidR="00E358CE" w:rsidRDefault="004E76A4">
                  <w:pPr>
                    <w:pStyle w:val="TIE-"/>
                    <w:rPr>
                      <w:kern w:val="0"/>
                      <w:lang w:bidi="ar"/>
                    </w:rPr>
                  </w:pPr>
                  <w:r>
                    <w:rPr>
                      <w:rFonts w:hint="eastAsia"/>
                      <w:kern w:val="0"/>
                      <w:lang w:bidi="ar"/>
                    </w:rPr>
                    <w:t>--</w:t>
                  </w:r>
                </w:p>
              </w:tc>
            </w:tr>
            <w:tr w:rsidR="00E358CE" w14:paraId="14F39CA5" w14:textId="77777777">
              <w:trPr>
                <w:trHeight w:val="20"/>
                <w:jc w:val="center"/>
              </w:trPr>
              <w:tc>
                <w:tcPr>
                  <w:tcW w:w="1836" w:type="dxa"/>
                  <w:vAlign w:val="center"/>
                </w:tcPr>
                <w:p w14:paraId="372D2B23" w14:textId="77777777" w:rsidR="00E358CE" w:rsidRDefault="004E76A4">
                  <w:pPr>
                    <w:pStyle w:val="TIE-"/>
                  </w:pPr>
                  <w:r>
                    <w:rPr>
                      <w:kern w:val="0"/>
                      <w:lang w:bidi="ar"/>
                    </w:rPr>
                    <w:t>耗氧量</w:t>
                  </w:r>
                </w:p>
              </w:tc>
              <w:tc>
                <w:tcPr>
                  <w:tcW w:w="1355" w:type="dxa"/>
                  <w:vAlign w:val="bottom"/>
                </w:tcPr>
                <w:p w14:paraId="5ADCBF6C" w14:textId="77777777" w:rsidR="00E358CE" w:rsidRDefault="004E76A4">
                  <w:pPr>
                    <w:pStyle w:val="TIE-"/>
                  </w:pPr>
                  <w:r>
                    <w:rPr>
                      <w:rFonts w:hint="eastAsia"/>
                    </w:rPr>
                    <w:t>0.300</w:t>
                  </w:r>
                </w:p>
              </w:tc>
              <w:tc>
                <w:tcPr>
                  <w:tcW w:w="1299" w:type="dxa"/>
                  <w:vAlign w:val="bottom"/>
                </w:tcPr>
                <w:p w14:paraId="61A866AD" w14:textId="77777777" w:rsidR="00E358CE" w:rsidRDefault="004E76A4">
                  <w:pPr>
                    <w:pStyle w:val="TIE-"/>
                  </w:pPr>
                  <w:r>
                    <w:rPr>
                      <w:rFonts w:hint="eastAsia"/>
                    </w:rPr>
                    <w:t>0.280</w:t>
                  </w:r>
                </w:p>
              </w:tc>
              <w:tc>
                <w:tcPr>
                  <w:tcW w:w="1371" w:type="dxa"/>
                  <w:vAlign w:val="bottom"/>
                </w:tcPr>
                <w:p w14:paraId="1477EFE3" w14:textId="77777777" w:rsidR="00E358CE" w:rsidRDefault="004E76A4">
                  <w:pPr>
                    <w:pStyle w:val="TIE-"/>
                  </w:pPr>
                  <w:r>
                    <w:rPr>
                      <w:rFonts w:hint="eastAsia"/>
                    </w:rPr>
                    <w:t>0.390</w:t>
                  </w:r>
                </w:p>
              </w:tc>
              <w:tc>
                <w:tcPr>
                  <w:tcW w:w="1466" w:type="dxa"/>
                  <w:vAlign w:val="center"/>
                </w:tcPr>
                <w:p w14:paraId="583AA6AA" w14:textId="77777777" w:rsidR="00E358CE" w:rsidRDefault="004E76A4">
                  <w:pPr>
                    <w:pStyle w:val="TIE-"/>
                    <w:rPr>
                      <w:kern w:val="0"/>
                      <w:lang w:bidi="ar"/>
                    </w:rPr>
                  </w:pPr>
                  <w:r>
                    <w:rPr>
                      <w:kern w:val="0"/>
                      <w:lang w:bidi="ar"/>
                    </w:rPr>
                    <w:t>达标</w:t>
                  </w:r>
                </w:p>
              </w:tc>
              <w:tc>
                <w:tcPr>
                  <w:tcW w:w="1460" w:type="dxa"/>
                  <w:vAlign w:val="center"/>
                </w:tcPr>
                <w:p w14:paraId="5D18A15F" w14:textId="77777777" w:rsidR="00E358CE" w:rsidRDefault="004E76A4">
                  <w:pPr>
                    <w:pStyle w:val="TIE-"/>
                    <w:rPr>
                      <w:kern w:val="0"/>
                      <w:lang w:bidi="ar"/>
                    </w:rPr>
                  </w:pPr>
                  <w:r>
                    <w:rPr>
                      <w:rFonts w:hint="eastAsia"/>
                      <w:kern w:val="0"/>
                      <w:lang w:bidi="ar"/>
                    </w:rPr>
                    <w:t>--</w:t>
                  </w:r>
                </w:p>
              </w:tc>
            </w:tr>
            <w:tr w:rsidR="00E358CE" w14:paraId="2F018BFF" w14:textId="77777777">
              <w:trPr>
                <w:trHeight w:val="20"/>
                <w:jc w:val="center"/>
              </w:trPr>
              <w:tc>
                <w:tcPr>
                  <w:tcW w:w="1836" w:type="dxa"/>
                  <w:vAlign w:val="center"/>
                </w:tcPr>
                <w:p w14:paraId="60CD2554" w14:textId="77777777" w:rsidR="00E358CE" w:rsidRDefault="004E76A4">
                  <w:pPr>
                    <w:pStyle w:val="TIE-"/>
                  </w:pPr>
                  <w:r>
                    <w:rPr>
                      <w:kern w:val="0"/>
                      <w:lang w:bidi="ar"/>
                    </w:rPr>
                    <w:t>硝酸盐氮</w:t>
                  </w:r>
                </w:p>
              </w:tc>
              <w:tc>
                <w:tcPr>
                  <w:tcW w:w="1355" w:type="dxa"/>
                  <w:vAlign w:val="center"/>
                </w:tcPr>
                <w:p w14:paraId="391DFAFB" w14:textId="77777777" w:rsidR="00E358CE" w:rsidRDefault="004E76A4">
                  <w:pPr>
                    <w:pStyle w:val="TIE-"/>
                    <w:rPr>
                      <w:kern w:val="0"/>
                      <w:lang w:bidi="ar"/>
                    </w:rPr>
                  </w:pPr>
                  <w:r>
                    <w:rPr>
                      <w:rFonts w:hint="eastAsia"/>
                      <w:kern w:val="0"/>
                      <w:lang w:bidi="ar"/>
                    </w:rPr>
                    <w:t>--</w:t>
                  </w:r>
                </w:p>
              </w:tc>
              <w:tc>
                <w:tcPr>
                  <w:tcW w:w="1299" w:type="dxa"/>
                  <w:vAlign w:val="center"/>
                </w:tcPr>
                <w:p w14:paraId="4E324580" w14:textId="77777777" w:rsidR="00E358CE" w:rsidRDefault="004E76A4">
                  <w:pPr>
                    <w:pStyle w:val="TIE-"/>
                    <w:rPr>
                      <w:kern w:val="0"/>
                      <w:lang w:bidi="ar"/>
                    </w:rPr>
                  </w:pPr>
                  <w:r>
                    <w:rPr>
                      <w:rFonts w:hint="eastAsia"/>
                      <w:kern w:val="0"/>
                      <w:lang w:bidi="ar"/>
                    </w:rPr>
                    <w:t>--</w:t>
                  </w:r>
                </w:p>
              </w:tc>
              <w:tc>
                <w:tcPr>
                  <w:tcW w:w="1371" w:type="dxa"/>
                  <w:vAlign w:val="center"/>
                </w:tcPr>
                <w:p w14:paraId="79A122ED" w14:textId="77777777" w:rsidR="00E358CE" w:rsidRDefault="004E76A4">
                  <w:pPr>
                    <w:pStyle w:val="TIE-"/>
                    <w:rPr>
                      <w:kern w:val="0"/>
                      <w:lang w:bidi="ar"/>
                    </w:rPr>
                  </w:pPr>
                  <w:r>
                    <w:rPr>
                      <w:rFonts w:hint="eastAsia"/>
                      <w:kern w:val="0"/>
                      <w:lang w:bidi="ar"/>
                    </w:rPr>
                    <w:t>--</w:t>
                  </w:r>
                </w:p>
              </w:tc>
              <w:tc>
                <w:tcPr>
                  <w:tcW w:w="1466" w:type="dxa"/>
                  <w:vAlign w:val="center"/>
                </w:tcPr>
                <w:p w14:paraId="35C5DFB9" w14:textId="77777777" w:rsidR="00E358CE" w:rsidRDefault="004E76A4">
                  <w:pPr>
                    <w:pStyle w:val="TIE-"/>
                    <w:rPr>
                      <w:kern w:val="0"/>
                      <w:lang w:bidi="ar"/>
                    </w:rPr>
                  </w:pPr>
                  <w:r>
                    <w:rPr>
                      <w:kern w:val="0"/>
                      <w:lang w:bidi="ar"/>
                    </w:rPr>
                    <w:t>达标</w:t>
                  </w:r>
                </w:p>
              </w:tc>
              <w:tc>
                <w:tcPr>
                  <w:tcW w:w="1460" w:type="dxa"/>
                  <w:vAlign w:val="center"/>
                </w:tcPr>
                <w:p w14:paraId="03249F57" w14:textId="77777777" w:rsidR="00E358CE" w:rsidRDefault="004E76A4">
                  <w:pPr>
                    <w:pStyle w:val="TIE-"/>
                    <w:rPr>
                      <w:kern w:val="0"/>
                      <w:lang w:bidi="ar"/>
                    </w:rPr>
                  </w:pPr>
                  <w:r>
                    <w:rPr>
                      <w:rFonts w:hint="eastAsia"/>
                      <w:kern w:val="0"/>
                      <w:lang w:bidi="ar"/>
                    </w:rPr>
                    <w:t>--</w:t>
                  </w:r>
                </w:p>
              </w:tc>
            </w:tr>
            <w:tr w:rsidR="00E358CE" w14:paraId="0474CD2F" w14:textId="77777777">
              <w:trPr>
                <w:trHeight w:val="20"/>
                <w:jc w:val="center"/>
              </w:trPr>
              <w:tc>
                <w:tcPr>
                  <w:tcW w:w="1836" w:type="dxa"/>
                  <w:vAlign w:val="center"/>
                </w:tcPr>
                <w:p w14:paraId="696482BD" w14:textId="77777777" w:rsidR="00E358CE" w:rsidRDefault="004E76A4">
                  <w:pPr>
                    <w:pStyle w:val="TIE-"/>
                  </w:pPr>
                  <w:r>
                    <w:rPr>
                      <w:kern w:val="0"/>
                      <w:lang w:bidi="ar"/>
                    </w:rPr>
                    <w:t>亚硝酸盐氮</w:t>
                  </w:r>
                </w:p>
              </w:tc>
              <w:tc>
                <w:tcPr>
                  <w:tcW w:w="1355" w:type="dxa"/>
                </w:tcPr>
                <w:p w14:paraId="4FF879FB" w14:textId="77777777" w:rsidR="00E358CE" w:rsidRDefault="004E76A4">
                  <w:pPr>
                    <w:pStyle w:val="TIE-"/>
                    <w:rPr>
                      <w:kern w:val="0"/>
                      <w:lang w:bidi="ar"/>
                    </w:rPr>
                  </w:pPr>
                  <w:r>
                    <w:t>0.008</w:t>
                  </w:r>
                </w:p>
              </w:tc>
              <w:tc>
                <w:tcPr>
                  <w:tcW w:w="1299" w:type="dxa"/>
                </w:tcPr>
                <w:p w14:paraId="0A6C6C8D" w14:textId="77777777" w:rsidR="00E358CE" w:rsidRDefault="004E76A4">
                  <w:pPr>
                    <w:pStyle w:val="TIE-"/>
                    <w:rPr>
                      <w:kern w:val="0"/>
                      <w:lang w:bidi="ar"/>
                    </w:rPr>
                  </w:pPr>
                  <w:r>
                    <w:t>0.006</w:t>
                  </w:r>
                </w:p>
              </w:tc>
              <w:tc>
                <w:tcPr>
                  <w:tcW w:w="1371" w:type="dxa"/>
                </w:tcPr>
                <w:p w14:paraId="7C8D12F1" w14:textId="77777777" w:rsidR="00E358CE" w:rsidRDefault="004E76A4">
                  <w:pPr>
                    <w:pStyle w:val="TIE-"/>
                    <w:rPr>
                      <w:kern w:val="0"/>
                      <w:lang w:bidi="ar"/>
                    </w:rPr>
                  </w:pPr>
                  <w:r>
                    <w:t>0.005</w:t>
                  </w:r>
                </w:p>
              </w:tc>
              <w:tc>
                <w:tcPr>
                  <w:tcW w:w="1466" w:type="dxa"/>
                  <w:vAlign w:val="center"/>
                </w:tcPr>
                <w:p w14:paraId="4B1CB0D2" w14:textId="77777777" w:rsidR="00E358CE" w:rsidRDefault="004E76A4">
                  <w:pPr>
                    <w:pStyle w:val="TIE-"/>
                    <w:rPr>
                      <w:kern w:val="0"/>
                      <w:lang w:bidi="ar"/>
                    </w:rPr>
                  </w:pPr>
                  <w:r>
                    <w:rPr>
                      <w:kern w:val="0"/>
                      <w:lang w:bidi="ar"/>
                    </w:rPr>
                    <w:t>达标</w:t>
                  </w:r>
                </w:p>
              </w:tc>
              <w:tc>
                <w:tcPr>
                  <w:tcW w:w="1460" w:type="dxa"/>
                  <w:vAlign w:val="center"/>
                </w:tcPr>
                <w:p w14:paraId="26B83923" w14:textId="77777777" w:rsidR="00E358CE" w:rsidRDefault="00E358CE">
                  <w:pPr>
                    <w:pStyle w:val="TIE-"/>
                    <w:rPr>
                      <w:kern w:val="0"/>
                      <w:lang w:bidi="ar"/>
                    </w:rPr>
                  </w:pPr>
                </w:p>
              </w:tc>
            </w:tr>
            <w:tr w:rsidR="00E358CE" w14:paraId="50A57B70" w14:textId="77777777">
              <w:trPr>
                <w:trHeight w:val="20"/>
                <w:jc w:val="center"/>
              </w:trPr>
              <w:tc>
                <w:tcPr>
                  <w:tcW w:w="1836" w:type="dxa"/>
                  <w:vAlign w:val="center"/>
                </w:tcPr>
                <w:p w14:paraId="0FF032E8" w14:textId="77777777" w:rsidR="00E358CE" w:rsidRDefault="004E76A4">
                  <w:pPr>
                    <w:pStyle w:val="TIE-"/>
                  </w:pPr>
                  <w:r>
                    <w:rPr>
                      <w:kern w:val="0"/>
                      <w:lang w:bidi="ar"/>
                    </w:rPr>
                    <w:t>挥发性酚类</w:t>
                  </w:r>
                </w:p>
              </w:tc>
              <w:tc>
                <w:tcPr>
                  <w:tcW w:w="1355" w:type="dxa"/>
                  <w:vAlign w:val="center"/>
                </w:tcPr>
                <w:p w14:paraId="0CDDB5EB" w14:textId="77777777" w:rsidR="00E358CE" w:rsidRDefault="004E76A4">
                  <w:pPr>
                    <w:pStyle w:val="TIE-"/>
                    <w:rPr>
                      <w:kern w:val="0"/>
                      <w:lang w:bidi="ar"/>
                    </w:rPr>
                  </w:pPr>
                  <w:r>
                    <w:rPr>
                      <w:rFonts w:hint="eastAsia"/>
                      <w:kern w:val="0"/>
                      <w:lang w:bidi="ar"/>
                    </w:rPr>
                    <w:t>--</w:t>
                  </w:r>
                </w:p>
              </w:tc>
              <w:tc>
                <w:tcPr>
                  <w:tcW w:w="1299" w:type="dxa"/>
                  <w:vAlign w:val="center"/>
                </w:tcPr>
                <w:p w14:paraId="30989E5C" w14:textId="77777777" w:rsidR="00E358CE" w:rsidRDefault="004E76A4">
                  <w:pPr>
                    <w:pStyle w:val="TIE-"/>
                    <w:rPr>
                      <w:kern w:val="0"/>
                      <w:lang w:bidi="ar"/>
                    </w:rPr>
                  </w:pPr>
                  <w:r>
                    <w:rPr>
                      <w:rFonts w:hint="eastAsia"/>
                      <w:kern w:val="0"/>
                      <w:lang w:bidi="ar"/>
                    </w:rPr>
                    <w:t>--</w:t>
                  </w:r>
                </w:p>
              </w:tc>
              <w:tc>
                <w:tcPr>
                  <w:tcW w:w="1371" w:type="dxa"/>
                  <w:vAlign w:val="center"/>
                </w:tcPr>
                <w:p w14:paraId="6A000CC8" w14:textId="77777777" w:rsidR="00E358CE" w:rsidRDefault="004E76A4">
                  <w:pPr>
                    <w:pStyle w:val="TIE-"/>
                    <w:rPr>
                      <w:kern w:val="0"/>
                      <w:lang w:bidi="ar"/>
                    </w:rPr>
                  </w:pPr>
                  <w:r>
                    <w:rPr>
                      <w:rFonts w:hint="eastAsia"/>
                      <w:kern w:val="0"/>
                      <w:lang w:bidi="ar"/>
                    </w:rPr>
                    <w:t>--</w:t>
                  </w:r>
                </w:p>
              </w:tc>
              <w:tc>
                <w:tcPr>
                  <w:tcW w:w="1466" w:type="dxa"/>
                  <w:vAlign w:val="center"/>
                </w:tcPr>
                <w:p w14:paraId="1EF73AF0" w14:textId="77777777" w:rsidR="00E358CE" w:rsidRDefault="004E76A4">
                  <w:pPr>
                    <w:pStyle w:val="TIE-"/>
                    <w:rPr>
                      <w:kern w:val="0"/>
                      <w:lang w:bidi="ar"/>
                    </w:rPr>
                  </w:pPr>
                  <w:r>
                    <w:rPr>
                      <w:kern w:val="0"/>
                      <w:lang w:bidi="ar"/>
                    </w:rPr>
                    <w:t>达标</w:t>
                  </w:r>
                </w:p>
              </w:tc>
              <w:tc>
                <w:tcPr>
                  <w:tcW w:w="1460" w:type="dxa"/>
                  <w:vAlign w:val="center"/>
                </w:tcPr>
                <w:p w14:paraId="0D9CBA58" w14:textId="77777777" w:rsidR="00E358CE" w:rsidRDefault="004E76A4">
                  <w:pPr>
                    <w:pStyle w:val="TIE-"/>
                    <w:rPr>
                      <w:kern w:val="0"/>
                      <w:lang w:bidi="ar"/>
                    </w:rPr>
                  </w:pPr>
                  <w:r>
                    <w:rPr>
                      <w:rFonts w:hint="eastAsia"/>
                      <w:kern w:val="0"/>
                      <w:lang w:bidi="ar"/>
                    </w:rPr>
                    <w:t>--</w:t>
                  </w:r>
                </w:p>
              </w:tc>
            </w:tr>
            <w:tr w:rsidR="00E358CE" w14:paraId="7D47DEF9" w14:textId="77777777">
              <w:trPr>
                <w:trHeight w:val="165"/>
                <w:jc w:val="center"/>
              </w:trPr>
              <w:tc>
                <w:tcPr>
                  <w:tcW w:w="1836" w:type="dxa"/>
                  <w:vAlign w:val="center"/>
                </w:tcPr>
                <w:p w14:paraId="777D5DBD" w14:textId="77777777" w:rsidR="00E358CE" w:rsidRDefault="004E76A4">
                  <w:pPr>
                    <w:pStyle w:val="TIE-"/>
                  </w:pPr>
                  <w:r>
                    <w:rPr>
                      <w:kern w:val="0"/>
                      <w:lang w:bidi="ar"/>
                    </w:rPr>
                    <w:t>氰化物</w:t>
                  </w:r>
                </w:p>
              </w:tc>
              <w:tc>
                <w:tcPr>
                  <w:tcW w:w="1355" w:type="dxa"/>
                  <w:vAlign w:val="center"/>
                </w:tcPr>
                <w:p w14:paraId="1F8204A3" w14:textId="77777777" w:rsidR="00E358CE" w:rsidRDefault="004E76A4">
                  <w:pPr>
                    <w:pStyle w:val="TIE-"/>
                    <w:rPr>
                      <w:kern w:val="0"/>
                      <w:lang w:bidi="ar"/>
                    </w:rPr>
                  </w:pPr>
                  <w:r>
                    <w:rPr>
                      <w:rFonts w:hint="eastAsia"/>
                      <w:kern w:val="0"/>
                      <w:lang w:bidi="ar"/>
                    </w:rPr>
                    <w:t>--</w:t>
                  </w:r>
                </w:p>
              </w:tc>
              <w:tc>
                <w:tcPr>
                  <w:tcW w:w="1299" w:type="dxa"/>
                  <w:vAlign w:val="center"/>
                </w:tcPr>
                <w:p w14:paraId="59F8A71F" w14:textId="77777777" w:rsidR="00E358CE" w:rsidRDefault="004E76A4">
                  <w:pPr>
                    <w:pStyle w:val="TIE-"/>
                    <w:rPr>
                      <w:kern w:val="0"/>
                      <w:lang w:bidi="ar"/>
                    </w:rPr>
                  </w:pPr>
                  <w:r>
                    <w:rPr>
                      <w:rFonts w:hint="eastAsia"/>
                      <w:kern w:val="0"/>
                      <w:lang w:bidi="ar"/>
                    </w:rPr>
                    <w:t>--</w:t>
                  </w:r>
                </w:p>
              </w:tc>
              <w:tc>
                <w:tcPr>
                  <w:tcW w:w="1371" w:type="dxa"/>
                  <w:vAlign w:val="center"/>
                </w:tcPr>
                <w:p w14:paraId="33303C29" w14:textId="77777777" w:rsidR="00E358CE" w:rsidRDefault="004E76A4">
                  <w:pPr>
                    <w:pStyle w:val="TIE-"/>
                    <w:rPr>
                      <w:kern w:val="0"/>
                      <w:lang w:bidi="ar"/>
                    </w:rPr>
                  </w:pPr>
                  <w:r>
                    <w:rPr>
                      <w:rFonts w:hint="eastAsia"/>
                      <w:kern w:val="0"/>
                      <w:lang w:bidi="ar"/>
                    </w:rPr>
                    <w:t>--</w:t>
                  </w:r>
                </w:p>
              </w:tc>
              <w:tc>
                <w:tcPr>
                  <w:tcW w:w="1466" w:type="dxa"/>
                  <w:vAlign w:val="center"/>
                </w:tcPr>
                <w:p w14:paraId="5C80B9F3" w14:textId="77777777" w:rsidR="00E358CE" w:rsidRDefault="004E76A4">
                  <w:pPr>
                    <w:pStyle w:val="TIE-"/>
                    <w:rPr>
                      <w:kern w:val="0"/>
                      <w:lang w:bidi="ar"/>
                    </w:rPr>
                  </w:pPr>
                  <w:r>
                    <w:rPr>
                      <w:kern w:val="0"/>
                      <w:lang w:bidi="ar"/>
                    </w:rPr>
                    <w:t>达标</w:t>
                  </w:r>
                </w:p>
              </w:tc>
              <w:tc>
                <w:tcPr>
                  <w:tcW w:w="1460" w:type="dxa"/>
                  <w:vAlign w:val="center"/>
                </w:tcPr>
                <w:p w14:paraId="516A7CF0" w14:textId="77777777" w:rsidR="00E358CE" w:rsidRDefault="004E76A4">
                  <w:pPr>
                    <w:pStyle w:val="TIE-"/>
                    <w:rPr>
                      <w:kern w:val="0"/>
                      <w:lang w:bidi="ar"/>
                    </w:rPr>
                  </w:pPr>
                  <w:r>
                    <w:rPr>
                      <w:rFonts w:hint="eastAsia"/>
                      <w:kern w:val="0"/>
                      <w:lang w:bidi="ar"/>
                    </w:rPr>
                    <w:t>--</w:t>
                  </w:r>
                </w:p>
              </w:tc>
            </w:tr>
            <w:tr w:rsidR="00E358CE" w14:paraId="16BAA877" w14:textId="77777777">
              <w:trPr>
                <w:trHeight w:val="180"/>
                <w:jc w:val="center"/>
              </w:trPr>
              <w:tc>
                <w:tcPr>
                  <w:tcW w:w="1836" w:type="dxa"/>
                  <w:vAlign w:val="center"/>
                </w:tcPr>
                <w:p w14:paraId="4941E3DA" w14:textId="77777777" w:rsidR="00E358CE" w:rsidRDefault="004E76A4">
                  <w:pPr>
                    <w:pStyle w:val="TIE-"/>
                    <w:rPr>
                      <w:kern w:val="0"/>
                      <w:lang w:bidi="ar"/>
                    </w:rPr>
                  </w:pPr>
                  <w:r>
                    <w:rPr>
                      <w:rFonts w:hint="eastAsia"/>
                      <w:kern w:val="0"/>
                      <w:lang w:bidi="ar"/>
                    </w:rPr>
                    <w:t>氯化物</w:t>
                  </w:r>
                </w:p>
              </w:tc>
              <w:tc>
                <w:tcPr>
                  <w:tcW w:w="1355" w:type="dxa"/>
                  <w:vAlign w:val="bottom"/>
                </w:tcPr>
                <w:p w14:paraId="7FCF0386" w14:textId="77777777" w:rsidR="00E358CE" w:rsidRDefault="004E76A4">
                  <w:pPr>
                    <w:pStyle w:val="TIE-"/>
                  </w:pPr>
                  <w:r>
                    <w:rPr>
                      <w:rFonts w:hint="eastAsia"/>
                    </w:rPr>
                    <w:t>0.084</w:t>
                  </w:r>
                </w:p>
              </w:tc>
              <w:tc>
                <w:tcPr>
                  <w:tcW w:w="1299" w:type="dxa"/>
                  <w:vAlign w:val="bottom"/>
                </w:tcPr>
                <w:p w14:paraId="43C72A02" w14:textId="77777777" w:rsidR="00E358CE" w:rsidRDefault="004E76A4">
                  <w:pPr>
                    <w:pStyle w:val="TIE-"/>
                  </w:pPr>
                  <w:r>
                    <w:rPr>
                      <w:rFonts w:hint="eastAsia"/>
                    </w:rPr>
                    <w:t>0.116</w:t>
                  </w:r>
                </w:p>
              </w:tc>
              <w:tc>
                <w:tcPr>
                  <w:tcW w:w="1371" w:type="dxa"/>
                  <w:vAlign w:val="bottom"/>
                </w:tcPr>
                <w:p w14:paraId="4AA37228" w14:textId="77777777" w:rsidR="00E358CE" w:rsidRDefault="004E76A4">
                  <w:pPr>
                    <w:pStyle w:val="TIE-"/>
                  </w:pPr>
                  <w:r>
                    <w:rPr>
                      <w:rFonts w:hint="eastAsia"/>
                    </w:rPr>
                    <w:t>0.100</w:t>
                  </w:r>
                </w:p>
              </w:tc>
              <w:tc>
                <w:tcPr>
                  <w:tcW w:w="1466" w:type="dxa"/>
                  <w:vAlign w:val="center"/>
                </w:tcPr>
                <w:p w14:paraId="7B5F43CA" w14:textId="77777777" w:rsidR="00E358CE" w:rsidRDefault="004E76A4">
                  <w:pPr>
                    <w:pStyle w:val="TIE-"/>
                    <w:rPr>
                      <w:kern w:val="0"/>
                      <w:lang w:bidi="ar"/>
                    </w:rPr>
                  </w:pPr>
                  <w:r>
                    <w:rPr>
                      <w:kern w:val="0"/>
                      <w:lang w:bidi="ar"/>
                    </w:rPr>
                    <w:t>达标</w:t>
                  </w:r>
                </w:p>
              </w:tc>
              <w:tc>
                <w:tcPr>
                  <w:tcW w:w="1460" w:type="dxa"/>
                  <w:vAlign w:val="center"/>
                </w:tcPr>
                <w:p w14:paraId="10B8A5BB" w14:textId="77777777" w:rsidR="00E358CE" w:rsidRDefault="004E76A4">
                  <w:pPr>
                    <w:pStyle w:val="TIE-"/>
                    <w:rPr>
                      <w:kern w:val="0"/>
                      <w:lang w:bidi="ar"/>
                    </w:rPr>
                  </w:pPr>
                  <w:r>
                    <w:rPr>
                      <w:rFonts w:hint="eastAsia"/>
                      <w:kern w:val="0"/>
                      <w:lang w:bidi="ar"/>
                    </w:rPr>
                    <w:t>--</w:t>
                  </w:r>
                </w:p>
              </w:tc>
            </w:tr>
            <w:tr w:rsidR="00E358CE" w14:paraId="3E5D5F2A" w14:textId="77777777">
              <w:trPr>
                <w:trHeight w:val="20"/>
                <w:jc w:val="center"/>
              </w:trPr>
              <w:tc>
                <w:tcPr>
                  <w:tcW w:w="1836" w:type="dxa"/>
                  <w:vAlign w:val="center"/>
                </w:tcPr>
                <w:p w14:paraId="11DD932F" w14:textId="77777777" w:rsidR="00E358CE" w:rsidRDefault="004E76A4">
                  <w:pPr>
                    <w:pStyle w:val="TIE-"/>
                  </w:pPr>
                  <w:r>
                    <w:rPr>
                      <w:rFonts w:hint="eastAsia"/>
                      <w:kern w:val="0"/>
                      <w:lang w:bidi="ar"/>
                    </w:rPr>
                    <w:t>钠</w:t>
                  </w:r>
                </w:p>
              </w:tc>
              <w:tc>
                <w:tcPr>
                  <w:tcW w:w="1355" w:type="dxa"/>
                  <w:vAlign w:val="bottom"/>
                </w:tcPr>
                <w:p w14:paraId="7C641D28" w14:textId="77777777" w:rsidR="00E358CE" w:rsidRDefault="004E76A4">
                  <w:pPr>
                    <w:pStyle w:val="TIE-"/>
                  </w:pPr>
                  <w:r>
                    <w:rPr>
                      <w:rFonts w:hint="eastAsia"/>
                    </w:rPr>
                    <w:t>0.133</w:t>
                  </w:r>
                </w:p>
              </w:tc>
              <w:tc>
                <w:tcPr>
                  <w:tcW w:w="1299" w:type="dxa"/>
                  <w:vAlign w:val="bottom"/>
                </w:tcPr>
                <w:p w14:paraId="27BF7261" w14:textId="77777777" w:rsidR="00E358CE" w:rsidRDefault="004E76A4">
                  <w:pPr>
                    <w:pStyle w:val="TIE-"/>
                  </w:pPr>
                  <w:r>
                    <w:rPr>
                      <w:rFonts w:hint="eastAsia"/>
                    </w:rPr>
                    <w:t>0.246</w:t>
                  </w:r>
                </w:p>
              </w:tc>
              <w:tc>
                <w:tcPr>
                  <w:tcW w:w="1371" w:type="dxa"/>
                  <w:vAlign w:val="bottom"/>
                </w:tcPr>
                <w:p w14:paraId="7693CDF9" w14:textId="77777777" w:rsidR="00E358CE" w:rsidRDefault="004E76A4">
                  <w:pPr>
                    <w:pStyle w:val="TIE-"/>
                  </w:pPr>
                  <w:r>
                    <w:rPr>
                      <w:rFonts w:hint="eastAsia"/>
                    </w:rPr>
                    <w:t>0.204</w:t>
                  </w:r>
                </w:p>
              </w:tc>
              <w:tc>
                <w:tcPr>
                  <w:tcW w:w="1466" w:type="dxa"/>
                  <w:vAlign w:val="center"/>
                </w:tcPr>
                <w:p w14:paraId="1F51C863" w14:textId="77777777" w:rsidR="00E358CE" w:rsidRDefault="004E76A4">
                  <w:pPr>
                    <w:pStyle w:val="TIE-"/>
                    <w:rPr>
                      <w:kern w:val="0"/>
                      <w:lang w:bidi="ar"/>
                    </w:rPr>
                  </w:pPr>
                  <w:r>
                    <w:rPr>
                      <w:kern w:val="0"/>
                      <w:lang w:bidi="ar"/>
                    </w:rPr>
                    <w:t>达标</w:t>
                  </w:r>
                </w:p>
              </w:tc>
              <w:tc>
                <w:tcPr>
                  <w:tcW w:w="1460" w:type="dxa"/>
                  <w:vAlign w:val="center"/>
                </w:tcPr>
                <w:p w14:paraId="1F814C6B" w14:textId="77777777" w:rsidR="00E358CE" w:rsidRDefault="004E76A4">
                  <w:pPr>
                    <w:pStyle w:val="TIE-"/>
                    <w:rPr>
                      <w:kern w:val="0"/>
                      <w:lang w:bidi="ar"/>
                    </w:rPr>
                  </w:pPr>
                  <w:r>
                    <w:rPr>
                      <w:rFonts w:hint="eastAsia"/>
                      <w:kern w:val="0"/>
                      <w:lang w:bidi="ar"/>
                    </w:rPr>
                    <w:t>--</w:t>
                  </w:r>
                </w:p>
              </w:tc>
            </w:tr>
            <w:tr w:rsidR="00E358CE" w14:paraId="61EE5BB5" w14:textId="77777777">
              <w:trPr>
                <w:trHeight w:val="20"/>
                <w:jc w:val="center"/>
              </w:trPr>
              <w:tc>
                <w:tcPr>
                  <w:tcW w:w="1836" w:type="dxa"/>
                  <w:vAlign w:val="center"/>
                </w:tcPr>
                <w:p w14:paraId="1F18B43D" w14:textId="77777777" w:rsidR="00E358CE" w:rsidRDefault="004E76A4">
                  <w:pPr>
                    <w:pStyle w:val="TIE-"/>
                  </w:pPr>
                  <w:r>
                    <w:rPr>
                      <w:kern w:val="0"/>
                      <w:lang w:bidi="ar"/>
                    </w:rPr>
                    <w:t>砷</w:t>
                  </w:r>
                </w:p>
              </w:tc>
              <w:tc>
                <w:tcPr>
                  <w:tcW w:w="1355" w:type="dxa"/>
                  <w:vAlign w:val="bottom"/>
                </w:tcPr>
                <w:p w14:paraId="11C743CE" w14:textId="77777777" w:rsidR="00E358CE" w:rsidRDefault="004E76A4">
                  <w:pPr>
                    <w:pStyle w:val="TIE-"/>
                  </w:pPr>
                  <w:r>
                    <w:rPr>
                      <w:rFonts w:hint="eastAsia"/>
                    </w:rPr>
                    <w:t>0.86</w:t>
                  </w:r>
                </w:p>
              </w:tc>
              <w:tc>
                <w:tcPr>
                  <w:tcW w:w="1299" w:type="dxa"/>
                  <w:vAlign w:val="bottom"/>
                </w:tcPr>
                <w:p w14:paraId="2480FFCB" w14:textId="77777777" w:rsidR="00E358CE" w:rsidRDefault="004E76A4">
                  <w:pPr>
                    <w:pStyle w:val="TIE-"/>
                  </w:pPr>
                  <w:r>
                    <w:rPr>
                      <w:rFonts w:hint="eastAsia"/>
                    </w:rPr>
                    <w:t>0.62</w:t>
                  </w:r>
                </w:p>
              </w:tc>
              <w:tc>
                <w:tcPr>
                  <w:tcW w:w="1371" w:type="dxa"/>
                  <w:vAlign w:val="bottom"/>
                </w:tcPr>
                <w:p w14:paraId="03E1CCF1" w14:textId="77777777" w:rsidR="00E358CE" w:rsidRDefault="004E76A4">
                  <w:pPr>
                    <w:pStyle w:val="TIE-"/>
                  </w:pPr>
                  <w:r>
                    <w:rPr>
                      <w:rFonts w:hint="eastAsia"/>
                    </w:rPr>
                    <w:t>0.46</w:t>
                  </w:r>
                </w:p>
              </w:tc>
              <w:tc>
                <w:tcPr>
                  <w:tcW w:w="1466" w:type="dxa"/>
                  <w:vAlign w:val="center"/>
                </w:tcPr>
                <w:p w14:paraId="087FE3E4" w14:textId="77777777" w:rsidR="00E358CE" w:rsidRDefault="004E76A4">
                  <w:pPr>
                    <w:pStyle w:val="TIE-"/>
                    <w:rPr>
                      <w:kern w:val="0"/>
                      <w:lang w:bidi="ar"/>
                    </w:rPr>
                  </w:pPr>
                  <w:r>
                    <w:rPr>
                      <w:kern w:val="0"/>
                      <w:lang w:bidi="ar"/>
                    </w:rPr>
                    <w:t>达标</w:t>
                  </w:r>
                </w:p>
              </w:tc>
              <w:tc>
                <w:tcPr>
                  <w:tcW w:w="1460" w:type="dxa"/>
                  <w:vAlign w:val="center"/>
                </w:tcPr>
                <w:p w14:paraId="2D5646FE" w14:textId="77777777" w:rsidR="00E358CE" w:rsidRDefault="004E76A4">
                  <w:pPr>
                    <w:pStyle w:val="TIE-"/>
                    <w:rPr>
                      <w:kern w:val="0"/>
                      <w:lang w:bidi="ar"/>
                    </w:rPr>
                  </w:pPr>
                  <w:r>
                    <w:rPr>
                      <w:rFonts w:hint="eastAsia"/>
                      <w:kern w:val="0"/>
                      <w:lang w:bidi="ar"/>
                    </w:rPr>
                    <w:t>--</w:t>
                  </w:r>
                </w:p>
              </w:tc>
            </w:tr>
            <w:tr w:rsidR="00E358CE" w14:paraId="361ED28F" w14:textId="77777777">
              <w:trPr>
                <w:trHeight w:val="20"/>
                <w:jc w:val="center"/>
              </w:trPr>
              <w:tc>
                <w:tcPr>
                  <w:tcW w:w="1836" w:type="dxa"/>
                  <w:vAlign w:val="center"/>
                </w:tcPr>
                <w:p w14:paraId="10411C01" w14:textId="77777777" w:rsidR="00E358CE" w:rsidRDefault="004E76A4">
                  <w:pPr>
                    <w:pStyle w:val="TIE-"/>
                  </w:pPr>
                  <w:r>
                    <w:t>汞</w:t>
                  </w:r>
                </w:p>
              </w:tc>
              <w:tc>
                <w:tcPr>
                  <w:tcW w:w="1355" w:type="dxa"/>
                  <w:vAlign w:val="center"/>
                </w:tcPr>
                <w:p w14:paraId="2CDBFF66" w14:textId="77777777" w:rsidR="00E358CE" w:rsidRDefault="004E76A4">
                  <w:pPr>
                    <w:pStyle w:val="TIE-"/>
                    <w:rPr>
                      <w:kern w:val="0"/>
                      <w:lang w:bidi="ar"/>
                    </w:rPr>
                  </w:pPr>
                  <w:r>
                    <w:rPr>
                      <w:rFonts w:hint="eastAsia"/>
                      <w:kern w:val="0"/>
                      <w:lang w:bidi="ar"/>
                    </w:rPr>
                    <w:t>--</w:t>
                  </w:r>
                </w:p>
              </w:tc>
              <w:tc>
                <w:tcPr>
                  <w:tcW w:w="1299" w:type="dxa"/>
                  <w:vAlign w:val="center"/>
                </w:tcPr>
                <w:p w14:paraId="0EE1A5E7" w14:textId="77777777" w:rsidR="00E358CE" w:rsidRDefault="004E76A4">
                  <w:pPr>
                    <w:pStyle w:val="TIE-"/>
                    <w:rPr>
                      <w:kern w:val="0"/>
                      <w:lang w:bidi="ar"/>
                    </w:rPr>
                  </w:pPr>
                  <w:r>
                    <w:rPr>
                      <w:rFonts w:hint="eastAsia"/>
                      <w:kern w:val="0"/>
                      <w:lang w:bidi="ar"/>
                    </w:rPr>
                    <w:t>--</w:t>
                  </w:r>
                </w:p>
              </w:tc>
              <w:tc>
                <w:tcPr>
                  <w:tcW w:w="1371" w:type="dxa"/>
                  <w:vAlign w:val="center"/>
                </w:tcPr>
                <w:p w14:paraId="01A64B17" w14:textId="77777777" w:rsidR="00E358CE" w:rsidRDefault="004E76A4">
                  <w:pPr>
                    <w:pStyle w:val="TIE-"/>
                    <w:rPr>
                      <w:kern w:val="0"/>
                      <w:lang w:bidi="ar"/>
                    </w:rPr>
                  </w:pPr>
                  <w:r>
                    <w:rPr>
                      <w:rFonts w:hint="eastAsia"/>
                      <w:kern w:val="0"/>
                      <w:lang w:bidi="ar"/>
                    </w:rPr>
                    <w:t>--</w:t>
                  </w:r>
                </w:p>
              </w:tc>
              <w:tc>
                <w:tcPr>
                  <w:tcW w:w="1466" w:type="dxa"/>
                  <w:vAlign w:val="center"/>
                </w:tcPr>
                <w:p w14:paraId="639B5F5C" w14:textId="77777777" w:rsidR="00E358CE" w:rsidRDefault="004E76A4">
                  <w:pPr>
                    <w:pStyle w:val="TIE-"/>
                    <w:rPr>
                      <w:kern w:val="0"/>
                      <w:lang w:bidi="ar"/>
                    </w:rPr>
                  </w:pPr>
                  <w:r>
                    <w:rPr>
                      <w:kern w:val="0"/>
                      <w:lang w:bidi="ar"/>
                    </w:rPr>
                    <w:t>达标</w:t>
                  </w:r>
                </w:p>
              </w:tc>
              <w:tc>
                <w:tcPr>
                  <w:tcW w:w="1460" w:type="dxa"/>
                  <w:vAlign w:val="center"/>
                </w:tcPr>
                <w:p w14:paraId="5AA63A7E" w14:textId="77777777" w:rsidR="00E358CE" w:rsidRDefault="004E76A4">
                  <w:pPr>
                    <w:pStyle w:val="TIE-"/>
                    <w:rPr>
                      <w:kern w:val="0"/>
                      <w:lang w:bidi="ar"/>
                    </w:rPr>
                  </w:pPr>
                  <w:r>
                    <w:rPr>
                      <w:rFonts w:hint="eastAsia"/>
                      <w:kern w:val="0"/>
                      <w:lang w:bidi="ar"/>
                    </w:rPr>
                    <w:t>--</w:t>
                  </w:r>
                </w:p>
              </w:tc>
            </w:tr>
            <w:tr w:rsidR="00E358CE" w14:paraId="200DB39E" w14:textId="77777777">
              <w:trPr>
                <w:trHeight w:val="20"/>
                <w:jc w:val="center"/>
              </w:trPr>
              <w:tc>
                <w:tcPr>
                  <w:tcW w:w="1836" w:type="dxa"/>
                  <w:vAlign w:val="center"/>
                </w:tcPr>
                <w:p w14:paraId="5780892C" w14:textId="77777777" w:rsidR="00E358CE" w:rsidRDefault="004E76A4">
                  <w:pPr>
                    <w:pStyle w:val="TIE-"/>
                  </w:pPr>
                  <w:r>
                    <w:t>六价铬</w:t>
                  </w:r>
                </w:p>
              </w:tc>
              <w:tc>
                <w:tcPr>
                  <w:tcW w:w="1355" w:type="dxa"/>
                  <w:vAlign w:val="center"/>
                </w:tcPr>
                <w:p w14:paraId="791B32ED" w14:textId="77777777" w:rsidR="00E358CE" w:rsidRDefault="004E76A4">
                  <w:pPr>
                    <w:pStyle w:val="TIE-"/>
                    <w:rPr>
                      <w:kern w:val="0"/>
                      <w:lang w:bidi="ar"/>
                    </w:rPr>
                  </w:pPr>
                  <w:r>
                    <w:rPr>
                      <w:rFonts w:hint="eastAsia"/>
                      <w:kern w:val="0"/>
                      <w:lang w:bidi="ar"/>
                    </w:rPr>
                    <w:t>--</w:t>
                  </w:r>
                </w:p>
              </w:tc>
              <w:tc>
                <w:tcPr>
                  <w:tcW w:w="1299" w:type="dxa"/>
                  <w:vAlign w:val="center"/>
                </w:tcPr>
                <w:p w14:paraId="237D950D" w14:textId="77777777" w:rsidR="00E358CE" w:rsidRDefault="004E76A4">
                  <w:pPr>
                    <w:pStyle w:val="TIE-"/>
                    <w:rPr>
                      <w:kern w:val="0"/>
                      <w:lang w:bidi="ar"/>
                    </w:rPr>
                  </w:pPr>
                  <w:r>
                    <w:rPr>
                      <w:rFonts w:hint="eastAsia"/>
                      <w:kern w:val="0"/>
                      <w:lang w:bidi="ar"/>
                    </w:rPr>
                    <w:t>--</w:t>
                  </w:r>
                </w:p>
              </w:tc>
              <w:tc>
                <w:tcPr>
                  <w:tcW w:w="1371" w:type="dxa"/>
                  <w:vAlign w:val="center"/>
                </w:tcPr>
                <w:p w14:paraId="23CBDD61" w14:textId="77777777" w:rsidR="00E358CE" w:rsidRDefault="004E76A4">
                  <w:pPr>
                    <w:pStyle w:val="TIE-"/>
                    <w:rPr>
                      <w:kern w:val="0"/>
                      <w:lang w:bidi="ar"/>
                    </w:rPr>
                  </w:pPr>
                  <w:r>
                    <w:rPr>
                      <w:rFonts w:hint="eastAsia"/>
                      <w:kern w:val="0"/>
                      <w:lang w:bidi="ar"/>
                    </w:rPr>
                    <w:t>--</w:t>
                  </w:r>
                </w:p>
              </w:tc>
              <w:tc>
                <w:tcPr>
                  <w:tcW w:w="1466" w:type="dxa"/>
                  <w:vAlign w:val="center"/>
                </w:tcPr>
                <w:p w14:paraId="5EF89AEB" w14:textId="77777777" w:rsidR="00E358CE" w:rsidRDefault="004E76A4">
                  <w:pPr>
                    <w:pStyle w:val="TIE-"/>
                    <w:rPr>
                      <w:kern w:val="0"/>
                      <w:lang w:bidi="ar"/>
                    </w:rPr>
                  </w:pPr>
                  <w:r>
                    <w:rPr>
                      <w:kern w:val="0"/>
                      <w:lang w:bidi="ar"/>
                    </w:rPr>
                    <w:t>达标</w:t>
                  </w:r>
                </w:p>
              </w:tc>
              <w:tc>
                <w:tcPr>
                  <w:tcW w:w="1460" w:type="dxa"/>
                  <w:vAlign w:val="center"/>
                </w:tcPr>
                <w:p w14:paraId="025C0A8F" w14:textId="77777777" w:rsidR="00E358CE" w:rsidRDefault="004E76A4">
                  <w:pPr>
                    <w:pStyle w:val="TIE-"/>
                    <w:rPr>
                      <w:kern w:val="0"/>
                      <w:lang w:bidi="ar"/>
                    </w:rPr>
                  </w:pPr>
                  <w:r>
                    <w:rPr>
                      <w:rFonts w:hint="eastAsia"/>
                      <w:kern w:val="0"/>
                      <w:lang w:bidi="ar"/>
                    </w:rPr>
                    <w:t>--</w:t>
                  </w:r>
                </w:p>
              </w:tc>
            </w:tr>
            <w:tr w:rsidR="00E358CE" w14:paraId="5A9C4DAA" w14:textId="77777777">
              <w:trPr>
                <w:trHeight w:val="20"/>
                <w:jc w:val="center"/>
              </w:trPr>
              <w:tc>
                <w:tcPr>
                  <w:tcW w:w="1836" w:type="dxa"/>
                  <w:vAlign w:val="center"/>
                </w:tcPr>
                <w:p w14:paraId="48B0798F" w14:textId="77777777" w:rsidR="00E358CE" w:rsidRDefault="004E76A4">
                  <w:pPr>
                    <w:pStyle w:val="TIE-"/>
                  </w:pPr>
                  <w:r>
                    <w:t>总硬度</w:t>
                  </w:r>
                </w:p>
              </w:tc>
              <w:tc>
                <w:tcPr>
                  <w:tcW w:w="1355" w:type="dxa"/>
                  <w:vAlign w:val="bottom"/>
                </w:tcPr>
                <w:p w14:paraId="35344688" w14:textId="77777777" w:rsidR="00E358CE" w:rsidRDefault="004E76A4">
                  <w:pPr>
                    <w:pStyle w:val="TIE-"/>
                  </w:pPr>
                  <w:r>
                    <w:rPr>
                      <w:rFonts w:hint="eastAsia"/>
                    </w:rPr>
                    <w:t>0.358</w:t>
                  </w:r>
                </w:p>
              </w:tc>
              <w:tc>
                <w:tcPr>
                  <w:tcW w:w="1299" w:type="dxa"/>
                  <w:vAlign w:val="bottom"/>
                </w:tcPr>
                <w:p w14:paraId="3182923E" w14:textId="77777777" w:rsidR="00E358CE" w:rsidRDefault="004E76A4">
                  <w:pPr>
                    <w:pStyle w:val="TIE-"/>
                  </w:pPr>
                  <w:r>
                    <w:rPr>
                      <w:rFonts w:hint="eastAsia"/>
                    </w:rPr>
                    <w:t>0.458</w:t>
                  </w:r>
                </w:p>
              </w:tc>
              <w:tc>
                <w:tcPr>
                  <w:tcW w:w="1371" w:type="dxa"/>
                  <w:vAlign w:val="bottom"/>
                </w:tcPr>
                <w:p w14:paraId="79312F42" w14:textId="77777777" w:rsidR="00E358CE" w:rsidRDefault="004E76A4">
                  <w:pPr>
                    <w:pStyle w:val="TIE-"/>
                  </w:pPr>
                  <w:r>
                    <w:rPr>
                      <w:rFonts w:hint="eastAsia"/>
                    </w:rPr>
                    <w:t>0.522</w:t>
                  </w:r>
                </w:p>
              </w:tc>
              <w:tc>
                <w:tcPr>
                  <w:tcW w:w="1466" w:type="dxa"/>
                  <w:vAlign w:val="center"/>
                </w:tcPr>
                <w:p w14:paraId="6EEEF5E7" w14:textId="77777777" w:rsidR="00E358CE" w:rsidRDefault="004E76A4">
                  <w:pPr>
                    <w:pStyle w:val="TIE-"/>
                    <w:rPr>
                      <w:kern w:val="0"/>
                      <w:lang w:bidi="ar"/>
                    </w:rPr>
                  </w:pPr>
                  <w:r>
                    <w:rPr>
                      <w:kern w:val="0"/>
                      <w:lang w:bidi="ar"/>
                    </w:rPr>
                    <w:t>达标</w:t>
                  </w:r>
                </w:p>
              </w:tc>
              <w:tc>
                <w:tcPr>
                  <w:tcW w:w="1460" w:type="dxa"/>
                  <w:vAlign w:val="center"/>
                </w:tcPr>
                <w:p w14:paraId="605C93BB" w14:textId="77777777" w:rsidR="00E358CE" w:rsidRDefault="004E76A4">
                  <w:pPr>
                    <w:pStyle w:val="TIE-"/>
                    <w:rPr>
                      <w:kern w:val="0"/>
                      <w:lang w:bidi="ar"/>
                    </w:rPr>
                  </w:pPr>
                  <w:r>
                    <w:rPr>
                      <w:rFonts w:hint="eastAsia"/>
                      <w:kern w:val="0"/>
                      <w:lang w:bidi="ar"/>
                    </w:rPr>
                    <w:t>--</w:t>
                  </w:r>
                </w:p>
              </w:tc>
            </w:tr>
            <w:tr w:rsidR="00E358CE" w14:paraId="0381A478" w14:textId="77777777">
              <w:trPr>
                <w:trHeight w:val="20"/>
                <w:jc w:val="center"/>
              </w:trPr>
              <w:tc>
                <w:tcPr>
                  <w:tcW w:w="1836" w:type="dxa"/>
                  <w:vAlign w:val="center"/>
                </w:tcPr>
                <w:p w14:paraId="395C5FB4" w14:textId="77777777" w:rsidR="00E358CE" w:rsidRDefault="004E76A4">
                  <w:pPr>
                    <w:pStyle w:val="TIE-"/>
                    <w:rPr>
                      <w:kern w:val="0"/>
                      <w:lang w:bidi="ar"/>
                    </w:rPr>
                  </w:pPr>
                  <w:r>
                    <w:t>铅</w:t>
                  </w:r>
                </w:p>
              </w:tc>
              <w:tc>
                <w:tcPr>
                  <w:tcW w:w="1355" w:type="dxa"/>
                  <w:vAlign w:val="center"/>
                </w:tcPr>
                <w:p w14:paraId="27D05A47" w14:textId="77777777" w:rsidR="00E358CE" w:rsidRDefault="004E76A4">
                  <w:pPr>
                    <w:pStyle w:val="TIE-"/>
                    <w:rPr>
                      <w:kern w:val="0"/>
                      <w:lang w:bidi="ar"/>
                    </w:rPr>
                  </w:pPr>
                  <w:r>
                    <w:rPr>
                      <w:rFonts w:hint="eastAsia"/>
                      <w:kern w:val="0"/>
                      <w:lang w:bidi="ar"/>
                    </w:rPr>
                    <w:t>--</w:t>
                  </w:r>
                </w:p>
              </w:tc>
              <w:tc>
                <w:tcPr>
                  <w:tcW w:w="1299" w:type="dxa"/>
                  <w:vAlign w:val="center"/>
                </w:tcPr>
                <w:p w14:paraId="7F24201E" w14:textId="77777777" w:rsidR="00E358CE" w:rsidRDefault="004E76A4">
                  <w:pPr>
                    <w:pStyle w:val="TIE-"/>
                    <w:rPr>
                      <w:kern w:val="0"/>
                      <w:lang w:bidi="ar"/>
                    </w:rPr>
                  </w:pPr>
                  <w:r>
                    <w:rPr>
                      <w:rFonts w:hint="eastAsia"/>
                      <w:kern w:val="0"/>
                      <w:lang w:bidi="ar"/>
                    </w:rPr>
                    <w:t>--</w:t>
                  </w:r>
                </w:p>
              </w:tc>
              <w:tc>
                <w:tcPr>
                  <w:tcW w:w="1371" w:type="dxa"/>
                  <w:vAlign w:val="center"/>
                </w:tcPr>
                <w:p w14:paraId="27F1264C" w14:textId="77777777" w:rsidR="00E358CE" w:rsidRDefault="004E76A4">
                  <w:pPr>
                    <w:pStyle w:val="TIE-"/>
                    <w:rPr>
                      <w:kern w:val="0"/>
                      <w:lang w:bidi="ar"/>
                    </w:rPr>
                  </w:pPr>
                  <w:r>
                    <w:rPr>
                      <w:rFonts w:hint="eastAsia"/>
                      <w:kern w:val="0"/>
                      <w:lang w:bidi="ar"/>
                    </w:rPr>
                    <w:t>--</w:t>
                  </w:r>
                </w:p>
              </w:tc>
              <w:tc>
                <w:tcPr>
                  <w:tcW w:w="1466" w:type="dxa"/>
                  <w:vAlign w:val="center"/>
                </w:tcPr>
                <w:p w14:paraId="6956EDC6" w14:textId="77777777" w:rsidR="00E358CE" w:rsidRDefault="004E76A4">
                  <w:pPr>
                    <w:pStyle w:val="TIE-"/>
                    <w:rPr>
                      <w:kern w:val="0"/>
                      <w:lang w:bidi="ar"/>
                    </w:rPr>
                  </w:pPr>
                  <w:r>
                    <w:rPr>
                      <w:kern w:val="0"/>
                      <w:lang w:bidi="ar"/>
                    </w:rPr>
                    <w:t>达标</w:t>
                  </w:r>
                </w:p>
              </w:tc>
              <w:tc>
                <w:tcPr>
                  <w:tcW w:w="1460" w:type="dxa"/>
                  <w:vAlign w:val="center"/>
                </w:tcPr>
                <w:p w14:paraId="46ECBFAA" w14:textId="77777777" w:rsidR="00E358CE" w:rsidRDefault="004E76A4">
                  <w:pPr>
                    <w:pStyle w:val="TIE-"/>
                    <w:rPr>
                      <w:kern w:val="0"/>
                      <w:lang w:bidi="ar"/>
                    </w:rPr>
                  </w:pPr>
                  <w:r>
                    <w:rPr>
                      <w:rFonts w:hint="eastAsia"/>
                      <w:kern w:val="0"/>
                      <w:lang w:bidi="ar"/>
                    </w:rPr>
                    <w:t>--</w:t>
                  </w:r>
                </w:p>
              </w:tc>
            </w:tr>
            <w:tr w:rsidR="00E358CE" w14:paraId="039BE792" w14:textId="77777777">
              <w:trPr>
                <w:trHeight w:val="20"/>
                <w:jc w:val="center"/>
              </w:trPr>
              <w:tc>
                <w:tcPr>
                  <w:tcW w:w="1836" w:type="dxa"/>
                  <w:vAlign w:val="center"/>
                </w:tcPr>
                <w:p w14:paraId="1F8F3C8E" w14:textId="77777777" w:rsidR="00E358CE" w:rsidRDefault="004E76A4">
                  <w:pPr>
                    <w:pStyle w:val="TIE-"/>
                    <w:rPr>
                      <w:kern w:val="0"/>
                      <w:lang w:bidi="ar"/>
                    </w:rPr>
                  </w:pPr>
                  <w:r>
                    <w:rPr>
                      <w:kern w:val="0"/>
                      <w:lang w:bidi="ar"/>
                    </w:rPr>
                    <w:t>氟化物</w:t>
                  </w:r>
                </w:p>
              </w:tc>
              <w:tc>
                <w:tcPr>
                  <w:tcW w:w="1355" w:type="dxa"/>
                  <w:vAlign w:val="center"/>
                </w:tcPr>
                <w:p w14:paraId="5512C676" w14:textId="77777777" w:rsidR="00E358CE" w:rsidRDefault="004E76A4">
                  <w:pPr>
                    <w:pStyle w:val="TIE-"/>
                  </w:pPr>
                  <w:r>
                    <w:rPr>
                      <w:rFonts w:hint="eastAsia"/>
                      <w:kern w:val="0"/>
                      <w:lang w:bidi="ar"/>
                    </w:rPr>
                    <w:t>--</w:t>
                  </w:r>
                </w:p>
              </w:tc>
              <w:tc>
                <w:tcPr>
                  <w:tcW w:w="1299" w:type="dxa"/>
                  <w:vAlign w:val="center"/>
                </w:tcPr>
                <w:p w14:paraId="4C548385" w14:textId="77777777" w:rsidR="00E358CE" w:rsidRDefault="004E76A4">
                  <w:pPr>
                    <w:pStyle w:val="TIE-"/>
                  </w:pPr>
                  <w:r>
                    <w:rPr>
                      <w:rFonts w:hint="eastAsia"/>
                      <w:kern w:val="0"/>
                      <w:lang w:bidi="ar"/>
                    </w:rPr>
                    <w:t>--</w:t>
                  </w:r>
                </w:p>
              </w:tc>
              <w:tc>
                <w:tcPr>
                  <w:tcW w:w="1371" w:type="dxa"/>
                  <w:vAlign w:val="center"/>
                </w:tcPr>
                <w:p w14:paraId="6146594F" w14:textId="77777777" w:rsidR="00E358CE" w:rsidRDefault="004E76A4">
                  <w:pPr>
                    <w:pStyle w:val="TIE-"/>
                  </w:pPr>
                  <w:r>
                    <w:rPr>
                      <w:rFonts w:hint="eastAsia"/>
                      <w:kern w:val="0"/>
                      <w:lang w:bidi="ar"/>
                    </w:rPr>
                    <w:t>--</w:t>
                  </w:r>
                </w:p>
              </w:tc>
              <w:tc>
                <w:tcPr>
                  <w:tcW w:w="1466" w:type="dxa"/>
                  <w:vAlign w:val="center"/>
                </w:tcPr>
                <w:p w14:paraId="62DD1D4A" w14:textId="77777777" w:rsidR="00E358CE" w:rsidRDefault="004E76A4">
                  <w:pPr>
                    <w:pStyle w:val="TIE-"/>
                  </w:pPr>
                  <w:r>
                    <w:rPr>
                      <w:kern w:val="0"/>
                      <w:lang w:bidi="ar"/>
                    </w:rPr>
                    <w:t>达标</w:t>
                  </w:r>
                </w:p>
              </w:tc>
              <w:tc>
                <w:tcPr>
                  <w:tcW w:w="1460" w:type="dxa"/>
                  <w:vAlign w:val="center"/>
                </w:tcPr>
                <w:p w14:paraId="57B987CF" w14:textId="77777777" w:rsidR="00E358CE" w:rsidRDefault="004E76A4">
                  <w:pPr>
                    <w:pStyle w:val="TIE-"/>
                  </w:pPr>
                  <w:r>
                    <w:rPr>
                      <w:rFonts w:hint="eastAsia"/>
                    </w:rPr>
                    <w:t>--</w:t>
                  </w:r>
                </w:p>
              </w:tc>
            </w:tr>
            <w:tr w:rsidR="00E358CE" w14:paraId="34EE2BC4" w14:textId="77777777">
              <w:trPr>
                <w:trHeight w:val="20"/>
                <w:jc w:val="center"/>
              </w:trPr>
              <w:tc>
                <w:tcPr>
                  <w:tcW w:w="1836" w:type="dxa"/>
                  <w:vAlign w:val="center"/>
                </w:tcPr>
                <w:p w14:paraId="0F0F7793" w14:textId="77777777" w:rsidR="00E358CE" w:rsidRDefault="004E76A4">
                  <w:pPr>
                    <w:pStyle w:val="TIE-"/>
                    <w:rPr>
                      <w:kern w:val="0"/>
                      <w:lang w:bidi="ar"/>
                    </w:rPr>
                  </w:pPr>
                  <w:r>
                    <w:rPr>
                      <w:kern w:val="0"/>
                      <w:lang w:bidi="ar"/>
                    </w:rPr>
                    <w:t>镉</w:t>
                  </w:r>
                </w:p>
              </w:tc>
              <w:tc>
                <w:tcPr>
                  <w:tcW w:w="1355" w:type="dxa"/>
                  <w:vAlign w:val="center"/>
                </w:tcPr>
                <w:p w14:paraId="5F6B0A55" w14:textId="77777777" w:rsidR="00E358CE" w:rsidRDefault="004E76A4">
                  <w:pPr>
                    <w:pStyle w:val="TIE-"/>
                  </w:pPr>
                  <w:r>
                    <w:rPr>
                      <w:rFonts w:hint="eastAsia"/>
                      <w:kern w:val="0"/>
                      <w:lang w:bidi="ar"/>
                    </w:rPr>
                    <w:t>--</w:t>
                  </w:r>
                </w:p>
              </w:tc>
              <w:tc>
                <w:tcPr>
                  <w:tcW w:w="1299" w:type="dxa"/>
                  <w:vAlign w:val="center"/>
                </w:tcPr>
                <w:p w14:paraId="2878471B" w14:textId="77777777" w:rsidR="00E358CE" w:rsidRDefault="004E76A4">
                  <w:pPr>
                    <w:pStyle w:val="TIE-"/>
                  </w:pPr>
                  <w:r>
                    <w:rPr>
                      <w:rFonts w:hint="eastAsia"/>
                      <w:kern w:val="0"/>
                      <w:lang w:bidi="ar"/>
                    </w:rPr>
                    <w:t>--</w:t>
                  </w:r>
                </w:p>
              </w:tc>
              <w:tc>
                <w:tcPr>
                  <w:tcW w:w="1371" w:type="dxa"/>
                  <w:vAlign w:val="center"/>
                </w:tcPr>
                <w:p w14:paraId="294CA3B0" w14:textId="77777777" w:rsidR="00E358CE" w:rsidRDefault="004E76A4">
                  <w:pPr>
                    <w:pStyle w:val="TIE-"/>
                  </w:pPr>
                  <w:r>
                    <w:rPr>
                      <w:rFonts w:hint="eastAsia"/>
                      <w:kern w:val="0"/>
                      <w:lang w:bidi="ar"/>
                    </w:rPr>
                    <w:t>--</w:t>
                  </w:r>
                </w:p>
              </w:tc>
              <w:tc>
                <w:tcPr>
                  <w:tcW w:w="1466" w:type="dxa"/>
                  <w:vAlign w:val="center"/>
                </w:tcPr>
                <w:p w14:paraId="7C305859" w14:textId="77777777" w:rsidR="00E358CE" w:rsidRDefault="004E76A4">
                  <w:pPr>
                    <w:pStyle w:val="TIE-"/>
                  </w:pPr>
                  <w:r>
                    <w:rPr>
                      <w:kern w:val="0"/>
                      <w:lang w:bidi="ar"/>
                    </w:rPr>
                    <w:t>达标</w:t>
                  </w:r>
                </w:p>
              </w:tc>
              <w:tc>
                <w:tcPr>
                  <w:tcW w:w="1460" w:type="dxa"/>
                  <w:vAlign w:val="center"/>
                </w:tcPr>
                <w:p w14:paraId="65BA3E20" w14:textId="77777777" w:rsidR="00E358CE" w:rsidRDefault="004E76A4">
                  <w:pPr>
                    <w:pStyle w:val="TIE-"/>
                  </w:pPr>
                  <w:r>
                    <w:rPr>
                      <w:rFonts w:hint="eastAsia"/>
                    </w:rPr>
                    <w:t>--</w:t>
                  </w:r>
                </w:p>
              </w:tc>
            </w:tr>
            <w:tr w:rsidR="00E358CE" w14:paraId="27A22ADD" w14:textId="77777777">
              <w:trPr>
                <w:trHeight w:val="210"/>
                <w:jc w:val="center"/>
              </w:trPr>
              <w:tc>
                <w:tcPr>
                  <w:tcW w:w="1836" w:type="dxa"/>
                  <w:vAlign w:val="center"/>
                </w:tcPr>
                <w:p w14:paraId="3011C563" w14:textId="77777777" w:rsidR="00E358CE" w:rsidRDefault="004E76A4">
                  <w:pPr>
                    <w:pStyle w:val="TIE-"/>
                    <w:rPr>
                      <w:kern w:val="0"/>
                      <w:lang w:bidi="ar"/>
                    </w:rPr>
                  </w:pPr>
                  <w:r>
                    <w:rPr>
                      <w:kern w:val="0"/>
                      <w:lang w:bidi="ar"/>
                    </w:rPr>
                    <w:t>铁</w:t>
                  </w:r>
                </w:p>
              </w:tc>
              <w:tc>
                <w:tcPr>
                  <w:tcW w:w="1355" w:type="dxa"/>
                  <w:vAlign w:val="center"/>
                </w:tcPr>
                <w:p w14:paraId="34CE2FDF" w14:textId="77777777" w:rsidR="00E358CE" w:rsidRDefault="004E76A4">
                  <w:pPr>
                    <w:pStyle w:val="TIE-"/>
                  </w:pPr>
                  <w:r>
                    <w:rPr>
                      <w:rFonts w:hint="eastAsia"/>
                      <w:kern w:val="0"/>
                      <w:lang w:bidi="ar"/>
                    </w:rPr>
                    <w:t>--</w:t>
                  </w:r>
                </w:p>
              </w:tc>
              <w:tc>
                <w:tcPr>
                  <w:tcW w:w="1299" w:type="dxa"/>
                  <w:vAlign w:val="center"/>
                </w:tcPr>
                <w:p w14:paraId="650F4DBC" w14:textId="77777777" w:rsidR="00E358CE" w:rsidRDefault="004E76A4">
                  <w:pPr>
                    <w:pStyle w:val="TIE-"/>
                  </w:pPr>
                  <w:r>
                    <w:rPr>
                      <w:rFonts w:hint="eastAsia"/>
                      <w:kern w:val="0"/>
                      <w:lang w:bidi="ar"/>
                    </w:rPr>
                    <w:t>--</w:t>
                  </w:r>
                </w:p>
              </w:tc>
              <w:tc>
                <w:tcPr>
                  <w:tcW w:w="1371" w:type="dxa"/>
                  <w:vAlign w:val="center"/>
                </w:tcPr>
                <w:p w14:paraId="17260954" w14:textId="77777777" w:rsidR="00E358CE" w:rsidRDefault="004E76A4">
                  <w:pPr>
                    <w:pStyle w:val="TIE-"/>
                  </w:pPr>
                  <w:r>
                    <w:rPr>
                      <w:rFonts w:hint="eastAsia"/>
                      <w:kern w:val="0"/>
                      <w:lang w:bidi="ar"/>
                    </w:rPr>
                    <w:t>--</w:t>
                  </w:r>
                </w:p>
              </w:tc>
              <w:tc>
                <w:tcPr>
                  <w:tcW w:w="1466" w:type="dxa"/>
                  <w:vAlign w:val="center"/>
                </w:tcPr>
                <w:p w14:paraId="2940A1CD" w14:textId="77777777" w:rsidR="00E358CE" w:rsidRDefault="004E76A4">
                  <w:pPr>
                    <w:pStyle w:val="TIE-"/>
                  </w:pPr>
                  <w:r>
                    <w:rPr>
                      <w:kern w:val="0"/>
                      <w:lang w:bidi="ar"/>
                    </w:rPr>
                    <w:t>达标</w:t>
                  </w:r>
                </w:p>
              </w:tc>
              <w:tc>
                <w:tcPr>
                  <w:tcW w:w="1460" w:type="dxa"/>
                  <w:vAlign w:val="center"/>
                </w:tcPr>
                <w:p w14:paraId="2F8BF77C" w14:textId="77777777" w:rsidR="00E358CE" w:rsidRDefault="004E76A4">
                  <w:pPr>
                    <w:pStyle w:val="TIE-"/>
                  </w:pPr>
                  <w:r>
                    <w:rPr>
                      <w:rFonts w:hint="eastAsia"/>
                    </w:rPr>
                    <w:t>--</w:t>
                  </w:r>
                </w:p>
              </w:tc>
            </w:tr>
            <w:tr w:rsidR="00E358CE" w14:paraId="44C2C24E" w14:textId="77777777">
              <w:trPr>
                <w:trHeight w:val="165"/>
                <w:jc w:val="center"/>
              </w:trPr>
              <w:tc>
                <w:tcPr>
                  <w:tcW w:w="1836" w:type="dxa"/>
                  <w:vAlign w:val="center"/>
                </w:tcPr>
                <w:p w14:paraId="13531975" w14:textId="77777777" w:rsidR="00E358CE" w:rsidRDefault="004E76A4">
                  <w:pPr>
                    <w:pStyle w:val="TIE-"/>
                    <w:rPr>
                      <w:kern w:val="0"/>
                      <w:lang w:bidi="ar"/>
                    </w:rPr>
                  </w:pPr>
                  <w:r>
                    <w:rPr>
                      <w:kern w:val="0"/>
                      <w:lang w:bidi="ar"/>
                    </w:rPr>
                    <w:t>锰</w:t>
                  </w:r>
                </w:p>
              </w:tc>
              <w:tc>
                <w:tcPr>
                  <w:tcW w:w="1355" w:type="dxa"/>
                  <w:vAlign w:val="center"/>
                </w:tcPr>
                <w:p w14:paraId="760467AE" w14:textId="77777777" w:rsidR="00E358CE" w:rsidRDefault="004E76A4">
                  <w:pPr>
                    <w:pStyle w:val="TIE-"/>
                  </w:pPr>
                  <w:r>
                    <w:rPr>
                      <w:rFonts w:hint="eastAsia"/>
                      <w:kern w:val="0"/>
                      <w:lang w:bidi="ar"/>
                    </w:rPr>
                    <w:t>--</w:t>
                  </w:r>
                </w:p>
              </w:tc>
              <w:tc>
                <w:tcPr>
                  <w:tcW w:w="1299" w:type="dxa"/>
                  <w:vAlign w:val="center"/>
                </w:tcPr>
                <w:p w14:paraId="220A77AC" w14:textId="77777777" w:rsidR="00E358CE" w:rsidRDefault="004E76A4">
                  <w:pPr>
                    <w:pStyle w:val="TIE-"/>
                  </w:pPr>
                  <w:r>
                    <w:rPr>
                      <w:rFonts w:hint="eastAsia"/>
                      <w:kern w:val="0"/>
                      <w:lang w:bidi="ar"/>
                    </w:rPr>
                    <w:t>--</w:t>
                  </w:r>
                </w:p>
              </w:tc>
              <w:tc>
                <w:tcPr>
                  <w:tcW w:w="1371" w:type="dxa"/>
                  <w:vAlign w:val="center"/>
                </w:tcPr>
                <w:p w14:paraId="069DC5E6" w14:textId="77777777" w:rsidR="00E358CE" w:rsidRDefault="004E76A4">
                  <w:pPr>
                    <w:pStyle w:val="TIE-"/>
                  </w:pPr>
                  <w:r>
                    <w:rPr>
                      <w:rFonts w:hint="eastAsia"/>
                      <w:kern w:val="0"/>
                      <w:lang w:bidi="ar"/>
                    </w:rPr>
                    <w:t>--</w:t>
                  </w:r>
                </w:p>
              </w:tc>
              <w:tc>
                <w:tcPr>
                  <w:tcW w:w="1466" w:type="dxa"/>
                  <w:vAlign w:val="center"/>
                </w:tcPr>
                <w:p w14:paraId="6DBDB5CF" w14:textId="77777777" w:rsidR="00E358CE" w:rsidRDefault="004E76A4">
                  <w:pPr>
                    <w:pStyle w:val="TIE-"/>
                  </w:pPr>
                  <w:r>
                    <w:rPr>
                      <w:kern w:val="0"/>
                      <w:lang w:bidi="ar"/>
                    </w:rPr>
                    <w:t>达标</w:t>
                  </w:r>
                </w:p>
              </w:tc>
              <w:tc>
                <w:tcPr>
                  <w:tcW w:w="1460" w:type="dxa"/>
                  <w:vAlign w:val="center"/>
                </w:tcPr>
                <w:p w14:paraId="21F4BB50" w14:textId="77777777" w:rsidR="00E358CE" w:rsidRDefault="00E358CE">
                  <w:pPr>
                    <w:pStyle w:val="TIE-"/>
                  </w:pPr>
                </w:p>
              </w:tc>
            </w:tr>
            <w:tr w:rsidR="00E358CE" w14:paraId="7F2D1D69" w14:textId="77777777">
              <w:trPr>
                <w:trHeight w:val="180"/>
                <w:jc w:val="center"/>
              </w:trPr>
              <w:tc>
                <w:tcPr>
                  <w:tcW w:w="1836" w:type="dxa"/>
                  <w:vAlign w:val="center"/>
                </w:tcPr>
                <w:p w14:paraId="7EA506CB" w14:textId="77777777" w:rsidR="00E358CE" w:rsidRDefault="004E76A4">
                  <w:pPr>
                    <w:pStyle w:val="TIE-"/>
                    <w:rPr>
                      <w:kern w:val="0"/>
                      <w:lang w:bidi="ar"/>
                    </w:rPr>
                  </w:pPr>
                  <w:r>
                    <w:rPr>
                      <w:kern w:val="0"/>
                      <w:lang w:bidi="ar"/>
                    </w:rPr>
                    <w:t>溶解性总固体</w:t>
                  </w:r>
                </w:p>
              </w:tc>
              <w:tc>
                <w:tcPr>
                  <w:tcW w:w="1355" w:type="dxa"/>
                  <w:vAlign w:val="bottom"/>
                </w:tcPr>
                <w:p w14:paraId="1C029F7F" w14:textId="77777777" w:rsidR="00E358CE" w:rsidRDefault="004E76A4">
                  <w:pPr>
                    <w:pStyle w:val="TIE-"/>
                  </w:pPr>
                  <w:r>
                    <w:rPr>
                      <w:rFonts w:hint="eastAsia"/>
                    </w:rPr>
                    <w:t>0.247</w:t>
                  </w:r>
                </w:p>
              </w:tc>
              <w:tc>
                <w:tcPr>
                  <w:tcW w:w="1299" w:type="dxa"/>
                  <w:vAlign w:val="bottom"/>
                </w:tcPr>
                <w:p w14:paraId="2BAD8775" w14:textId="77777777" w:rsidR="00E358CE" w:rsidRDefault="004E76A4">
                  <w:pPr>
                    <w:pStyle w:val="TIE-"/>
                  </w:pPr>
                  <w:r>
                    <w:rPr>
                      <w:rFonts w:hint="eastAsia"/>
                    </w:rPr>
                    <w:t>0.341</w:t>
                  </w:r>
                </w:p>
              </w:tc>
              <w:tc>
                <w:tcPr>
                  <w:tcW w:w="1371" w:type="dxa"/>
                  <w:vAlign w:val="bottom"/>
                </w:tcPr>
                <w:p w14:paraId="3B324F72" w14:textId="77777777" w:rsidR="00E358CE" w:rsidRDefault="004E76A4">
                  <w:pPr>
                    <w:pStyle w:val="TIE-"/>
                  </w:pPr>
                  <w:r>
                    <w:rPr>
                      <w:rFonts w:hint="eastAsia"/>
                    </w:rPr>
                    <w:t>0.339</w:t>
                  </w:r>
                </w:p>
              </w:tc>
              <w:tc>
                <w:tcPr>
                  <w:tcW w:w="1466" w:type="dxa"/>
                  <w:vAlign w:val="center"/>
                </w:tcPr>
                <w:p w14:paraId="141EAE3F" w14:textId="77777777" w:rsidR="00E358CE" w:rsidRDefault="004E76A4">
                  <w:pPr>
                    <w:pStyle w:val="TIE-"/>
                  </w:pPr>
                  <w:r>
                    <w:rPr>
                      <w:kern w:val="0"/>
                      <w:lang w:bidi="ar"/>
                    </w:rPr>
                    <w:t>达标</w:t>
                  </w:r>
                </w:p>
              </w:tc>
              <w:tc>
                <w:tcPr>
                  <w:tcW w:w="1460" w:type="dxa"/>
                  <w:vAlign w:val="center"/>
                </w:tcPr>
                <w:p w14:paraId="780F5497" w14:textId="77777777" w:rsidR="00E358CE" w:rsidRDefault="00E358CE">
                  <w:pPr>
                    <w:pStyle w:val="TIE-"/>
                  </w:pPr>
                </w:p>
              </w:tc>
            </w:tr>
            <w:tr w:rsidR="00E358CE" w14:paraId="639C9294" w14:textId="77777777">
              <w:trPr>
                <w:trHeight w:val="165"/>
                <w:jc w:val="center"/>
              </w:trPr>
              <w:tc>
                <w:tcPr>
                  <w:tcW w:w="1836" w:type="dxa"/>
                  <w:vAlign w:val="center"/>
                </w:tcPr>
                <w:p w14:paraId="00CE4F64" w14:textId="77777777" w:rsidR="00E358CE" w:rsidRDefault="004E76A4">
                  <w:pPr>
                    <w:pStyle w:val="TIE-"/>
                    <w:rPr>
                      <w:kern w:val="0"/>
                      <w:lang w:bidi="ar"/>
                    </w:rPr>
                  </w:pPr>
                  <w:r>
                    <w:rPr>
                      <w:rFonts w:hint="eastAsia"/>
                      <w:kern w:val="0"/>
                      <w:lang w:bidi="ar"/>
                    </w:rPr>
                    <w:t>硫酸盐</w:t>
                  </w:r>
                </w:p>
              </w:tc>
              <w:tc>
                <w:tcPr>
                  <w:tcW w:w="1355" w:type="dxa"/>
                  <w:vAlign w:val="bottom"/>
                </w:tcPr>
                <w:p w14:paraId="05C867C1" w14:textId="77777777" w:rsidR="00E358CE" w:rsidRDefault="004E76A4">
                  <w:pPr>
                    <w:pStyle w:val="TIE-"/>
                  </w:pPr>
                  <w:r>
                    <w:rPr>
                      <w:rFonts w:hint="eastAsia"/>
                    </w:rPr>
                    <w:t>0.136</w:t>
                  </w:r>
                </w:p>
              </w:tc>
              <w:tc>
                <w:tcPr>
                  <w:tcW w:w="1299" w:type="dxa"/>
                  <w:vAlign w:val="bottom"/>
                </w:tcPr>
                <w:p w14:paraId="744101F8" w14:textId="77777777" w:rsidR="00E358CE" w:rsidRDefault="004E76A4">
                  <w:pPr>
                    <w:pStyle w:val="TIE-"/>
                  </w:pPr>
                  <w:r>
                    <w:rPr>
                      <w:rFonts w:hint="eastAsia"/>
                    </w:rPr>
                    <w:t>0.312</w:t>
                  </w:r>
                </w:p>
              </w:tc>
              <w:tc>
                <w:tcPr>
                  <w:tcW w:w="1371" w:type="dxa"/>
                  <w:vAlign w:val="bottom"/>
                </w:tcPr>
                <w:p w14:paraId="7CF58EE5" w14:textId="77777777" w:rsidR="00E358CE" w:rsidRDefault="004E76A4">
                  <w:pPr>
                    <w:pStyle w:val="TIE-"/>
                  </w:pPr>
                  <w:r>
                    <w:rPr>
                      <w:rFonts w:hint="eastAsia"/>
                    </w:rPr>
                    <w:t>0.205</w:t>
                  </w:r>
                </w:p>
              </w:tc>
              <w:tc>
                <w:tcPr>
                  <w:tcW w:w="1466" w:type="dxa"/>
                  <w:vAlign w:val="center"/>
                </w:tcPr>
                <w:p w14:paraId="7377D542" w14:textId="77777777" w:rsidR="00E358CE" w:rsidRDefault="004E76A4">
                  <w:pPr>
                    <w:pStyle w:val="TIE-"/>
                  </w:pPr>
                  <w:r>
                    <w:rPr>
                      <w:kern w:val="0"/>
                      <w:lang w:bidi="ar"/>
                    </w:rPr>
                    <w:t>达标</w:t>
                  </w:r>
                </w:p>
              </w:tc>
              <w:tc>
                <w:tcPr>
                  <w:tcW w:w="1460" w:type="dxa"/>
                  <w:vAlign w:val="center"/>
                </w:tcPr>
                <w:p w14:paraId="573D3EBC" w14:textId="77777777" w:rsidR="00E358CE" w:rsidRDefault="00E358CE">
                  <w:pPr>
                    <w:pStyle w:val="TIE-"/>
                  </w:pPr>
                </w:p>
              </w:tc>
            </w:tr>
            <w:tr w:rsidR="00E358CE" w14:paraId="38CA90AA" w14:textId="77777777">
              <w:trPr>
                <w:trHeight w:val="20"/>
                <w:jc w:val="center"/>
              </w:trPr>
              <w:tc>
                <w:tcPr>
                  <w:tcW w:w="1836" w:type="dxa"/>
                  <w:vAlign w:val="center"/>
                </w:tcPr>
                <w:p w14:paraId="08B02145" w14:textId="77777777" w:rsidR="00E358CE" w:rsidRDefault="004E76A4">
                  <w:pPr>
                    <w:pStyle w:val="TIE-"/>
                    <w:rPr>
                      <w:kern w:val="0"/>
                      <w:lang w:bidi="ar"/>
                    </w:rPr>
                  </w:pPr>
                  <w:r>
                    <w:rPr>
                      <w:rFonts w:hint="eastAsia"/>
                    </w:rPr>
                    <w:lastRenderedPageBreak/>
                    <w:t>菌群总数</w:t>
                  </w:r>
                </w:p>
              </w:tc>
              <w:tc>
                <w:tcPr>
                  <w:tcW w:w="1355" w:type="dxa"/>
                  <w:vAlign w:val="bottom"/>
                </w:tcPr>
                <w:p w14:paraId="67F8FDF3" w14:textId="77777777" w:rsidR="00E358CE" w:rsidRDefault="004E76A4">
                  <w:pPr>
                    <w:pStyle w:val="TIE-"/>
                  </w:pPr>
                  <w:r>
                    <w:rPr>
                      <w:rFonts w:hint="eastAsia"/>
                    </w:rPr>
                    <w:t>0.630</w:t>
                  </w:r>
                </w:p>
              </w:tc>
              <w:tc>
                <w:tcPr>
                  <w:tcW w:w="1299" w:type="dxa"/>
                  <w:vAlign w:val="bottom"/>
                </w:tcPr>
                <w:p w14:paraId="563341B8" w14:textId="77777777" w:rsidR="00E358CE" w:rsidRDefault="004E76A4">
                  <w:pPr>
                    <w:pStyle w:val="TIE-"/>
                  </w:pPr>
                  <w:r>
                    <w:rPr>
                      <w:rFonts w:hint="eastAsia"/>
                    </w:rPr>
                    <w:t>0.660</w:t>
                  </w:r>
                </w:p>
              </w:tc>
              <w:tc>
                <w:tcPr>
                  <w:tcW w:w="1371" w:type="dxa"/>
                  <w:vAlign w:val="bottom"/>
                </w:tcPr>
                <w:p w14:paraId="076D2602" w14:textId="77777777" w:rsidR="00E358CE" w:rsidRDefault="004E76A4">
                  <w:pPr>
                    <w:pStyle w:val="TIE-"/>
                  </w:pPr>
                  <w:r>
                    <w:rPr>
                      <w:rFonts w:hint="eastAsia"/>
                    </w:rPr>
                    <w:t>0.580</w:t>
                  </w:r>
                </w:p>
              </w:tc>
              <w:tc>
                <w:tcPr>
                  <w:tcW w:w="1466" w:type="dxa"/>
                  <w:vAlign w:val="center"/>
                </w:tcPr>
                <w:p w14:paraId="0157DF5D" w14:textId="77777777" w:rsidR="00E358CE" w:rsidRDefault="004E76A4">
                  <w:pPr>
                    <w:pStyle w:val="TIE-"/>
                    <w:rPr>
                      <w:kern w:val="0"/>
                      <w:lang w:bidi="ar"/>
                    </w:rPr>
                  </w:pPr>
                  <w:r>
                    <w:rPr>
                      <w:kern w:val="0"/>
                      <w:lang w:bidi="ar"/>
                    </w:rPr>
                    <w:t>达标</w:t>
                  </w:r>
                </w:p>
              </w:tc>
              <w:tc>
                <w:tcPr>
                  <w:tcW w:w="1460" w:type="dxa"/>
                  <w:vAlign w:val="center"/>
                </w:tcPr>
                <w:p w14:paraId="2320B4F3" w14:textId="77777777" w:rsidR="00E358CE" w:rsidRDefault="004E76A4">
                  <w:pPr>
                    <w:pStyle w:val="TIE-"/>
                    <w:rPr>
                      <w:kern w:val="0"/>
                      <w:lang w:bidi="ar"/>
                    </w:rPr>
                  </w:pPr>
                  <w:r>
                    <w:rPr>
                      <w:rFonts w:hint="eastAsia"/>
                      <w:kern w:val="0"/>
                      <w:lang w:bidi="ar"/>
                    </w:rPr>
                    <w:t>--</w:t>
                  </w:r>
                </w:p>
              </w:tc>
            </w:tr>
            <w:tr w:rsidR="00E358CE" w14:paraId="146B261A" w14:textId="77777777">
              <w:trPr>
                <w:trHeight w:val="20"/>
                <w:jc w:val="center"/>
              </w:trPr>
              <w:tc>
                <w:tcPr>
                  <w:tcW w:w="1836" w:type="dxa"/>
                  <w:vAlign w:val="center"/>
                </w:tcPr>
                <w:p w14:paraId="4E1CAC8D" w14:textId="77777777" w:rsidR="00E358CE" w:rsidRDefault="004E76A4">
                  <w:pPr>
                    <w:pStyle w:val="TIE-"/>
                  </w:pPr>
                  <w:r>
                    <w:rPr>
                      <w:rFonts w:hint="eastAsia"/>
                    </w:rPr>
                    <w:t>总大肠菌群</w:t>
                  </w:r>
                </w:p>
              </w:tc>
              <w:tc>
                <w:tcPr>
                  <w:tcW w:w="1355" w:type="dxa"/>
                  <w:vAlign w:val="center"/>
                </w:tcPr>
                <w:p w14:paraId="3D1476D6" w14:textId="77777777" w:rsidR="00E358CE" w:rsidRDefault="004E76A4">
                  <w:pPr>
                    <w:pStyle w:val="TIE-"/>
                    <w:rPr>
                      <w:kern w:val="0"/>
                      <w:lang w:bidi="ar"/>
                    </w:rPr>
                  </w:pPr>
                  <w:r>
                    <w:rPr>
                      <w:rFonts w:hint="eastAsia"/>
                      <w:kern w:val="0"/>
                      <w:lang w:bidi="ar"/>
                    </w:rPr>
                    <w:t>--</w:t>
                  </w:r>
                </w:p>
              </w:tc>
              <w:tc>
                <w:tcPr>
                  <w:tcW w:w="1299" w:type="dxa"/>
                  <w:vAlign w:val="center"/>
                </w:tcPr>
                <w:p w14:paraId="551FD2DF" w14:textId="77777777" w:rsidR="00E358CE" w:rsidRDefault="004E76A4">
                  <w:pPr>
                    <w:pStyle w:val="TIE-"/>
                    <w:rPr>
                      <w:kern w:val="0"/>
                      <w:lang w:bidi="ar"/>
                    </w:rPr>
                  </w:pPr>
                  <w:r>
                    <w:rPr>
                      <w:rFonts w:hint="eastAsia"/>
                      <w:kern w:val="0"/>
                      <w:lang w:bidi="ar"/>
                    </w:rPr>
                    <w:t>--</w:t>
                  </w:r>
                </w:p>
              </w:tc>
              <w:tc>
                <w:tcPr>
                  <w:tcW w:w="1371" w:type="dxa"/>
                  <w:vAlign w:val="center"/>
                </w:tcPr>
                <w:p w14:paraId="40E99AC4" w14:textId="77777777" w:rsidR="00E358CE" w:rsidRDefault="004E76A4">
                  <w:pPr>
                    <w:pStyle w:val="TIE-"/>
                    <w:rPr>
                      <w:kern w:val="0"/>
                      <w:lang w:bidi="ar"/>
                    </w:rPr>
                  </w:pPr>
                  <w:r>
                    <w:rPr>
                      <w:rFonts w:hint="eastAsia"/>
                      <w:kern w:val="0"/>
                      <w:lang w:bidi="ar"/>
                    </w:rPr>
                    <w:t>--</w:t>
                  </w:r>
                </w:p>
              </w:tc>
              <w:tc>
                <w:tcPr>
                  <w:tcW w:w="1466" w:type="dxa"/>
                  <w:vAlign w:val="center"/>
                </w:tcPr>
                <w:p w14:paraId="5CE31E4E" w14:textId="77777777" w:rsidR="00E358CE" w:rsidRDefault="004E76A4">
                  <w:pPr>
                    <w:pStyle w:val="TIE-"/>
                    <w:rPr>
                      <w:kern w:val="0"/>
                      <w:lang w:bidi="ar"/>
                    </w:rPr>
                  </w:pPr>
                  <w:r>
                    <w:rPr>
                      <w:kern w:val="0"/>
                      <w:lang w:bidi="ar"/>
                    </w:rPr>
                    <w:t>达标</w:t>
                  </w:r>
                </w:p>
              </w:tc>
              <w:tc>
                <w:tcPr>
                  <w:tcW w:w="1460" w:type="dxa"/>
                  <w:vAlign w:val="center"/>
                </w:tcPr>
                <w:p w14:paraId="100E6CA8" w14:textId="77777777" w:rsidR="00E358CE" w:rsidRDefault="004E76A4">
                  <w:pPr>
                    <w:pStyle w:val="TIE-"/>
                    <w:rPr>
                      <w:kern w:val="0"/>
                      <w:lang w:bidi="ar"/>
                    </w:rPr>
                  </w:pPr>
                  <w:r>
                    <w:rPr>
                      <w:rFonts w:hint="eastAsia"/>
                      <w:kern w:val="0"/>
                      <w:lang w:bidi="ar"/>
                    </w:rPr>
                    <w:t>--</w:t>
                  </w:r>
                </w:p>
              </w:tc>
            </w:tr>
          </w:tbl>
          <w:p w14:paraId="6DA16858" w14:textId="77777777" w:rsidR="00E358CE" w:rsidRDefault="004E76A4">
            <w:pPr>
              <w:ind w:firstLine="480"/>
            </w:pPr>
            <w:r>
              <w:rPr>
                <w:rFonts w:hint="eastAsia"/>
              </w:rPr>
              <w:t>由上表可知，项目</w:t>
            </w:r>
            <w:proofErr w:type="gramStart"/>
            <w:r>
              <w:rPr>
                <w:rFonts w:hint="eastAsia"/>
              </w:rPr>
              <w:t>评价区</w:t>
            </w:r>
            <w:proofErr w:type="gramEnd"/>
            <w:r>
              <w:rPr>
                <w:rFonts w:hint="eastAsia"/>
              </w:rPr>
              <w:t>各监测点各监测因子均满足《地下水质量标准》（</w:t>
            </w:r>
            <w:r>
              <w:rPr>
                <w:rFonts w:hint="eastAsia"/>
              </w:rPr>
              <w:t>GB/T14848-2017</w:t>
            </w:r>
            <w:r>
              <w:rPr>
                <w:rFonts w:hint="eastAsia"/>
              </w:rPr>
              <w:t>）Ⅲ类标准的要求，地下水环境质量现状较好。</w:t>
            </w:r>
          </w:p>
          <w:bookmarkEnd w:id="20"/>
          <w:p w14:paraId="642CDAF2" w14:textId="77777777" w:rsidR="00E358CE" w:rsidRDefault="004E76A4">
            <w:pPr>
              <w:ind w:firstLine="482"/>
              <w:rPr>
                <w:b/>
                <w:color w:val="000000"/>
              </w:rPr>
            </w:pPr>
            <w:r>
              <w:rPr>
                <w:b/>
                <w:color w:val="000000"/>
              </w:rPr>
              <w:t>3</w:t>
            </w:r>
            <w:r>
              <w:rPr>
                <w:rFonts w:hint="eastAsia"/>
                <w:b/>
                <w:color w:val="000000"/>
              </w:rPr>
              <w:t>、土壤环境质量现状调查</w:t>
            </w:r>
          </w:p>
          <w:p w14:paraId="27D8742C" w14:textId="77777777" w:rsidR="00E358CE" w:rsidRDefault="004E76A4">
            <w:pPr>
              <w:ind w:firstLine="480"/>
            </w:pPr>
            <w:r>
              <w:rPr>
                <w:rFonts w:hint="eastAsia"/>
              </w:rPr>
              <w:t>本次评价土壤现状数据委托</w:t>
            </w:r>
            <w:r>
              <w:rPr>
                <w:rFonts w:hint="eastAsia"/>
                <w:szCs w:val="24"/>
              </w:rPr>
              <w:t>内蒙古航峰检测技术有限公司</w:t>
            </w:r>
            <w:r>
              <w:rPr>
                <w:rFonts w:hint="eastAsia"/>
              </w:rPr>
              <w:t>2020</w:t>
            </w:r>
            <w:r>
              <w:rPr>
                <w:rFonts w:hint="eastAsia"/>
              </w:rPr>
              <w:t>年</w:t>
            </w:r>
            <w:r>
              <w:t>10</w:t>
            </w:r>
            <w:r>
              <w:rPr>
                <w:rFonts w:hint="eastAsia"/>
              </w:rPr>
              <w:t>月</w:t>
            </w:r>
            <w:r>
              <w:t>10</w:t>
            </w:r>
            <w:r>
              <w:rPr>
                <w:rFonts w:hint="eastAsia"/>
              </w:rPr>
              <w:t>日（采样一次）对本项目进行的土壤质量现状监测值。</w:t>
            </w:r>
          </w:p>
          <w:p w14:paraId="35ED71EF" w14:textId="77777777" w:rsidR="00E358CE" w:rsidRDefault="004E76A4">
            <w:pPr>
              <w:ind w:firstLine="480"/>
            </w:pPr>
            <w:r>
              <w:rPr>
                <w:rFonts w:hint="eastAsia"/>
              </w:rPr>
              <w:t>（</w:t>
            </w:r>
            <w:r>
              <w:rPr>
                <w:rFonts w:hint="eastAsia"/>
              </w:rPr>
              <w:t>1</w:t>
            </w:r>
            <w:r>
              <w:rPr>
                <w:rFonts w:hint="eastAsia"/>
              </w:rPr>
              <w:t>）监测布点</w:t>
            </w:r>
          </w:p>
          <w:p w14:paraId="7138AF45" w14:textId="77777777" w:rsidR="00E358CE" w:rsidRDefault="004E76A4">
            <w:pPr>
              <w:ind w:firstLine="480"/>
            </w:pPr>
            <w:r>
              <w:rPr>
                <w:rFonts w:hint="eastAsia"/>
              </w:rPr>
              <w:t>本次评价土壤</w:t>
            </w:r>
            <w:proofErr w:type="gramStart"/>
            <w:r>
              <w:rPr>
                <w:rFonts w:hint="eastAsia"/>
              </w:rPr>
              <w:t>监测共</w:t>
            </w:r>
            <w:proofErr w:type="gramEnd"/>
            <w:r>
              <w:rPr>
                <w:rFonts w:hint="eastAsia"/>
              </w:rPr>
              <w:t>布设</w:t>
            </w:r>
            <w:r>
              <w:t>3</w:t>
            </w:r>
            <w:r>
              <w:rPr>
                <w:rFonts w:hint="eastAsia"/>
              </w:rPr>
              <w:t>个监测点，占地范围内布置</w:t>
            </w:r>
            <w:r>
              <w:t>3</w:t>
            </w:r>
            <w:r>
              <w:rPr>
                <w:rFonts w:hint="eastAsia"/>
              </w:rPr>
              <w:t>个监测点位，满足</w:t>
            </w:r>
            <w:r>
              <w:rPr>
                <w:rFonts w:hint="eastAsia"/>
                <w:lang w:val="en-GB"/>
              </w:rPr>
              <w:t>《环境影响评价技术导则</w:t>
            </w:r>
            <w:r>
              <w:rPr>
                <w:rFonts w:hint="eastAsia"/>
                <w:lang w:val="en-GB"/>
              </w:rPr>
              <w:t xml:space="preserve"> </w:t>
            </w:r>
            <w:r>
              <w:rPr>
                <w:rFonts w:hint="eastAsia"/>
                <w:lang w:val="en-GB"/>
              </w:rPr>
              <w:t>土壤环境（试行）》（</w:t>
            </w:r>
            <w:r>
              <w:rPr>
                <w:rFonts w:hint="eastAsia"/>
                <w:lang w:val="en-GB"/>
              </w:rPr>
              <w:t>HJ964-2018</w:t>
            </w:r>
            <w:r>
              <w:rPr>
                <w:rFonts w:hint="eastAsia"/>
                <w:lang w:val="en-GB"/>
              </w:rPr>
              <w:t>）要求</w:t>
            </w:r>
            <w:r>
              <w:rPr>
                <w:rFonts w:hint="eastAsia"/>
              </w:rPr>
              <w:t>。</w:t>
            </w:r>
          </w:p>
          <w:p w14:paraId="26A8D4EB" w14:textId="77777777" w:rsidR="00E358CE" w:rsidRDefault="004E76A4">
            <w:pPr>
              <w:ind w:firstLine="480"/>
            </w:pPr>
            <w:r>
              <w:t>本次共布设</w:t>
            </w:r>
            <w:r>
              <w:t>3</w:t>
            </w:r>
            <w:r>
              <w:rPr>
                <w:rFonts w:hint="eastAsia"/>
              </w:rPr>
              <w:t>个点，表层样</w:t>
            </w:r>
            <w:r>
              <w:rPr>
                <w:rFonts w:hint="eastAsia"/>
              </w:rPr>
              <w:t>3</w:t>
            </w:r>
            <w:r>
              <w:rPr>
                <w:rFonts w:hint="eastAsia"/>
              </w:rPr>
              <w:t>点，</w:t>
            </w:r>
            <w:r>
              <w:t>监测点位</w:t>
            </w:r>
            <w:r>
              <w:rPr>
                <w:rFonts w:hint="eastAsia"/>
              </w:rPr>
              <w:t>及监测项目</w:t>
            </w:r>
            <w:r>
              <w:t>设置情况见</w:t>
            </w:r>
            <w:r>
              <w:rPr>
                <w:rFonts w:hint="eastAsia"/>
              </w:rPr>
              <w:t>下</w:t>
            </w:r>
            <w:r>
              <w:t>表</w:t>
            </w:r>
            <w:r>
              <w:rPr>
                <w:rFonts w:hint="eastAsia"/>
              </w:rPr>
              <w:t>，如图</w:t>
            </w:r>
            <w:r>
              <w:rPr>
                <w:rFonts w:hint="eastAsia"/>
              </w:rPr>
              <w:t>1</w:t>
            </w:r>
            <w:r>
              <w:rPr>
                <w:rFonts w:hint="eastAsia"/>
              </w:rPr>
              <w:t>所示</w:t>
            </w:r>
            <w:r>
              <w:t>。</w:t>
            </w:r>
          </w:p>
          <w:p w14:paraId="35FCEFBF" w14:textId="77777777" w:rsidR="00E358CE" w:rsidRDefault="004E76A4">
            <w:pPr>
              <w:pStyle w:val="TIE"/>
              <w:rPr>
                <w:rFonts w:ascii="宋体" w:eastAsia="宋体" w:hAnsi="宋体" w:cs="宋体"/>
              </w:rPr>
            </w:pPr>
            <w:r>
              <w:rPr>
                <w:rFonts w:ascii="宋体" w:eastAsia="宋体" w:hAnsi="宋体" w:cs="宋体" w:hint="eastAsia"/>
              </w:rPr>
              <w:t>表</w:t>
            </w:r>
            <w:r>
              <w:t xml:space="preserve">24    </w:t>
            </w:r>
            <w:r>
              <w:rPr>
                <w:rFonts w:ascii="宋体" w:eastAsia="宋体" w:hAnsi="宋体" w:cs="宋体" w:hint="eastAsia"/>
              </w:rPr>
              <w:t>土壤监测布点表</w:t>
            </w:r>
          </w:p>
          <w:tbl>
            <w:tblPr>
              <w:tblW w:w="878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426"/>
              <w:gridCol w:w="996"/>
              <w:gridCol w:w="2211"/>
              <w:gridCol w:w="1692"/>
              <w:gridCol w:w="1039"/>
              <w:gridCol w:w="2423"/>
            </w:tblGrid>
            <w:tr w:rsidR="00E358CE" w14:paraId="3B4CAD4B" w14:textId="77777777">
              <w:trPr>
                <w:trHeight w:val="340"/>
                <w:jc w:val="center"/>
              </w:trPr>
              <w:tc>
                <w:tcPr>
                  <w:tcW w:w="426" w:type="dxa"/>
                  <w:vAlign w:val="center"/>
                </w:tcPr>
                <w:p w14:paraId="43864AF4" w14:textId="77777777" w:rsidR="00E358CE" w:rsidRDefault="004E76A4">
                  <w:pPr>
                    <w:pStyle w:val="TIE-"/>
                  </w:pPr>
                  <w:r>
                    <w:rPr>
                      <w:rFonts w:hint="eastAsia"/>
                    </w:rPr>
                    <w:t>序号</w:t>
                  </w:r>
                </w:p>
              </w:tc>
              <w:tc>
                <w:tcPr>
                  <w:tcW w:w="3207" w:type="dxa"/>
                  <w:gridSpan w:val="2"/>
                  <w:vAlign w:val="center"/>
                </w:tcPr>
                <w:p w14:paraId="11F640F2" w14:textId="77777777" w:rsidR="00E358CE" w:rsidRDefault="004E76A4">
                  <w:pPr>
                    <w:pStyle w:val="TIE-"/>
                  </w:pPr>
                  <w:r>
                    <w:rPr>
                      <w:rFonts w:hint="eastAsia"/>
                    </w:rPr>
                    <w:t>位置</w:t>
                  </w:r>
                </w:p>
              </w:tc>
              <w:tc>
                <w:tcPr>
                  <w:tcW w:w="1692" w:type="dxa"/>
                  <w:vAlign w:val="center"/>
                </w:tcPr>
                <w:p w14:paraId="2F263046" w14:textId="77777777" w:rsidR="00E358CE" w:rsidRDefault="004E76A4">
                  <w:pPr>
                    <w:pStyle w:val="TIE-"/>
                  </w:pPr>
                  <w:r>
                    <w:rPr>
                      <w:rFonts w:hint="eastAsia"/>
                    </w:rPr>
                    <w:t>坐标</w:t>
                  </w:r>
                </w:p>
              </w:tc>
              <w:tc>
                <w:tcPr>
                  <w:tcW w:w="1039" w:type="dxa"/>
                  <w:vAlign w:val="center"/>
                </w:tcPr>
                <w:p w14:paraId="6716B549" w14:textId="77777777" w:rsidR="00E358CE" w:rsidRDefault="004E76A4">
                  <w:pPr>
                    <w:pStyle w:val="TIE-"/>
                  </w:pPr>
                  <w:r>
                    <w:rPr>
                      <w:rFonts w:hint="eastAsia"/>
                    </w:rPr>
                    <w:t>采样点</w:t>
                  </w:r>
                </w:p>
              </w:tc>
              <w:tc>
                <w:tcPr>
                  <w:tcW w:w="2423" w:type="dxa"/>
                  <w:vAlign w:val="center"/>
                </w:tcPr>
                <w:p w14:paraId="6D3592C6" w14:textId="77777777" w:rsidR="00E358CE" w:rsidRDefault="004E76A4">
                  <w:pPr>
                    <w:pStyle w:val="TIE-"/>
                  </w:pPr>
                  <w:r>
                    <w:rPr>
                      <w:rFonts w:hint="eastAsia"/>
                    </w:rPr>
                    <w:t>监测因子</w:t>
                  </w:r>
                </w:p>
              </w:tc>
            </w:tr>
            <w:tr w:rsidR="00E358CE" w14:paraId="7305C095" w14:textId="77777777">
              <w:trPr>
                <w:trHeight w:val="340"/>
                <w:jc w:val="center"/>
              </w:trPr>
              <w:tc>
                <w:tcPr>
                  <w:tcW w:w="426" w:type="dxa"/>
                  <w:vAlign w:val="center"/>
                </w:tcPr>
                <w:p w14:paraId="07A0D75D" w14:textId="77777777" w:rsidR="00E358CE" w:rsidRDefault="004E76A4">
                  <w:pPr>
                    <w:pStyle w:val="TIE-"/>
                  </w:pPr>
                  <w:r>
                    <w:rPr>
                      <w:rFonts w:hint="eastAsia"/>
                    </w:rPr>
                    <w:t>1#</w:t>
                  </w:r>
                </w:p>
              </w:tc>
              <w:tc>
                <w:tcPr>
                  <w:tcW w:w="996" w:type="dxa"/>
                  <w:vMerge w:val="restart"/>
                  <w:vAlign w:val="center"/>
                </w:tcPr>
                <w:p w14:paraId="4072B858" w14:textId="77777777" w:rsidR="00E358CE" w:rsidRDefault="004E76A4">
                  <w:pPr>
                    <w:pStyle w:val="TIE-"/>
                  </w:pPr>
                  <w:r>
                    <w:rPr>
                      <w:rFonts w:hint="eastAsia"/>
                    </w:rPr>
                    <w:t>项目厂区范围内</w:t>
                  </w:r>
                </w:p>
              </w:tc>
              <w:tc>
                <w:tcPr>
                  <w:tcW w:w="2211" w:type="dxa"/>
                  <w:vAlign w:val="center"/>
                </w:tcPr>
                <w:p w14:paraId="0C16CC3B" w14:textId="77777777" w:rsidR="00E358CE" w:rsidRDefault="004E76A4">
                  <w:pPr>
                    <w:pStyle w:val="TIE-"/>
                  </w:pPr>
                  <w:r>
                    <w:rPr>
                      <w:rFonts w:hint="eastAsia"/>
                    </w:rPr>
                    <w:t>深度处理车间（本项目）</w:t>
                  </w:r>
                </w:p>
              </w:tc>
              <w:tc>
                <w:tcPr>
                  <w:tcW w:w="1692" w:type="dxa"/>
                </w:tcPr>
                <w:p w14:paraId="61A5B91D" w14:textId="77777777" w:rsidR="00E358CE" w:rsidRDefault="004E76A4">
                  <w:pPr>
                    <w:pStyle w:val="TIE-"/>
                  </w:pPr>
                  <w:r>
                    <w:rPr>
                      <w:rFonts w:hint="eastAsia"/>
                    </w:rPr>
                    <w:t>N</w:t>
                  </w:r>
                  <w:r>
                    <w:t xml:space="preserve"> 41° 4'44.08"</w:t>
                  </w:r>
                </w:p>
                <w:p w14:paraId="2DBB8AE4" w14:textId="77777777" w:rsidR="00E358CE" w:rsidRDefault="004E76A4">
                  <w:pPr>
                    <w:pStyle w:val="TIE-"/>
                  </w:pPr>
                  <w:r>
                    <w:rPr>
                      <w:rFonts w:hint="eastAsia"/>
                    </w:rPr>
                    <w:t>E</w:t>
                  </w:r>
                  <w:r>
                    <w:t xml:space="preserve"> 107°53'51.89"</w:t>
                  </w:r>
                </w:p>
              </w:tc>
              <w:tc>
                <w:tcPr>
                  <w:tcW w:w="1039" w:type="dxa"/>
                  <w:vAlign w:val="center"/>
                </w:tcPr>
                <w:p w14:paraId="0ECC2240" w14:textId="77777777" w:rsidR="00E358CE" w:rsidRDefault="004E76A4">
                  <w:pPr>
                    <w:pStyle w:val="TIE-"/>
                  </w:pPr>
                  <w:r>
                    <w:rPr>
                      <w:rFonts w:hint="eastAsia"/>
                    </w:rPr>
                    <w:t>表层样</w:t>
                  </w:r>
                </w:p>
              </w:tc>
              <w:tc>
                <w:tcPr>
                  <w:tcW w:w="2423" w:type="dxa"/>
                  <w:vAlign w:val="center"/>
                </w:tcPr>
                <w:p w14:paraId="484AA76C" w14:textId="77777777" w:rsidR="00E358CE" w:rsidRDefault="004E76A4">
                  <w:pPr>
                    <w:pStyle w:val="TIE-"/>
                  </w:pPr>
                  <w:r>
                    <w:rPr>
                      <w:rFonts w:hint="eastAsia"/>
                    </w:rPr>
                    <w:t>pH+45</w:t>
                  </w:r>
                  <w:r>
                    <w:rPr>
                      <w:rFonts w:hint="eastAsia"/>
                    </w:rPr>
                    <w:t>项</w:t>
                  </w:r>
                </w:p>
              </w:tc>
            </w:tr>
            <w:tr w:rsidR="00E358CE" w14:paraId="43F5BDC7" w14:textId="77777777">
              <w:trPr>
                <w:trHeight w:val="340"/>
                <w:jc w:val="center"/>
              </w:trPr>
              <w:tc>
                <w:tcPr>
                  <w:tcW w:w="426" w:type="dxa"/>
                  <w:vAlign w:val="center"/>
                </w:tcPr>
                <w:p w14:paraId="3EBA18FA" w14:textId="77777777" w:rsidR="00E358CE" w:rsidRDefault="004E76A4">
                  <w:pPr>
                    <w:pStyle w:val="TIE-"/>
                  </w:pPr>
                  <w:r>
                    <w:rPr>
                      <w:rFonts w:hint="eastAsia"/>
                    </w:rPr>
                    <w:t>2#</w:t>
                  </w:r>
                </w:p>
              </w:tc>
              <w:tc>
                <w:tcPr>
                  <w:tcW w:w="996" w:type="dxa"/>
                  <w:vMerge/>
                  <w:vAlign w:val="center"/>
                </w:tcPr>
                <w:p w14:paraId="045D0A9D" w14:textId="77777777" w:rsidR="00E358CE" w:rsidRDefault="00E358CE">
                  <w:pPr>
                    <w:pStyle w:val="TIE-"/>
                  </w:pPr>
                </w:p>
              </w:tc>
              <w:tc>
                <w:tcPr>
                  <w:tcW w:w="2211" w:type="dxa"/>
                  <w:vAlign w:val="center"/>
                </w:tcPr>
                <w:p w14:paraId="006CC9B5" w14:textId="77777777" w:rsidR="00E358CE" w:rsidRDefault="004E76A4">
                  <w:pPr>
                    <w:pStyle w:val="TIE-"/>
                  </w:pPr>
                  <w:r>
                    <w:rPr>
                      <w:rFonts w:hint="eastAsia"/>
                    </w:rPr>
                    <w:t>现有污水处理设施周边</w:t>
                  </w:r>
                </w:p>
              </w:tc>
              <w:tc>
                <w:tcPr>
                  <w:tcW w:w="1692" w:type="dxa"/>
                </w:tcPr>
                <w:p w14:paraId="6882DFB8" w14:textId="77777777" w:rsidR="00E358CE" w:rsidRDefault="004E76A4">
                  <w:pPr>
                    <w:pStyle w:val="TIE-"/>
                  </w:pPr>
                  <w:r>
                    <w:rPr>
                      <w:rFonts w:hint="eastAsia"/>
                    </w:rPr>
                    <w:t>N</w:t>
                  </w:r>
                  <w:r>
                    <w:t xml:space="preserve"> 41° 4'43.84"</w:t>
                  </w:r>
                </w:p>
                <w:p w14:paraId="7FCD942C" w14:textId="77777777" w:rsidR="00E358CE" w:rsidRDefault="004E76A4">
                  <w:pPr>
                    <w:pStyle w:val="TIE-"/>
                  </w:pPr>
                  <w:r>
                    <w:rPr>
                      <w:rFonts w:hint="eastAsia"/>
                    </w:rPr>
                    <w:t>E</w:t>
                  </w:r>
                  <w:r>
                    <w:t xml:space="preserve"> 107°53'50.66"</w:t>
                  </w:r>
                </w:p>
              </w:tc>
              <w:tc>
                <w:tcPr>
                  <w:tcW w:w="1039" w:type="dxa"/>
                  <w:vAlign w:val="center"/>
                </w:tcPr>
                <w:p w14:paraId="0CBA4ABB" w14:textId="77777777" w:rsidR="00E358CE" w:rsidRDefault="004E76A4">
                  <w:pPr>
                    <w:pStyle w:val="TIE-"/>
                  </w:pPr>
                  <w:r>
                    <w:rPr>
                      <w:rFonts w:hint="eastAsia"/>
                    </w:rPr>
                    <w:t>表层样</w:t>
                  </w:r>
                </w:p>
              </w:tc>
              <w:tc>
                <w:tcPr>
                  <w:tcW w:w="2423" w:type="dxa"/>
                  <w:vMerge w:val="restart"/>
                  <w:vAlign w:val="center"/>
                </w:tcPr>
                <w:p w14:paraId="61D1AD64" w14:textId="77777777" w:rsidR="00E358CE" w:rsidRDefault="004E76A4">
                  <w:pPr>
                    <w:pStyle w:val="TIE-"/>
                  </w:pPr>
                  <w:r>
                    <w:rPr>
                      <w:rFonts w:hint="eastAsia"/>
                    </w:rPr>
                    <w:t>pH</w:t>
                  </w:r>
                  <w:r>
                    <w:rPr>
                      <w:rFonts w:hint="eastAsia"/>
                    </w:rPr>
                    <w:t>、砷、镉、六价铬、铜、铅、汞、镍</w:t>
                  </w:r>
                </w:p>
              </w:tc>
            </w:tr>
            <w:tr w:rsidR="00E358CE" w14:paraId="51B75C70" w14:textId="77777777">
              <w:trPr>
                <w:trHeight w:val="340"/>
                <w:jc w:val="center"/>
              </w:trPr>
              <w:tc>
                <w:tcPr>
                  <w:tcW w:w="426" w:type="dxa"/>
                  <w:vAlign w:val="center"/>
                </w:tcPr>
                <w:p w14:paraId="457E5D13" w14:textId="77777777" w:rsidR="00E358CE" w:rsidRDefault="004E76A4">
                  <w:pPr>
                    <w:pStyle w:val="TIE-"/>
                  </w:pPr>
                  <w:r>
                    <w:rPr>
                      <w:rFonts w:hint="eastAsia"/>
                    </w:rPr>
                    <w:t>3#</w:t>
                  </w:r>
                </w:p>
              </w:tc>
              <w:tc>
                <w:tcPr>
                  <w:tcW w:w="996" w:type="dxa"/>
                  <w:vMerge/>
                  <w:vAlign w:val="center"/>
                </w:tcPr>
                <w:p w14:paraId="1BC57D51" w14:textId="77777777" w:rsidR="00E358CE" w:rsidRDefault="00E358CE">
                  <w:pPr>
                    <w:pStyle w:val="TIE-"/>
                  </w:pPr>
                </w:p>
              </w:tc>
              <w:tc>
                <w:tcPr>
                  <w:tcW w:w="2211" w:type="dxa"/>
                  <w:vAlign w:val="center"/>
                </w:tcPr>
                <w:p w14:paraId="026556FC" w14:textId="77777777" w:rsidR="00E358CE" w:rsidRDefault="004E76A4">
                  <w:pPr>
                    <w:pStyle w:val="TIE-"/>
                  </w:pPr>
                  <w:r>
                    <w:rPr>
                      <w:rFonts w:hint="eastAsia"/>
                    </w:rPr>
                    <w:t>厂区空地</w:t>
                  </w:r>
                </w:p>
              </w:tc>
              <w:tc>
                <w:tcPr>
                  <w:tcW w:w="1692" w:type="dxa"/>
                </w:tcPr>
                <w:p w14:paraId="04C6AAC3" w14:textId="77777777" w:rsidR="00E358CE" w:rsidRDefault="004E76A4">
                  <w:pPr>
                    <w:pStyle w:val="TIE-"/>
                  </w:pPr>
                  <w:r>
                    <w:rPr>
                      <w:rFonts w:hint="eastAsia"/>
                    </w:rPr>
                    <w:t>N</w:t>
                  </w:r>
                  <w:r>
                    <w:t xml:space="preserve"> 41° 4'42.86"</w:t>
                  </w:r>
                </w:p>
                <w:p w14:paraId="5491AA92" w14:textId="77777777" w:rsidR="00E358CE" w:rsidRDefault="004E76A4">
                  <w:pPr>
                    <w:pStyle w:val="TIE-"/>
                  </w:pPr>
                  <w:r>
                    <w:rPr>
                      <w:rFonts w:hint="eastAsia"/>
                    </w:rPr>
                    <w:t>E</w:t>
                  </w:r>
                  <w:r>
                    <w:t xml:space="preserve"> 107°53'50.56"</w:t>
                  </w:r>
                </w:p>
              </w:tc>
              <w:tc>
                <w:tcPr>
                  <w:tcW w:w="1039" w:type="dxa"/>
                  <w:vAlign w:val="center"/>
                </w:tcPr>
                <w:p w14:paraId="7349888E" w14:textId="77777777" w:rsidR="00E358CE" w:rsidRDefault="004E76A4">
                  <w:pPr>
                    <w:pStyle w:val="TIE-"/>
                  </w:pPr>
                  <w:r>
                    <w:rPr>
                      <w:rFonts w:hint="eastAsia"/>
                    </w:rPr>
                    <w:t>表层样</w:t>
                  </w:r>
                </w:p>
              </w:tc>
              <w:tc>
                <w:tcPr>
                  <w:tcW w:w="2423" w:type="dxa"/>
                  <w:vMerge/>
                  <w:vAlign w:val="center"/>
                </w:tcPr>
                <w:p w14:paraId="6708A539" w14:textId="77777777" w:rsidR="00E358CE" w:rsidRDefault="00E358CE">
                  <w:pPr>
                    <w:pStyle w:val="TIE-"/>
                  </w:pPr>
                </w:p>
              </w:tc>
            </w:tr>
          </w:tbl>
          <w:p w14:paraId="026221A3" w14:textId="77777777" w:rsidR="00E358CE" w:rsidRDefault="004E76A4">
            <w:pPr>
              <w:ind w:firstLine="480"/>
            </w:pPr>
            <w:r>
              <w:rPr>
                <w:rFonts w:hint="eastAsia"/>
              </w:rPr>
              <w:t>（</w:t>
            </w:r>
            <w:r>
              <w:rPr>
                <w:rFonts w:hint="eastAsia"/>
              </w:rPr>
              <w:t>2</w:t>
            </w:r>
            <w:r>
              <w:rPr>
                <w:rFonts w:hint="eastAsia"/>
              </w:rPr>
              <w:t>）监测因子</w:t>
            </w:r>
          </w:p>
          <w:p w14:paraId="09B121BE" w14:textId="77777777" w:rsidR="00E358CE" w:rsidRDefault="004E76A4">
            <w:pPr>
              <w:ind w:firstLine="480"/>
            </w:pPr>
            <w:r>
              <w:rPr>
                <w:rFonts w:hint="eastAsia"/>
              </w:rPr>
              <w:t>重金属和无机物：砷、镉、铬、六价铬、铜、铅、汞、镍；</w:t>
            </w:r>
          </w:p>
          <w:p w14:paraId="6B6819FD" w14:textId="77777777" w:rsidR="00E358CE" w:rsidRDefault="004E76A4">
            <w:pPr>
              <w:ind w:firstLine="480"/>
            </w:pPr>
            <w:r>
              <w:rPr>
                <w:rFonts w:hint="eastAsia"/>
              </w:rPr>
              <w:t>挥发性有机物：四氯化碳、氯仿、氯甲烷、</w:t>
            </w:r>
            <w:r>
              <w:rPr>
                <w:rFonts w:hint="eastAsia"/>
              </w:rPr>
              <w:t>1,1-</w:t>
            </w:r>
            <w:r>
              <w:rPr>
                <w:rFonts w:hint="eastAsia"/>
              </w:rPr>
              <w:t>二氯乙烷、</w:t>
            </w:r>
            <w:r>
              <w:rPr>
                <w:rFonts w:hint="eastAsia"/>
              </w:rPr>
              <w:t>1,2-</w:t>
            </w:r>
            <w:r>
              <w:rPr>
                <w:rFonts w:hint="eastAsia"/>
              </w:rPr>
              <w:t>二氯乙烷、</w:t>
            </w:r>
            <w:r>
              <w:rPr>
                <w:rFonts w:hint="eastAsia"/>
              </w:rPr>
              <w:t>1,1</w:t>
            </w:r>
            <w:proofErr w:type="gramStart"/>
            <w:r>
              <w:rPr>
                <w:rFonts w:hint="eastAsia"/>
              </w:rPr>
              <w:t>二</w:t>
            </w:r>
            <w:proofErr w:type="gramEnd"/>
            <w:r>
              <w:rPr>
                <w:rFonts w:hint="eastAsia"/>
              </w:rPr>
              <w:t>氯乙烯、顺</w:t>
            </w:r>
            <w:r>
              <w:rPr>
                <w:rFonts w:hint="eastAsia"/>
              </w:rPr>
              <w:t>1,2</w:t>
            </w:r>
            <w:proofErr w:type="gramStart"/>
            <w:r>
              <w:rPr>
                <w:rFonts w:hint="eastAsia"/>
              </w:rPr>
              <w:t>二</w:t>
            </w:r>
            <w:proofErr w:type="gramEnd"/>
            <w:r>
              <w:rPr>
                <w:rFonts w:hint="eastAsia"/>
              </w:rPr>
              <w:t>氯乙烯、反</w:t>
            </w:r>
            <w:r>
              <w:rPr>
                <w:rFonts w:hint="eastAsia"/>
              </w:rPr>
              <w:t>1,2</w:t>
            </w:r>
            <w:proofErr w:type="gramStart"/>
            <w:r>
              <w:rPr>
                <w:rFonts w:hint="eastAsia"/>
              </w:rPr>
              <w:t>二</w:t>
            </w:r>
            <w:proofErr w:type="gramEnd"/>
            <w:r>
              <w:rPr>
                <w:rFonts w:hint="eastAsia"/>
              </w:rPr>
              <w:t>氯乙烯、二氯甲烷、</w:t>
            </w:r>
            <w:r>
              <w:rPr>
                <w:rFonts w:hint="eastAsia"/>
              </w:rPr>
              <w:t>1,2-</w:t>
            </w:r>
            <w:r>
              <w:rPr>
                <w:rFonts w:hint="eastAsia"/>
              </w:rPr>
              <w:t>二氯丙烷、</w:t>
            </w:r>
            <w:r>
              <w:rPr>
                <w:rFonts w:hint="eastAsia"/>
              </w:rPr>
              <w:t>1,1,1,2-</w:t>
            </w:r>
            <w:r>
              <w:rPr>
                <w:rFonts w:hint="eastAsia"/>
              </w:rPr>
              <w:t>四氯乙烷、</w:t>
            </w:r>
            <w:r>
              <w:rPr>
                <w:rFonts w:hint="eastAsia"/>
              </w:rPr>
              <w:t>1,1,2,2-</w:t>
            </w:r>
            <w:r>
              <w:rPr>
                <w:rFonts w:hint="eastAsia"/>
              </w:rPr>
              <w:t>四氯乙烷、四氯乙烯、</w:t>
            </w:r>
            <w:r>
              <w:rPr>
                <w:rFonts w:hint="eastAsia"/>
              </w:rPr>
              <w:t>1,1,1-</w:t>
            </w:r>
            <w:r>
              <w:rPr>
                <w:rFonts w:hint="eastAsia"/>
              </w:rPr>
              <w:t>三氯乙烷、</w:t>
            </w:r>
            <w:r>
              <w:rPr>
                <w:rFonts w:hint="eastAsia"/>
              </w:rPr>
              <w:t>1,1,2-</w:t>
            </w:r>
            <w:r>
              <w:rPr>
                <w:rFonts w:hint="eastAsia"/>
              </w:rPr>
              <w:t>三氯乙烷、三氯乙烯、</w:t>
            </w:r>
            <w:r>
              <w:rPr>
                <w:rFonts w:hint="eastAsia"/>
              </w:rPr>
              <w:t>1,2,3-</w:t>
            </w:r>
            <w:r>
              <w:rPr>
                <w:rFonts w:hint="eastAsia"/>
              </w:rPr>
              <w:t>三氯丙烷、氯乙烯、苯、氯苯、</w:t>
            </w:r>
            <w:r>
              <w:rPr>
                <w:rFonts w:hint="eastAsia"/>
              </w:rPr>
              <w:t>1,2-</w:t>
            </w:r>
            <w:r>
              <w:rPr>
                <w:rFonts w:hint="eastAsia"/>
              </w:rPr>
              <w:t>二氯苯、</w:t>
            </w:r>
            <w:r>
              <w:rPr>
                <w:rFonts w:hint="eastAsia"/>
              </w:rPr>
              <w:t>1,4</w:t>
            </w:r>
            <w:proofErr w:type="gramStart"/>
            <w:r>
              <w:rPr>
                <w:rFonts w:hint="eastAsia"/>
              </w:rPr>
              <w:t>二</w:t>
            </w:r>
            <w:proofErr w:type="gramEnd"/>
            <w:r>
              <w:rPr>
                <w:rFonts w:hint="eastAsia"/>
              </w:rPr>
              <w:t>氯苯、乙苯、苯乙烯、甲苯、间二甲苯</w:t>
            </w:r>
            <w:r>
              <w:rPr>
                <w:rFonts w:hint="eastAsia"/>
              </w:rPr>
              <w:t>+</w:t>
            </w:r>
            <w:r>
              <w:rPr>
                <w:rFonts w:hint="eastAsia"/>
              </w:rPr>
              <w:t>对二甲苯、邻二甲苯；</w:t>
            </w:r>
          </w:p>
          <w:p w14:paraId="13B9F6F0" w14:textId="77777777" w:rsidR="00E358CE" w:rsidRDefault="004E76A4">
            <w:pPr>
              <w:ind w:firstLine="480"/>
            </w:pPr>
            <w:r>
              <w:rPr>
                <w:rFonts w:hint="eastAsia"/>
              </w:rPr>
              <w:t>半挥发性有机物：硝基苯、苯胺、</w:t>
            </w:r>
            <w:r>
              <w:t>2-</w:t>
            </w:r>
            <w:r>
              <w:rPr>
                <w:rFonts w:hint="eastAsia"/>
              </w:rPr>
              <w:t>氯酚、苯并</w:t>
            </w:r>
            <w:r>
              <w:t>[a]</w:t>
            </w:r>
            <w:proofErr w:type="gramStart"/>
            <w:r>
              <w:rPr>
                <w:rFonts w:hint="eastAsia"/>
              </w:rPr>
              <w:t>蒽</w:t>
            </w:r>
            <w:proofErr w:type="gramEnd"/>
            <w:r>
              <w:rPr>
                <w:rFonts w:hint="eastAsia"/>
              </w:rPr>
              <w:t>、苯并</w:t>
            </w:r>
            <w:r>
              <w:t>[a]</w:t>
            </w:r>
            <w:proofErr w:type="gramStart"/>
            <w:r>
              <w:rPr>
                <w:rFonts w:hint="eastAsia"/>
              </w:rPr>
              <w:t>芘</w:t>
            </w:r>
            <w:proofErr w:type="gramEnd"/>
            <w:r>
              <w:rPr>
                <w:rFonts w:hint="eastAsia"/>
              </w:rPr>
              <w:t>、苯并</w:t>
            </w:r>
            <w:r>
              <w:t>[b]</w:t>
            </w:r>
            <w:proofErr w:type="gramStart"/>
            <w:r>
              <w:rPr>
                <w:rFonts w:hint="eastAsia"/>
              </w:rPr>
              <w:t>荧蒽</w:t>
            </w:r>
            <w:proofErr w:type="gramEnd"/>
            <w:r>
              <w:rPr>
                <w:rFonts w:hint="eastAsia"/>
              </w:rPr>
              <w:t>、苯并</w:t>
            </w:r>
            <w:r>
              <w:t>[k]</w:t>
            </w:r>
            <w:proofErr w:type="gramStart"/>
            <w:r>
              <w:rPr>
                <w:rFonts w:hint="eastAsia"/>
              </w:rPr>
              <w:t>荧蒽</w:t>
            </w:r>
            <w:proofErr w:type="gramEnd"/>
            <w:r>
              <w:rPr>
                <w:rFonts w:hint="eastAsia"/>
              </w:rPr>
              <w:t>、䓛、二苯并</w:t>
            </w:r>
            <w:r>
              <w:t>[</w:t>
            </w:r>
            <w:proofErr w:type="spellStart"/>
            <w:r>
              <w:t>a,h</w:t>
            </w:r>
            <w:proofErr w:type="spellEnd"/>
            <w:r>
              <w:t>]</w:t>
            </w:r>
            <w:proofErr w:type="gramStart"/>
            <w:r>
              <w:rPr>
                <w:rFonts w:hint="eastAsia"/>
              </w:rPr>
              <w:t>蒽</w:t>
            </w:r>
            <w:proofErr w:type="gramEnd"/>
            <w:r>
              <w:rPr>
                <w:rFonts w:hint="eastAsia"/>
              </w:rPr>
              <w:t>、</w:t>
            </w:r>
            <w:proofErr w:type="gramStart"/>
            <w:r>
              <w:rPr>
                <w:rFonts w:hint="eastAsia"/>
              </w:rPr>
              <w:t>茚</w:t>
            </w:r>
            <w:proofErr w:type="gramEnd"/>
            <w:r>
              <w:rPr>
                <w:rFonts w:hint="eastAsia"/>
              </w:rPr>
              <w:t>并</w:t>
            </w:r>
            <w:r>
              <w:t>[1,2,3-cd]</w:t>
            </w:r>
            <w:proofErr w:type="gramStart"/>
            <w:r>
              <w:rPr>
                <w:rFonts w:hint="eastAsia"/>
              </w:rPr>
              <w:t>芘</w:t>
            </w:r>
            <w:proofErr w:type="gramEnd"/>
            <w:r>
              <w:rPr>
                <w:rFonts w:hint="eastAsia"/>
              </w:rPr>
              <w:t>、</w:t>
            </w:r>
            <w:proofErr w:type="gramStart"/>
            <w:r>
              <w:rPr>
                <w:rFonts w:hint="eastAsia"/>
              </w:rPr>
              <w:t>萘</w:t>
            </w:r>
            <w:proofErr w:type="gramEnd"/>
            <w:r>
              <w:rPr>
                <w:rFonts w:hint="eastAsia"/>
              </w:rPr>
              <w:t>。</w:t>
            </w:r>
          </w:p>
          <w:p w14:paraId="60431F71" w14:textId="77777777" w:rsidR="00E358CE" w:rsidRDefault="004E76A4">
            <w:pPr>
              <w:ind w:firstLine="480"/>
            </w:pPr>
            <w:r>
              <w:rPr>
                <w:rFonts w:hint="eastAsia"/>
              </w:rPr>
              <w:t>（</w:t>
            </w:r>
            <w:r>
              <w:rPr>
                <w:rFonts w:hint="eastAsia"/>
              </w:rPr>
              <w:t>3</w:t>
            </w:r>
            <w:r>
              <w:rPr>
                <w:rFonts w:hint="eastAsia"/>
              </w:rPr>
              <w:t>）</w:t>
            </w:r>
            <w:r>
              <w:t>监测方法</w:t>
            </w:r>
          </w:p>
          <w:p w14:paraId="0A1A0C1E" w14:textId="77777777" w:rsidR="00E358CE" w:rsidRDefault="004E76A4">
            <w:pPr>
              <w:ind w:firstLine="480"/>
              <w:rPr>
                <w:kern w:val="0"/>
              </w:rPr>
            </w:pPr>
            <w:bookmarkStart w:id="38" w:name="_Hlk46691190"/>
            <w:r>
              <w:rPr>
                <w:kern w:val="0"/>
              </w:rPr>
              <w:lastRenderedPageBreak/>
              <w:t>采样和分析方法按《土壤环境监测技术规范》（</w:t>
            </w:r>
            <w:r>
              <w:rPr>
                <w:kern w:val="0"/>
              </w:rPr>
              <w:t>HJ/T166</w:t>
            </w:r>
            <w:r>
              <w:rPr>
                <w:kern w:val="0"/>
              </w:rPr>
              <w:t>－</w:t>
            </w:r>
            <w:r>
              <w:rPr>
                <w:kern w:val="0"/>
              </w:rPr>
              <w:t>2004</w:t>
            </w:r>
            <w:r>
              <w:rPr>
                <w:kern w:val="0"/>
              </w:rPr>
              <w:t>）相关要求进行，见</w:t>
            </w:r>
            <w:r>
              <w:rPr>
                <w:rFonts w:hint="eastAsia"/>
                <w:kern w:val="0"/>
              </w:rPr>
              <w:t>下</w:t>
            </w:r>
            <w:r>
              <w:rPr>
                <w:kern w:val="0"/>
              </w:rPr>
              <w:t>表。</w:t>
            </w:r>
          </w:p>
          <w:p w14:paraId="244F9B1D" w14:textId="77777777" w:rsidR="00E358CE" w:rsidRDefault="004E76A4">
            <w:pPr>
              <w:pStyle w:val="TIE"/>
            </w:pPr>
            <w:r>
              <w:rPr>
                <w:rFonts w:ascii="宋体" w:eastAsia="宋体" w:hAnsi="宋体" w:cs="宋体" w:hint="eastAsia"/>
              </w:rPr>
              <w:t>表</w:t>
            </w:r>
            <w:r>
              <w:t>25</w:t>
            </w:r>
            <w:r>
              <w:rPr>
                <w:rFonts w:hint="eastAsia"/>
              </w:rPr>
              <w:t xml:space="preserve">    </w:t>
            </w:r>
            <w:r>
              <w:rPr>
                <w:rFonts w:ascii="宋体" w:eastAsia="宋体" w:hAnsi="宋体" w:cs="宋体" w:hint="eastAsia"/>
              </w:rPr>
              <w:t>土壤检测项目分析方法</w:t>
            </w:r>
          </w:p>
          <w:tbl>
            <w:tblPr>
              <w:tblW w:w="878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985"/>
              <w:gridCol w:w="5471"/>
              <w:gridCol w:w="1331"/>
            </w:tblGrid>
            <w:tr w:rsidR="00E358CE" w14:paraId="2A5F2FCE" w14:textId="77777777">
              <w:trPr>
                <w:jc w:val="center"/>
              </w:trPr>
              <w:tc>
                <w:tcPr>
                  <w:tcW w:w="1985" w:type="dxa"/>
                  <w:vAlign w:val="center"/>
                </w:tcPr>
                <w:p w14:paraId="1CFE7490" w14:textId="77777777" w:rsidR="00E358CE" w:rsidRDefault="004E76A4">
                  <w:pPr>
                    <w:pStyle w:val="TIE-"/>
                  </w:pPr>
                  <w:r>
                    <w:t>检测项目</w:t>
                  </w:r>
                </w:p>
              </w:tc>
              <w:tc>
                <w:tcPr>
                  <w:tcW w:w="5471" w:type="dxa"/>
                  <w:vAlign w:val="center"/>
                </w:tcPr>
                <w:p w14:paraId="68CA87A9" w14:textId="77777777" w:rsidR="00E358CE" w:rsidRDefault="004E76A4">
                  <w:pPr>
                    <w:pStyle w:val="TIE-"/>
                  </w:pPr>
                  <w:r>
                    <w:t>检测依据</w:t>
                  </w:r>
                </w:p>
              </w:tc>
              <w:tc>
                <w:tcPr>
                  <w:tcW w:w="1331" w:type="dxa"/>
                  <w:vAlign w:val="center"/>
                </w:tcPr>
                <w:p w14:paraId="3CC345F2" w14:textId="77777777" w:rsidR="00E358CE" w:rsidRDefault="004E76A4">
                  <w:pPr>
                    <w:pStyle w:val="TIE-"/>
                  </w:pPr>
                  <w:r>
                    <w:t>检出限</w:t>
                  </w:r>
                </w:p>
              </w:tc>
            </w:tr>
            <w:tr w:rsidR="00E358CE" w14:paraId="3144E86E" w14:textId="77777777">
              <w:trPr>
                <w:jc w:val="center"/>
              </w:trPr>
              <w:tc>
                <w:tcPr>
                  <w:tcW w:w="1985" w:type="dxa"/>
                  <w:vAlign w:val="center"/>
                </w:tcPr>
                <w:p w14:paraId="20B9B1FA" w14:textId="77777777" w:rsidR="00E358CE" w:rsidRDefault="004E76A4">
                  <w:pPr>
                    <w:pStyle w:val="TIE-"/>
                    <w:rPr>
                      <w:color w:val="000000"/>
                      <w:szCs w:val="21"/>
                    </w:rPr>
                  </w:pPr>
                  <w:r>
                    <w:rPr>
                      <w:color w:val="000000"/>
                      <w:szCs w:val="21"/>
                    </w:rPr>
                    <w:t>pH</w:t>
                  </w:r>
                  <w:r>
                    <w:rPr>
                      <w:color w:val="000000"/>
                      <w:szCs w:val="21"/>
                    </w:rPr>
                    <w:t>值</w:t>
                  </w:r>
                </w:p>
              </w:tc>
              <w:tc>
                <w:tcPr>
                  <w:tcW w:w="5471" w:type="dxa"/>
                  <w:vAlign w:val="center"/>
                </w:tcPr>
                <w:p w14:paraId="0EED89E2" w14:textId="77777777" w:rsidR="00E358CE" w:rsidRDefault="004E76A4">
                  <w:pPr>
                    <w:pStyle w:val="TIE-"/>
                    <w:rPr>
                      <w:color w:val="000000"/>
                      <w:kern w:val="0"/>
                      <w:szCs w:val="21"/>
                      <w:lang w:bidi="ar"/>
                    </w:rPr>
                  </w:pPr>
                  <w:r>
                    <w:rPr>
                      <w:rFonts w:eastAsia="Microsoft YaHei ΢ȭхڢ  ڌ墠 ˎ̥" w:hint="eastAsia"/>
                      <w:color w:val="000000"/>
                      <w:spacing w:val="-11"/>
                      <w:szCs w:val="21"/>
                    </w:rPr>
                    <w:t>《</w:t>
                  </w:r>
                  <w:r>
                    <w:rPr>
                      <w:rFonts w:eastAsia="Microsoft YaHei ΢ȭхڢ  ڌ墠 ˎ̥"/>
                      <w:color w:val="000000"/>
                      <w:spacing w:val="-11"/>
                      <w:szCs w:val="21"/>
                    </w:rPr>
                    <w:t>土壤检测</w:t>
                  </w:r>
                  <w:r>
                    <w:rPr>
                      <w:rFonts w:eastAsia="Microsoft YaHei ΢ȭхڢ  ڌ墠 ˎ̥"/>
                      <w:color w:val="000000"/>
                      <w:spacing w:val="-11"/>
                      <w:szCs w:val="21"/>
                    </w:rPr>
                    <w:t xml:space="preserve"> </w:t>
                  </w:r>
                  <w:r>
                    <w:rPr>
                      <w:rFonts w:eastAsia="Microsoft YaHei ΢ȭхڢ  ڌ墠 ˎ̥"/>
                      <w:color w:val="000000"/>
                      <w:spacing w:val="-11"/>
                      <w:szCs w:val="21"/>
                    </w:rPr>
                    <w:t>第</w:t>
                  </w:r>
                  <w:r>
                    <w:rPr>
                      <w:rFonts w:eastAsia="Microsoft YaHei ΢ȭхڢ  ڌ墠 ˎ̥"/>
                      <w:color w:val="000000"/>
                      <w:spacing w:val="-11"/>
                      <w:szCs w:val="21"/>
                    </w:rPr>
                    <w:t>2</w:t>
                  </w:r>
                  <w:r>
                    <w:rPr>
                      <w:rFonts w:eastAsia="Microsoft YaHei ΢ȭхڢ  ڌ墠 ˎ̥"/>
                      <w:color w:val="000000"/>
                      <w:spacing w:val="-11"/>
                      <w:szCs w:val="21"/>
                    </w:rPr>
                    <w:t>部分：土壤</w:t>
                  </w:r>
                  <w:r>
                    <w:rPr>
                      <w:rFonts w:eastAsia="Microsoft YaHei ΢ȭхڢ  ڌ墠 ˎ̥"/>
                      <w:color w:val="000000"/>
                      <w:spacing w:val="-11"/>
                      <w:szCs w:val="21"/>
                    </w:rPr>
                    <w:t>pH</w:t>
                  </w:r>
                  <w:r>
                    <w:rPr>
                      <w:rFonts w:eastAsia="Microsoft YaHei ΢ȭхڢ  ڌ墠 ˎ̥"/>
                      <w:color w:val="000000"/>
                      <w:spacing w:val="-11"/>
                      <w:szCs w:val="21"/>
                    </w:rPr>
                    <w:t>的测定</w:t>
                  </w:r>
                  <w:r>
                    <w:rPr>
                      <w:rFonts w:eastAsia="Microsoft YaHei ΢ȭхڢ  ڌ墠 ˎ̥" w:hint="eastAsia"/>
                      <w:color w:val="000000"/>
                      <w:spacing w:val="-11"/>
                      <w:szCs w:val="21"/>
                    </w:rPr>
                    <w:t>》</w:t>
                  </w:r>
                  <w:r>
                    <w:rPr>
                      <w:rFonts w:eastAsia="Microsoft YaHei ΢ȭхڢ  ڌ墠 ˎ̥"/>
                      <w:color w:val="000000"/>
                      <w:spacing w:val="-11"/>
                      <w:szCs w:val="21"/>
                    </w:rPr>
                    <w:t>NY/T 1121.2-2006</w:t>
                  </w:r>
                </w:p>
              </w:tc>
              <w:tc>
                <w:tcPr>
                  <w:tcW w:w="1331" w:type="dxa"/>
                  <w:vAlign w:val="center"/>
                </w:tcPr>
                <w:p w14:paraId="49CF5035" w14:textId="77777777" w:rsidR="00E358CE" w:rsidRDefault="004E76A4">
                  <w:pPr>
                    <w:pStyle w:val="TIE-"/>
                    <w:rPr>
                      <w:color w:val="000000"/>
                      <w:kern w:val="0"/>
                      <w:szCs w:val="21"/>
                      <w:lang w:bidi="ar"/>
                    </w:rPr>
                  </w:pPr>
                  <w:r>
                    <w:rPr>
                      <w:rFonts w:hint="eastAsia"/>
                      <w:color w:val="000000"/>
                      <w:kern w:val="0"/>
                      <w:szCs w:val="21"/>
                      <w:lang w:bidi="ar"/>
                    </w:rPr>
                    <w:t>/</w:t>
                  </w:r>
                </w:p>
              </w:tc>
            </w:tr>
            <w:tr w:rsidR="00E358CE" w14:paraId="5887951F" w14:textId="77777777">
              <w:trPr>
                <w:jc w:val="center"/>
              </w:trPr>
              <w:tc>
                <w:tcPr>
                  <w:tcW w:w="1985" w:type="dxa"/>
                  <w:vAlign w:val="center"/>
                </w:tcPr>
                <w:p w14:paraId="3B95A25F" w14:textId="77777777" w:rsidR="00E358CE" w:rsidRDefault="004E76A4">
                  <w:pPr>
                    <w:pStyle w:val="TIE-"/>
                    <w:rPr>
                      <w:color w:val="000000"/>
                      <w:szCs w:val="21"/>
                    </w:rPr>
                  </w:pPr>
                  <w:r>
                    <w:rPr>
                      <w:rFonts w:hint="eastAsia"/>
                      <w:color w:val="000000"/>
                      <w:szCs w:val="21"/>
                    </w:rPr>
                    <w:t>总</w:t>
                  </w:r>
                  <w:r>
                    <w:rPr>
                      <w:color w:val="000000"/>
                      <w:szCs w:val="21"/>
                    </w:rPr>
                    <w:t>砷</w:t>
                  </w:r>
                </w:p>
              </w:tc>
              <w:tc>
                <w:tcPr>
                  <w:tcW w:w="5471" w:type="dxa"/>
                  <w:vAlign w:val="center"/>
                </w:tcPr>
                <w:p w14:paraId="7682EB41" w14:textId="77777777" w:rsidR="00E358CE" w:rsidRDefault="004E76A4">
                  <w:pPr>
                    <w:pStyle w:val="TIE-"/>
                    <w:rPr>
                      <w:color w:val="000000"/>
                      <w:szCs w:val="21"/>
                    </w:rPr>
                  </w:pPr>
                  <w:r>
                    <w:rPr>
                      <w:color w:val="000000"/>
                      <w:kern w:val="0"/>
                      <w:szCs w:val="21"/>
                      <w:lang w:bidi="ar"/>
                    </w:rPr>
                    <w:t>《土壤质量总汞、总砷、总铅的测定原子荧光法》</w:t>
                  </w:r>
                  <w:r>
                    <w:rPr>
                      <w:color w:val="000000"/>
                      <w:kern w:val="0"/>
                      <w:szCs w:val="21"/>
                      <w:lang w:bidi="ar"/>
                    </w:rPr>
                    <w:t>GB/T 22105.2-2008</w:t>
                  </w:r>
                  <w:r>
                    <w:rPr>
                      <w:color w:val="000000"/>
                      <w:kern w:val="0"/>
                      <w:szCs w:val="21"/>
                      <w:lang w:bidi="ar"/>
                    </w:rPr>
                    <w:t>第</w:t>
                  </w:r>
                  <w:r>
                    <w:rPr>
                      <w:color w:val="000000"/>
                      <w:kern w:val="0"/>
                      <w:szCs w:val="21"/>
                      <w:lang w:bidi="ar"/>
                    </w:rPr>
                    <w:t>2</w:t>
                  </w:r>
                  <w:r>
                    <w:rPr>
                      <w:color w:val="000000"/>
                      <w:kern w:val="0"/>
                      <w:szCs w:val="21"/>
                      <w:lang w:bidi="ar"/>
                    </w:rPr>
                    <w:t>部分：土壤中总砷的测定</w:t>
                  </w:r>
                </w:p>
              </w:tc>
              <w:tc>
                <w:tcPr>
                  <w:tcW w:w="1331" w:type="dxa"/>
                  <w:vAlign w:val="center"/>
                </w:tcPr>
                <w:p w14:paraId="1788072A" w14:textId="77777777" w:rsidR="00E358CE" w:rsidRDefault="004E76A4">
                  <w:pPr>
                    <w:pStyle w:val="TIE-"/>
                    <w:rPr>
                      <w:color w:val="000000"/>
                      <w:szCs w:val="21"/>
                    </w:rPr>
                  </w:pPr>
                  <w:r>
                    <w:rPr>
                      <w:color w:val="000000"/>
                      <w:kern w:val="0"/>
                      <w:szCs w:val="21"/>
                      <w:lang w:bidi="ar"/>
                    </w:rPr>
                    <w:t>0.01mg/kg</w:t>
                  </w:r>
                </w:p>
              </w:tc>
            </w:tr>
            <w:tr w:rsidR="00E358CE" w14:paraId="14664546" w14:textId="77777777">
              <w:trPr>
                <w:jc w:val="center"/>
              </w:trPr>
              <w:tc>
                <w:tcPr>
                  <w:tcW w:w="1985" w:type="dxa"/>
                  <w:vAlign w:val="center"/>
                </w:tcPr>
                <w:p w14:paraId="6470AF4F" w14:textId="77777777" w:rsidR="00E358CE" w:rsidRDefault="004E76A4">
                  <w:pPr>
                    <w:pStyle w:val="TIE-"/>
                    <w:rPr>
                      <w:color w:val="000000"/>
                      <w:szCs w:val="21"/>
                    </w:rPr>
                  </w:pPr>
                  <w:r>
                    <w:rPr>
                      <w:color w:val="000000"/>
                      <w:szCs w:val="21"/>
                    </w:rPr>
                    <w:t>镉</w:t>
                  </w:r>
                </w:p>
              </w:tc>
              <w:tc>
                <w:tcPr>
                  <w:tcW w:w="5471" w:type="dxa"/>
                  <w:vAlign w:val="center"/>
                </w:tcPr>
                <w:p w14:paraId="52025CDD" w14:textId="77777777" w:rsidR="00E358CE" w:rsidRDefault="004E76A4">
                  <w:pPr>
                    <w:pStyle w:val="TIE-"/>
                    <w:rPr>
                      <w:color w:val="000000"/>
                      <w:szCs w:val="21"/>
                    </w:rPr>
                  </w:pPr>
                  <w:r>
                    <w:rPr>
                      <w:color w:val="000000"/>
                      <w:kern w:val="0"/>
                      <w:szCs w:val="21"/>
                      <w:lang w:bidi="ar"/>
                    </w:rPr>
                    <w:t>《土壤质量铅、镉的测定</w:t>
                  </w:r>
                  <w:r>
                    <w:rPr>
                      <w:color w:val="000000"/>
                      <w:kern w:val="0"/>
                      <w:szCs w:val="21"/>
                      <w:lang w:bidi="ar"/>
                    </w:rPr>
                    <w:t xml:space="preserve"> KI-MIBK</w:t>
                  </w:r>
                  <w:r>
                    <w:rPr>
                      <w:color w:val="000000"/>
                      <w:kern w:val="0"/>
                      <w:szCs w:val="21"/>
                      <w:lang w:bidi="ar"/>
                    </w:rPr>
                    <w:t>萃取火焰原子吸收分光光度法》</w:t>
                  </w:r>
                  <w:r>
                    <w:rPr>
                      <w:color w:val="000000"/>
                      <w:kern w:val="0"/>
                      <w:szCs w:val="21"/>
                      <w:lang w:bidi="ar"/>
                    </w:rPr>
                    <w:t xml:space="preserve"> GB/T 17140-1997</w:t>
                  </w:r>
                </w:p>
              </w:tc>
              <w:tc>
                <w:tcPr>
                  <w:tcW w:w="1331" w:type="dxa"/>
                  <w:vAlign w:val="center"/>
                </w:tcPr>
                <w:p w14:paraId="3FB16B18" w14:textId="77777777" w:rsidR="00E358CE" w:rsidRDefault="004E76A4">
                  <w:pPr>
                    <w:pStyle w:val="TIE-"/>
                    <w:rPr>
                      <w:color w:val="000000"/>
                      <w:szCs w:val="21"/>
                    </w:rPr>
                  </w:pPr>
                  <w:r>
                    <w:rPr>
                      <w:color w:val="000000"/>
                      <w:kern w:val="0"/>
                      <w:szCs w:val="21"/>
                      <w:lang w:bidi="ar"/>
                    </w:rPr>
                    <w:t>0.05mg/kg</w:t>
                  </w:r>
                </w:p>
              </w:tc>
            </w:tr>
            <w:tr w:rsidR="00E358CE" w14:paraId="150374EE" w14:textId="77777777">
              <w:trPr>
                <w:jc w:val="center"/>
              </w:trPr>
              <w:tc>
                <w:tcPr>
                  <w:tcW w:w="1985" w:type="dxa"/>
                  <w:vAlign w:val="center"/>
                </w:tcPr>
                <w:p w14:paraId="327C41D5" w14:textId="77777777" w:rsidR="00E358CE" w:rsidRDefault="004E76A4">
                  <w:pPr>
                    <w:pStyle w:val="TIE-"/>
                    <w:rPr>
                      <w:color w:val="000000"/>
                      <w:szCs w:val="21"/>
                    </w:rPr>
                  </w:pPr>
                  <w:r>
                    <w:rPr>
                      <w:color w:val="000000"/>
                      <w:szCs w:val="21"/>
                    </w:rPr>
                    <w:t>铜</w:t>
                  </w:r>
                </w:p>
              </w:tc>
              <w:tc>
                <w:tcPr>
                  <w:tcW w:w="5471" w:type="dxa"/>
                  <w:vAlign w:val="center"/>
                </w:tcPr>
                <w:p w14:paraId="63F65315" w14:textId="77777777" w:rsidR="00E358CE" w:rsidRDefault="004E76A4">
                  <w:pPr>
                    <w:pStyle w:val="TIE-"/>
                    <w:rPr>
                      <w:color w:val="000000"/>
                      <w:szCs w:val="21"/>
                    </w:rPr>
                  </w:pPr>
                  <w:r>
                    <w:rPr>
                      <w:rFonts w:hint="eastAsia"/>
                      <w:color w:val="000000"/>
                      <w:spacing w:val="-11"/>
                      <w:szCs w:val="21"/>
                    </w:rPr>
                    <w:t>《</w:t>
                  </w:r>
                  <w:r>
                    <w:rPr>
                      <w:color w:val="000000"/>
                      <w:spacing w:val="-11"/>
                      <w:szCs w:val="21"/>
                    </w:rPr>
                    <w:t>土壤和沉积物</w:t>
                  </w:r>
                  <w:r>
                    <w:rPr>
                      <w:color w:val="000000"/>
                      <w:spacing w:val="-11"/>
                      <w:szCs w:val="21"/>
                    </w:rPr>
                    <w:t xml:space="preserve"> </w:t>
                  </w:r>
                  <w:r>
                    <w:rPr>
                      <w:color w:val="000000"/>
                      <w:spacing w:val="-11"/>
                      <w:szCs w:val="21"/>
                    </w:rPr>
                    <w:t>铜、锌、铅、镍、铬的测定</w:t>
                  </w:r>
                  <w:r>
                    <w:rPr>
                      <w:color w:val="000000"/>
                      <w:spacing w:val="-11"/>
                      <w:szCs w:val="21"/>
                    </w:rPr>
                    <w:t xml:space="preserve"> </w:t>
                  </w:r>
                  <w:r>
                    <w:rPr>
                      <w:color w:val="000000"/>
                      <w:spacing w:val="-11"/>
                      <w:szCs w:val="21"/>
                    </w:rPr>
                    <w:t>火焰原子吸收分光光度法</w:t>
                  </w:r>
                  <w:r>
                    <w:rPr>
                      <w:rFonts w:hint="eastAsia"/>
                      <w:color w:val="000000"/>
                      <w:spacing w:val="-11"/>
                      <w:szCs w:val="21"/>
                    </w:rPr>
                    <w:t>》</w:t>
                  </w:r>
                  <w:r>
                    <w:rPr>
                      <w:color w:val="000000"/>
                      <w:spacing w:val="-11"/>
                      <w:szCs w:val="21"/>
                    </w:rPr>
                    <w:t>HJ491-2019</w:t>
                  </w:r>
                </w:p>
              </w:tc>
              <w:tc>
                <w:tcPr>
                  <w:tcW w:w="1331" w:type="dxa"/>
                  <w:vAlign w:val="center"/>
                </w:tcPr>
                <w:p w14:paraId="7BDE2A23" w14:textId="77777777" w:rsidR="00E358CE" w:rsidRDefault="004E76A4">
                  <w:pPr>
                    <w:pStyle w:val="TIE-"/>
                    <w:rPr>
                      <w:color w:val="000000"/>
                      <w:szCs w:val="21"/>
                    </w:rPr>
                  </w:pPr>
                  <w:r>
                    <w:rPr>
                      <w:color w:val="000000"/>
                      <w:kern w:val="0"/>
                      <w:szCs w:val="21"/>
                      <w:lang w:bidi="ar"/>
                    </w:rPr>
                    <w:t>1mg/kg</w:t>
                  </w:r>
                </w:p>
              </w:tc>
            </w:tr>
            <w:tr w:rsidR="00E358CE" w14:paraId="2AB4D0B8" w14:textId="77777777">
              <w:trPr>
                <w:jc w:val="center"/>
              </w:trPr>
              <w:tc>
                <w:tcPr>
                  <w:tcW w:w="1985" w:type="dxa"/>
                  <w:vAlign w:val="center"/>
                </w:tcPr>
                <w:p w14:paraId="40A99DCF" w14:textId="77777777" w:rsidR="00E358CE" w:rsidRDefault="004E76A4">
                  <w:pPr>
                    <w:pStyle w:val="TIE-"/>
                    <w:rPr>
                      <w:color w:val="000000"/>
                      <w:szCs w:val="21"/>
                    </w:rPr>
                  </w:pPr>
                  <w:r>
                    <w:rPr>
                      <w:color w:val="000000"/>
                      <w:szCs w:val="21"/>
                    </w:rPr>
                    <w:t>铅</w:t>
                  </w:r>
                </w:p>
              </w:tc>
              <w:tc>
                <w:tcPr>
                  <w:tcW w:w="5471" w:type="dxa"/>
                  <w:vAlign w:val="center"/>
                </w:tcPr>
                <w:p w14:paraId="4617F5C0" w14:textId="77777777" w:rsidR="00E358CE" w:rsidRDefault="004E76A4">
                  <w:pPr>
                    <w:pStyle w:val="TIE-"/>
                    <w:rPr>
                      <w:color w:val="000000"/>
                      <w:szCs w:val="21"/>
                    </w:rPr>
                  </w:pPr>
                  <w:r>
                    <w:rPr>
                      <w:color w:val="000000"/>
                      <w:kern w:val="0"/>
                      <w:szCs w:val="21"/>
                      <w:lang w:bidi="ar"/>
                    </w:rPr>
                    <w:t>《土壤质量铅、镉的测定</w:t>
                  </w:r>
                  <w:r>
                    <w:rPr>
                      <w:color w:val="000000"/>
                      <w:kern w:val="0"/>
                      <w:szCs w:val="21"/>
                      <w:lang w:bidi="ar"/>
                    </w:rPr>
                    <w:t xml:space="preserve"> KI-MIBK</w:t>
                  </w:r>
                  <w:r>
                    <w:rPr>
                      <w:color w:val="000000"/>
                      <w:kern w:val="0"/>
                      <w:szCs w:val="21"/>
                      <w:lang w:bidi="ar"/>
                    </w:rPr>
                    <w:t>萃取火焰原子吸收分光光度法》</w:t>
                  </w:r>
                  <w:r>
                    <w:rPr>
                      <w:color w:val="000000"/>
                      <w:kern w:val="0"/>
                      <w:szCs w:val="21"/>
                      <w:lang w:bidi="ar"/>
                    </w:rPr>
                    <w:t xml:space="preserve"> GB/T 17140-1997</w:t>
                  </w:r>
                </w:p>
              </w:tc>
              <w:tc>
                <w:tcPr>
                  <w:tcW w:w="1331" w:type="dxa"/>
                  <w:vAlign w:val="center"/>
                </w:tcPr>
                <w:p w14:paraId="203BA1A4" w14:textId="77777777" w:rsidR="00E358CE" w:rsidRDefault="004E76A4">
                  <w:pPr>
                    <w:pStyle w:val="TIE-"/>
                    <w:rPr>
                      <w:color w:val="000000"/>
                      <w:szCs w:val="21"/>
                    </w:rPr>
                  </w:pPr>
                  <w:r>
                    <w:rPr>
                      <w:color w:val="000000"/>
                      <w:kern w:val="0"/>
                      <w:szCs w:val="21"/>
                      <w:lang w:bidi="ar"/>
                    </w:rPr>
                    <w:t>0.2mg/kg</w:t>
                  </w:r>
                </w:p>
              </w:tc>
            </w:tr>
            <w:tr w:rsidR="00E358CE" w14:paraId="71BDED3A" w14:textId="77777777">
              <w:trPr>
                <w:jc w:val="center"/>
              </w:trPr>
              <w:tc>
                <w:tcPr>
                  <w:tcW w:w="1985" w:type="dxa"/>
                  <w:vAlign w:val="center"/>
                </w:tcPr>
                <w:p w14:paraId="75B7E8E6" w14:textId="77777777" w:rsidR="00E358CE" w:rsidRDefault="004E76A4">
                  <w:pPr>
                    <w:pStyle w:val="TIE-"/>
                    <w:rPr>
                      <w:color w:val="000000"/>
                      <w:szCs w:val="21"/>
                    </w:rPr>
                  </w:pPr>
                  <w:r>
                    <w:rPr>
                      <w:rFonts w:hint="eastAsia"/>
                      <w:color w:val="000000"/>
                      <w:szCs w:val="21"/>
                    </w:rPr>
                    <w:t>总</w:t>
                  </w:r>
                  <w:r>
                    <w:rPr>
                      <w:color w:val="000000"/>
                      <w:szCs w:val="21"/>
                    </w:rPr>
                    <w:t>汞</w:t>
                  </w:r>
                </w:p>
              </w:tc>
              <w:tc>
                <w:tcPr>
                  <w:tcW w:w="5471" w:type="dxa"/>
                  <w:vAlign w:val="center"/>
                </w:tcPr>
                <w:p w14:paraId="2B6EB964" w14:textId="77777777" w:rsidR="00E358CE" w:rsidRDefault="004E76A4">
                  <w:pPr>
                    <w:pStyle w:val="TIE-"/>
                    <w:rPr>
                      <w:color w:val="000000"/>
                      <w:szCs w:val="21"/>
                    </w:rPr>
                  </w:pPr>
                  <w:r>
                    <w:rPr>
                      <w:color w:val="000000"/>
                      <w:kern w:val="0"/>
                      <w:szCs w:val="21"/>
                      <w:lang w:bidi="ar"/>
                    </w:rPr>
                    <w:t>《土壤质量总汞、总砷、总铅的测定原子荧光法》</w:t>
                  </w:r>
                  <w:r>
                    <w:rPr>
                      <w:color w:val="000000"/>
                      <w:kern w:val="0"/>
                      <w:szCs w:val="21"/>
                      <w:lang w:bidi="ar"/>
                    </w:rPr>
                    <w:t xml:space="preserve">GB/T </w:t>
                  </w:r>
                  <w:r>
                    <w:rPr>
                      <w:color w:val="000000"/>
                      <w:kern w:val="0"/>
                      <w:szCs w:val="21"/>
                      <w:lang w:bidi="ar"/>
                    </w:rPr>
                    <w:t>22105.1-2008</w:t>
                  </w:r>
                  <w:r>
                    <w:rPr>
                      <w:color w:val="000000"/>
                      <w:kern w:val="0"/>
                      <w:szCs w:val="21"/>
                      <w:lang w:bidi="ar"/>
                    </w:rPr>
                    <w:t>第</w:t>
                  </w:r>
                  <w:r>
                    <w:rPr>
                      <w:color w:val="000000"/>
                      <w:kern w:val="0"/>
                      <w:szCs w:val="21"/>
                      <w:lang w:bidi="ar"/>
                    </w:rPr>
                    <w:t>1</w:t>
                  </w:r>
                  <w:r>
                    <w:rPr>
                      <w:color w:val="000000"/>
                      <w:kern w:val="0"/>
                      <w:szCs w:val="21"/>
                      <w:lang w:bidi="ar"/>
                    </w:rPr>
                    <w:t>部分：土壤中总汞的测定</w:t>
                  </w:r>
                </w:p>
              </w:tc>
              <w:tc>
                <w:tcPr>
                  <w:tcW w:w="1331" w:type="dxa"/>
                  <w:vAlign w:val="center"/>
                </w:tcPr>
                <w:p w14:paraId="51CAF24A" w14:textId="77777777" w:rsidR="00E358CE" w:rsidRDefault="004E76A4">
                  <w:pPr>
                    <w:pStyle w:val="TIE-"/>
                    <w:rPr>
                      <w:color w:val="000000"/>
                      <w:szCs w:val="21"/>
                    </w:rPr>
                  </w:pPr>
                  <w:r>
                    <w:rPr>
                      <w:color w:val="000000"/>
                      <w:kern w:val="0"/>
                      <w:szCs w:val="21"/>
                      <w:lang w:bidi="ar"/>
                    </w:rPr>
                    <w:t>0.002mg/kg</w:t>
                  </w:r>
                </w:p>
              </w:tc>
            </w:tr>
            <w:tr w:rsidR="00E358CE" w14:paraId="3E6A84C4" w14:textId="77777777">
              <w:trPr>
                <w:jc w:val="center"/>
              </w:trPr>
              <w:tc>
                <w:tcPr>
                  <w:tcW w:w="1985" w:type="dxa"/>
                  <w:vAlign w:val="center"/>
                </w:tcPr>
                <w:p w14:paraId="1E42BCF0" w14:textId="77777777" w:rsidR="00E358CE" w:rsidRDefault="004E76A4">
                  <w:pPr>
                    <w:pStyle w:val="TIE-"/>
                    <w:rPr>
                      <w:color w:val="000000"/>
                      <w:szCs w:val="21"/>
                    </w:rPr>
                  </w:pPr>
                  <w:r>
                    <w:rPr>
                      <w:color w:val="000000"/>
                      <w:szCs w:val="21"/>
                    </w:rPr>
                    <w:t>镍</w:t>
                  </w:r>
                </w:p>
              </w:tc>
              <w:tc>
                <w:tcPr>
                  <w:tcW w:w="5471" w:type="dxa"/>
                  <w:vAlign w:val="center"/>
                </w:tcPr>
                <w:p w14:paraId="01570833" w14:textId="77777777" w:rsidR="00E358CE" w:rsidRDefault="004E76A4">
                  <w:pPr>
                    <w:pStyle w:val="TIE-"/>
                    <w:rPr>
                      <w:color w:val="000000"/>
                      <w:szCs w:val="21"/>
                    </w:rPr>
                  </w:pPr>
                  <w:r>
                    <w:rPr>
                      <w:rFonts w:hint="eastAsia"/>
                      <w:color w:val="000000"/>
                      <w:spacing w:val="-11"/>
                      <w:szCs w:val="21"/>
                    </w:rPr>
                    <w:t>《</w:t>
                  </w:r>
                  <w:r>
                    <w:rPr>
                      <w:color w:val="000000"/>
                      <w:spacing w:val="-11"/>
                      <w:szCs w:val="21"/>
                    </w:rPr>
                    <w:t>土壤和沉积物</w:t>
                  </w:r>
                  <w:r>
                    <w:rPr>
                      <w:color w:val="000000"/>
                      <w:spacing w:val="-11"/>
                      <w:szCs w:val="21"/>
                    </w:rPr>
                    <w:t xml:space="preserve"> </w:t>
                  </w:r>
                  <w:r>
                    <w:rPr>
                      <w:color w:val="000000"/>
                      <w:spacing w:val="-11"/>
                      <w:szCs w:val="21"/>
                    </w:rPr>
                    <w:t>铜、锌、铅、镍、铬的测定</w:t>
                  </w:r>
                  <w:r>
                    <w:rPr>
                      <w:color w:val="000000"/>
                      <w:spacing w:val="-11"/>
                      <w:szCs w:val="21"/>
                    </w:rPr>
                    <w:t xml:space="preserve"> </w:t>
                  </w:r>
                  <w:r>
                    <w:rPr>
                      <w:color w:val="000000"/>
                      <w:spacing w:val="-11"/>
                      <w:szCs w:val="21"/>
                    </w:rPr>
                    <w:t>火焰原子吸收分光光度法</w:t>
                  </w:r>
                  <w:r>
                    <w:rPr>
                      <w:rFonts w:hint="eastAsia"/>
                      <w:color w:val="000000"/>
                      <w:spacing w:val="-11"/>
                      <w:szCs w:val="21"/>
                    </w:rPr>
                    <w:t>》</w:t>
                  </w:r>
                  <w:r>
                    <w:rPr>
                      <w:color w:val="000000"/>
                      <w:spacing w:val="-11"/>
                      <w:szCs w:val="21"/>
                    </w:rPr>
                    <w:t>HJ491-2019</w:t>
                  </w:r>
                </w:p>
              </w:tc>
              <w:tc>
                <w:tcPr>
                  <w:tcW w:w="1331" w:type="dxa"/>
                  <w:vAlign w:val="center"/>
                </w:tcPr>
                <w:p w14:paraId="02E24B2C" w14:textId="77777777" w:rsidR="00E358CE" w:rsidRDefault="004E76A4">
                  <w:pPr>
                    <w:pStyle w:val="TIE-"/>
                    <w:rPr>
                      <w:color w:val="000000"/>
                      <w:szCs w:val="21"/>
                    </w:rPr>
                  </w:pPr>
                  <w:r>
                    <w:rPr>
                      <w:rFonts w:hint="eastAsia"/>
                      <w:color w:val="000000"/>
                      <w:szCs w:val="21"/>
                    </w:rPr>
                    <w:t>3</w:t>
                  </w:r>
                  <w:r>
                    <w:rPr>
                      <w:color w:val="000000"/>
                      <w:szCs w:val="21"/>
                    </w:rPr>
                    <w:t>mg/kg</w:t>
                  </w:r>
                </w:p>
              </w:tc>
            </w:tr>
            <w:tr w:rsidR="00E358CE" w14:paraId="47F932A0" w14:textId="77777777">
              <w:trPr>
                <w:jc w:val="center"/>
              </w:trPr>
              <w:tc>
                <w:tcPr>
                  <w:tcW w:w="1985" w:type="dxa"/>
                  <w:vAlign w:val="center"/>
                </w:tcPr>
                <w:p w14:paraId="177437DF" w14:textId="77777777" w:rsidR="00E358CE" w:rsidRDefault="004E76A4">
                  <w:pPr>
                    <w:pStyle w:val="TIE-"/>
                    <w:rPr>
                      <w:color w:val="000000"/>
                      <w:szCs w:val="21"/>
                    </w:rPr>
                  </w:pPr>
                  <w:r>
                    <w:rPr>
                      <w:color w:val="000000"/>
                      <w:szCs w:val="21"/>
                    </w:rPr>
                    <w:t>*</w:t>
                  </w:r>
                  <w:r>
                    <w:rPr>
                      <w:color w:val="000000"/>
                      <w:szCs w:val="21"/>
                    </w:rPr>
                    <w:t>六价铬</w:t>
                  </w:r>
                </w:p>
              </w:tc>
              <w:tc>
                <w:tcPr>
                  <w:tcW w:w="5471" w:type="dxa"/>
                  <w:vAlign w:val="center"/>
                </w:tcPr>
                <w:p w14:paraId="60901703" w14:textId="77777777" w:rsidR="00E358CE" w:rsidRDefault="004E76A4">
                  <w:pPr>
                    <w:pStyle w:val="TIE-"/>
                    <w:rPr>
                      <w:color w:val="000000"/>
                      <w:szCs w:val="21"/>
                    </w:rPr>
                  </w:pPr>
                  <w:r>
                    <w:rPr>
                      <w:color w:val="000000"/>
                      <w:kern w:val="0"/>
                      <w:szCs w:val="21"/>
                      <w:lang w:bidi="ar"/>
                    </w:rPr>
                    <w:t>土壤和沉积物</w:t>
                  </w:r>
                  <w:r>
                    <w:rPr>
                      <w:color w:val="000000"/>
                      <w:kern w:val="0"/>
                      <w:szCs w:val="21"/>
                      <w:lang w:bidi="ar"/>
                    </w:rPr>
                    <w:t xml:space="preserve"> </w:t>
                  </w:r>
                  <w:r>
                    <w:rPr>
                      <w:color w:val="000000"/>
                      <w:kern w:val="0"/>
                      <w:szCs w:val="21"/>
                      <w:lang w:bidi="ar"/>
                    </w:rPr>
                    <w:t>六价铬的测定</w:t>
                  </w:r>
                  <w:r>
                    <w:rPr>
                      <w:color w:val="000000"/>
                      <w:kern w:val="0"/>
                      <w:szCs w:val="21"/>
                      <w:lang w:bidi="ar"/>
                    </w:rPr>
                    <w:t xml:space="preserve"> </w:t>
                  </w:r>
                  <w:r>
                    <w:rPr>
                      <w:color w:val="000000"/>
                      <w:kern w:val="0"/>
                      <w:szCs w:val="21"/>
                      <w:lang w:bidi="ar"/>
                    </w:rPr>
                    <w:t>碱溶液提取</w:t>
                  </w:r>
                  <w:r>
                    <w:rPr>
                      <w:color w:val="000000"/>
                      <w:kern w:val="0"/>
                      <w:szCs w:val="21"/>
                      <w:lang w:bidi="ar"/>
                    </w:rPr>
                    <w:t>-</w:t>
                  </w:r>
                  <w:r>
                    <w:rPr>
                      <w:color w:val="000000"/>
                      <w:kern w:val="0"/>
                      <w:szCs w:val="21"/>
                      <w:lang w:bidi="ar"/>
                    </w:rPr>
                    <w:t>火焰原子吸收分光光度法</w:t>
                  </w:r>
                  <w:r>
                    <w:rPr>
                      <w:color w:val="000000"/>
                      <w:kern w:val="0"/>
                      <w:szCs w:val="21"/>
                      <w:lang w:bidi="ar"/>
                    </w:rPr>
                    <w:t xml:space="preserve"> HJ 1082-2019</w:t>
                  </w:r>
                </w:p>
              </w:tc>
              <w:tc>
                <w:tcPr>
                  <w:tcW w:w="1331" w:type="dxa"/>
                  <w:vAlign w:val="center"/>
                </w:tcPr>
                <w:p w14:paraId="12CFC65A" w14:textId="77777777" w:rsidR="00E358CE" w:rsidRDefault="004E76A4">
                  <w:pPr>
                    <w:pStyle w:val="TIE-"/>
                    <w:rPr>
                      <w:color w:val="000000"/>
                      <w:szCs w:val="21"/>
                    </w:rPr>
                  </w:pPr>
                  <w:r>
                    <w:rPr>
                      <w:color w:val="000000"/>
                      <w:szCs w:val="21"/>
                    </w:rPr>
                    <w:t>0.5mg/kg</w:t>
                  </w:r>
                </w:p>
              </w:tc>
            </w:tr>
            <w:tr w:rsidR="00E358CE" w14:paraId="2ADF505B" w14:textId="77777777">
              <w:trPr>
                <w:jc w:val="center"/>
              </w:trPr>
              <w:tc>
                <w:tcPr>
                  <w:tcW w:w="1985" w:type="dxa"/>
                  <w:vAlign w:val="center"/>
                </w:tcPr>
                <w:p w14:paraId="3E180C5A" w14:textId="77777777" w:rsidR="00E358CE" w:rsidRDefault="004E76A4">
                  <w:pPr>
                    <w:pStyle w:val="TIE-"/>
                    <w:rPr>
                      <w:color w:val="000000"/>
                      <w:szCs w:val="21"/>
                    </w:rPr>
                  </w:pPr>
                  <w:r>
                    <w:rPr>
                      <w:color w:val="000000"/>
                      <w:szCs w:val="21"/>
                    </w:rPr>
                    <w:t>*</w:t>
                  </w:r>
                  <w:r>
                    <w:rPr>
                      <w:color w:val="000000"/>
                      <w:szCs w:val="21"/>
                    </w:rPr>
                    <w:t>硝基苯</w:t>
                  </w:r>
                </w:p>
              </w:tc>
              <w:tc>
                <w:tcPr>
                  <w:tcW w:w="5471" w:type="dxa"/>
                  <w:vMerge w:val="restart"/>
                  <w:vAlign w:val="center"/>
                </w:tcPr>
                <w:p w14:paraId="3B9EA593" w14:textId="77777777" w:rsidR="00E358CE" w:rsidRDefault="004E76A4">
                  <w:pPr>
                    <w:pStyle w:val="TIE-"/>
                    <w:rPr>
                      <w:color w:val="000000"/>
                      <w:szCs w:val="21"/>
                    </w:rPr>
                  </w:pPr>
                  <w:r>
                    <w:rPr>
                      <w:color w:val="000000"/>
                      <w:kern w:val="0"/>
                      <w:szCs w:val="21"/>
                      <w:lang w:bidi="ar"/>
                    </w:rPr>
                    <w:t>土壤和沉积物</w:t>
                  </w:r>
                  <w:r>
                    <w:rPr>
                      <w:color w:val="000000"/>
                      <w:kern w:val="0"/>
                      <w:szCs w:val="21"/>
                      <w:lang w:bidi="ar"/>
                    </w:rPr>
                    <w:t xml:space="preserve"> </w:t>
                  </w:r>
                  <w:r>
                    <w:rPr>
                      <w:color w:val="000000"/>
                      <w:kern w:val="0"/>
                      <w:szCs w:val="21"/>
                      <w:lang w:bidi="ar"/>
                    </w:rPr>
                    <w:t>半挥发性有机物的测定</w:t>
                  </w:r>
                  <w:r>
                    <w:rPr>
                      <w:color w:val="000000"/>
                      <w:kern w:val="0"/>
                      <w:szCs w:val="21"/>
                      <w:lang w:bidi="ar"/>
                    </w:rPr>
                    <w:t xml:space="preserve"> </w:t>
                  </w:r>
                  <w:r>
                    <w:rPr>
                      <w:color w:val="000000"/>
                      <w:kern w:val="0"/>
                      <w:szCs w:val="21"/>
                      <w:lang w:bidi="ar"/>
                    </w:rPr>
                    <w:t>气相色谱</w:t>
                  </w:r>
                  <w:r>
                    <w:rPr>
                      <w:color w:val="000000"/>
                      <w:kern w:val="0"/>
                      <w:szCs w:val="21"/>
                      <w:lang w:bidi="ar"/>
                    </w:rPr>
                    <w:t>-</w:t>
                  </w:r>
                  <w:r>
                    <w:rPr>
                      <w:color w:val="000000"/>
                      <w:kern w:val="0"/>
                      <w:szCs w:val="21"/>
                      <w:lang w:bidi="ar"/>
                    </w:rPr>
                    <w:t>质谱法</w:t>
                  </w:r>
                  <w:r>
                    <w:rPr>
                      <w:color w:val="000000"/>
                      <w:kern w:val="0"/>
                      <w:szCs w:val="21"/>
                      <w:lang w:bidi="ar"/>
                    </w:rPr>
                    <w:t xml:space="preserve"> HJ 834-2017</w:t>
                  </w:r>
                </w:p>
              </w:tc>
              <w:tc>
                <w:tcPr>
                  <w:tcW w:w="1331" w:type="dxa"/>
                  <w:vAlign w:val="center"/>
                </w:tcPr>
                <w:p w14:paraId="5042B9D0" w14:textId="77777777" w:rsidR="00E358CE" w:rsidRDefault="004E76A4">
                  <w:pPr>
                    <w:pStyle w:val="TIE-"/>
                    <w:rPr>
                      <w:color w:val="000000"/>
                      <w:szCs w:val="21"/>
                    </w:rPr>
                  </w:pPr>
                  <w:r>
                    <w:rPr>
                      <w:rFonts w:hint="eastAsia"/>
                      <w:color w:val="000000"/>
                      <w:szCs w:val="21"/>
                    </w:rPr>
                    <w:t>0.09</w:t>
                  </w:r>
                  <w:r>
                    <w:rPr>
                      <w:color w:val="000000"/>
                      <w:szCs w:val="21"/>
                    </w:rPr>
                    <w:t>mg/kg</w:t>
                  </w:r>
                </w:p>
              </w:tc>
            </w:tr>
            <w:tr w:rsidR="00E358CE" w14:paraId="2F88ECE8" w14:textId="77777777">
              <w:trPr>
                <w:jc w:val="center"/>
              </w:trPr>
              <w:tc>
                <w:tcPr>
                  <w:tcW w:w="1985" w:type="dxa"/>
                  <w:vAlign w:val="center"/>
                </w:tcPr>
                <w:p w14:paraId="541A8D32" w14:textId="77777777" w:rsidR="00E358CE" w:rsidRDefault="004E76A4">
                  <w:pPr>
                    <w:pStyle w:val="TIE-"/>
                    <w:rPr>
                      <w:color w:val="000000"/>
                      <w:szCs w:val="21"/>
                    </w:rPr>
                  </w:pPr>
                  <w:r>
                    <w:rPr>
                      <w:color w:val="000000"/>
                      <w:szCs w:val="21"/>
                    </w:rPr>
                    <w:t>*</w:t>
                  </w:r>
                  <w:r>
                    <w:rPr>
                      <w:color w:val="000000"/>
                      <w:szCs w:val="21"/>
                    </w:rPr>
                    <w:t>苯胺</w:t>
                  </w:r>
                </w:p>
              </w:tc>
              <w:tc>
                <w:tcPr>
                  <w:tcW w:w="5471" w:type="dxa"/>
                  <w:vMerge/>
                  <w:vAlign w:val="center"/>
                </w:tcPr>
                <w:p w14:paraId="19A7A4B6" w14:textId="77777777" w:rsidR="00E358CE" w:rsidRDefault="00E358CE">
                  <w:pPr>
                    <w:pStyle w:val="TIE-"/>
                    <w:rPr>
                      <w:color w:val="000000"/>
                      <w:spacing w:val="-11"/>
                      <w:szCs w:val="21"/>
                    </w:rPr>
                  </w:pPr>
                </w:p>
              </w:tc>
              <w:tc>
                <w:tcPr>
                  <w:tcW w:w="1331" w:type="dxa"/>
                  <w:vAlign w:val="center"/>
                </w:tcPr>
                <w:p w14:paraId="4F66A306" w14:textId="77777777" w:rsidR="00E358CE" w:rsidRDefault="004E76A4">
                  <w:pPr>
                    <w:pStyle w:val="TIE-"/>
                    <w:rPr>
                      <w:color w:val="000000"/>
                      <w:szCs w:val="21"/>
                    </w:rPr>
                  </w:pPr>
                  <w:r>
                    <w:rPr>
                      <w:rFonts w:hint="eastAsia"/>
                      <w:color w:val="000000"/>
                      <w:szCs w:val="21"/>
                    </w:rPr>
                    <w:t>0.06</w:t>
                  </w:r>
                  <w:r>
                    <w:rPr>
                      <w:color w:val="000000"/>
                      <w:szCs w:val="21"/>
                    </w:rPr>
                    <w:t>mg/kg</w:t>
                  </w:r>
                </w:p>
              </w:tc>
            </w:tr>
            <w:tr w:rsidR="00E358CE" w14:paraId="66D769F7" w14:textId="77777777">
              <w:trPr>
                <w:jc w:val="center"/>
              </w:trPr>
              <w:tc>
                <w:tcPr>
                  <w:tcW w:w="1985" w:type="dxa"/>
                  <w:vAlign w:val="center"/>
                </w:tcPr>
                <w:p w14:paraId="32F53DF3" w14:textId="77777777" w:rsidR="00E358CE" w:rsidRDefault="004E76A4">
                  <w:pPr>
                    <w:pStyle w:val="TIE-"/>
                    <w:rPr>
                      <w:color w:val="000000"/>
                      <w:szCs w:val="21"/>
                    </w:rPr>
                  </w:pPr>
                  <w:r>
                    <w:rPr>
                      <w:color w:val="000000"/>
                      <w:szCs w:val="21"/>
                    </w:rPr>
                    <w:t>*</w:t>
                  </w:r>
                  <w:r>
                    <w:rPr>
                      <w:color w:val="000000"/>
                      <w:szCs w:val="21"/>
                    </w:rPr>
                    <w:t>䓛</w:t>
                  </w:r>
                </w:p>
              </w:tc>
              <w:tc>
                <w:tcPr>
                  <w:tcW w:w="5471" w:type="dxa"/>
                  <w:vMerge/>
                  <w:vAlign w:val="center"/>
                </w:tcPr>
                <w:p w14:paraId="05565990" w14:textId="77777777" w:rsidR="00E358CE" w:rsidRDefault="00E358CE">
                  <w:pPr>
                    <w:pStyle w:val="TIE-"/>
                    <w:rPr>
                      <w:color w:val="000000"/>
                      <w:spacing w:val="-11"/>
                      <w:szCs w:val="21"/>
                    </w:rPr>
                  </w:pPr>
                </w:p>
              </w:tc>
              <w:tc>
                <w:tcPr>
                  <w:tcW w:w="1331" w:type="dxa"/>
                  <w:vAlign w:val="center"/>
                </w:tcPr>
                <w:p w14:paraId="5CB6AB53" w14:textId="77777777" w:rsidR="00E358CE" w:rsidRDefault="004E76A4">
                  <w:pPr>
                    <w:pStyle w:val="TIE-"/>
                    <w:rPr>
                      <w:color w:val="000000"/>
                      <w:szCs w:val="21"/>
                    </w:rPr>
                  </w:pPr>
                  <w:r>
                    <w:rPr>
                      <w:rFonts w:hint="eastAsia"/>
                      <w:color w:val="000000"/>
                      <w:szCs w:val="21"/>
                    </w:rPr>
                    <w:t>0.1</w:t>
                  </w:r>
                  <w:r>
                    <w:rPr>
                      <w:color w:val="000000"/>
                      <w:szCs w:val="21"/>
                    </w:rPr>
                    <w:t>mg/kg</w:t>
                  </w:r>
                </w:p>
              </w:tc>
            </w:tr>
            <w:tr w:rsidR="00E358CE" w14:paraId="065FE79C" w14:textId="77777777">
              <w:trPr>
                <w:jc w:val="center"/>
              </w:trPr>
              <w:tc>
                <w:tcPr>
                  <w:tcW w:w="1985" w:type="dxa"/>
                  <w:vAlign w:val="center"/>
                </w:tcPr>
                <w:p w14:paraId="71090843" w14:textId="77777777" w:rsidR="00E358CE" w:rsidRDefault="004E76A4">
                  <w:pPr>
                    <w:pStyle w:val="TIE-"/>
                    <w:rPr>
                      <w:color w:val="000000"/>
                      <w:szCs w:val="21"/>
                    </w:rPr>
                  </w:pPr>
                  <w:r>
                    <w:rPr>
                      <w:color w:val="000000"/>
                      <w:szCs w:val="21"/>
                    </w:rPr>
                    <w:t>*</w:t>
                  </w:r>
                  <w:r>
                    <w:rPr>
                      <w:color w:val="000000"/>
                      <w:szCs w:val="21"/>
                    </w:rPr>
                    <w:t>二苯并</w:t>
                  </w:r>
                  <w:r>
                    <w:rPr>
                      <w:rFonts w:hint="eastAsia"/>
                      <w:color w:val="000000"/>
                      <w:szCs w:val="21"/>
                    </w:rPr>
                    <w:t>(</w:t>
                  </w:r>
                  <w:proofErr w:type="spellStart"/>
                  <w:r>
                    <w:rPr>
                      <w:color w:val="000000"/>
                      <w:szCs w:val="21"/>
                    </w:rPr>
                    <w:t>a,h</w:t>
                  </w:r>
                  <w:proofErr w:type="spellEnd"/>
                  <w:r>
                    <w:rPr>
                      <w:rFonts w:hint="eastAsia"/>
                      <w:color w:val="000000"/>
                      <w:szCs w:val="21"/>
                    </w:rPr>
                    <w:t>)</w:t>
                  </w:r>
                  <w:proofErr w:type="gramStart"/>
                  <w:r>
                    <w:rPr>
                      <w:color w:val="000000"/>
                      <w:szCs w:val="21"/>
                    </w:rPr>
                    <w:t>蒽</w:t>
                  </w:r>
                  <w:proofErr w:type="gramEnd"/>
                </w:p>
              </w:tc>
              <w:tc>
                <w:tcPr>
                  <w:tcW w:w="5471" w:type="dxa"/>
                  <w:vMerge/>
                  <w:vAlign w:val="center"/>
                </w:tcPr>
                <w:p w14:paraId="028EE2E3" w14:textId="77777777" w:rsidR="00E358CE" w:rsidRDefault="00E358CE">
                  <w:pPr>
                    <w:pStyle w:val="TIE-"/>
                    <w:rPr>
                      <w:color w:val="000000"/>
                      <w:spacing w:val="-11"/>
                      <w:szCs w:val="21"/>
                    </w:rPr>
                  </w:pPr>
                </w:p>
              </w:tc>
              <w:tc>
                <w:tcPr>
                  <w:tcW w:w="1331" w:type="dxa"/>
                  <w:vAlign w:val="center"/>
                </w:tcPr>
                <w:p w14:paraId="3EA2CB59" w14:textId="77777777" w:rsidR="00E358CE" w:rsidRDefault="004E76A4">
                  <w:pPr>
                    <w:pStyle w:val="TIE-"/>
                    <w:rPr>
                      <w:color w:val="000000"/>
                      <w:szCs w:val="21"/>
                    </w:rPr>
                  </w:pPr>
                  <w:r>
                    <w:rPr>
                      <w:rFonts w:hint="eastAsia"/>
                      <w:color w:val="000000"/>
                      <w:szCs w:val="21"/>
                    </w:rPr>
                    <w:t>0.1</w:t>
                  </w:r>
                  <w:r>
                    <w:rPr>
                      <w:color w:val="000000"/>
                      <w:szCs w:val="21"/>
                    </w:rPr>
                    <w:t>mg/kg</w:t>
                  </w:r>
                </w:p>
              </w:tc>
            </w:tr>
            <w:tr w:rsidR="00E358CE" w14:paraId="60707BC0" w14:textId="77777777">
              <w:trPr>
                <w:jc w:val="center"/>
              </w:trPr>
              <w:tc>
                <w:tcPr>
                  <w:tcW w:w="1985" w:type="dxa"/>
                  <w:vAlign w:val="center"/>
                </w:tcPr>
                <w:p w14:paraId="284500B9" w14:textId="77777777" w:rsidR="00E358CE" w:rsidRDefault="004E76A4">
                  <w:pPr>
                    <w:pStyle w:val="TIE-"/>
                    <w:rPr>
                      <w:color w:val="000000"/>
                      <w:szCs w:val="21"/>
                    </w:rPr>
                  </w:pPr>
                  <w:r>
                    <w:rPr>
                      <w:color w:val="000000"/>
                      <w:szCs w:val="21"/>
                    </w:rPr>
                    <w:t>*</w:t>
                  </w:r>
                  <w:r>
                    <w:rPr>
                      <w:color w:val="000000"/>
                      <w:szCs w:val="21"/>
                    </w:rPr>
                    <w:t>苯并</w:t>
                  </w:r>
                  <w:r>
                    <w:rPr>
                      <w:rFonts w:hint="eastAsia"/>
                      <w:color w:val="000000"/>
                      <w:szCs w:val="21"/>
                    </w:rPr>
                    <w:t>(</w:t>
                  </w:r>
                  <w:r>
                    <w:rPr>
                      <w:color w:val="000000"/>
                      <w:szCs w:val="21"/>
                    </w:rPr>
                    <w:t>a</w:t>
                  </w:r>
                  <w:r>
                    <w:rPr>
                      <w:rFonts w:hint="eastAsia"/>
                      <w:color w:val="000000"/>
                      <w:szCs w:val="21"/>
                    </w:rPr>
                    <w:t>)</w:t>
                  </w:r>
                  <w:proofErr w:type="gramStart"/>
                  <w:r>
                    <w:rPr>
                      <w:color w:val="000000"/>
                      <w:szCs w:val="21"/>
                    </w:rPr>
                    <w:t>芘</w:t>
                  </w:r>
                  <w:proofErr w:type="gramEnd"/>
                </w:p>
              </w:tc>
              <w:tc>
                <w:tcPr>
                  <w:tcW w:w="5471" w:type="dxa"/>
                  <w:vMerge/>
                  <w:vAlign w:val="center"/>
                </w:tcPr>
                <w:p w14:paraId="7A3983C2" w14:textId="77777777" w:rsidR="00E358CE" w:rsidRDefault="00E358CE">
                  <w:pPr>
                    <w:pStyle w:val="TIE-"/>
                    <w:rPr>
                      <w:color w:val="000000"/>
                      <w:spacing w:val="-11"/>
                      <w:szCs w:val="21"/>
                    </w:rPr>
                  </w:pPr>
                </w:p>
              </w:tc>
              <w:tc>
                <w:tcPr>
                  <w:tcW w:w="1331" w:type="dxa"/>
                  <w:vAlign w:val="center"/>
                </w:tcPr>
                <w:p w14:paraId="0B809F6B" w14:textId="77777777" w:rsidR="00E358CE" w:rsidRDefault="004E76A4">
                  <w:pPr>
                    <w:pStyle w:val="TIE-"/>
                    <w:rPr>
                      <w:color w:val="000000"/>
                      <w:szCs w:val="21"/>
                    </w:rPr>
                  </w:pPr>
                  <w:r>
                    <w:rPr>
                      <w:rFonts w:hint="eastAsia"/>
                      <w:color w:val="000000"/>
                      <w:szCs w:val="21"/>
                    </w:rPr>
                    <w:t>0.1</w:t>
                  </w:r>
                  <w:r>
                    <w:rPr>
                      <w:color w:val="000000"/>
                      <w:szCs w:val="21"/>
                    </w:rPr>
                    <w:t>mg/kg</w:t>
                  </w:r>
                </w:p>
              </w:tc>
            </w:tr>
            <w:tr w:rsidR="00E358CE" w14:paraId="50E0B3A5" w14:textId="77777777">
              <w:trPr>
                <w:jc w:val="center"/>
              </w:trPr>
              <w:tc>
                <w:tcPr>
                  <w:tcW w:w="1985" w:type="dxa"/>
                  <w:vAlign w:val="center"/>
                </w:tcPr>
                <w:p w14:paraId="56485136" w14:textId="77777777" w:rsidR="00E358CE" w:rsidRDefault="004E76A4">
                  <w:pPr>
                    <w:pStyle w:val="TIE-"/>
                    <w:rPr>
                      <w:color w:val="000000"/>
                      <w:szCs w:val="21"/>
                    </w:rPr>
                  </w:pPr>
                  <w:r>
                    <w:rPr>
                      <w:color w:val="000000"/>
                      <w:szCs w:val="21"/>
                    </w:rPr>
                    <w:t>*</w:t>
                  </w:r>
                  <w:r>
                    <w:rPr>
                      <w:color w:val="000000"/>
                      <w:szCs w:val="21"/>
                    </w:rPr>
                    <w:t>苯并</w:t>
                  </w:r>
                  <w:r>
                    <w:rPr>
                      <w:rFonts w:hint="eastAsia"/>
                      <w:color w:val="000000"/>
                      <w:szCs w:val="21"/>
                    </w:rPr>
                    <w:t>(</w:t>
                  </w:r>
                  <w:r>
                    <w:rPr>
                      <w:color w:val="000000"/>
                      <w:szCs w:val="21"/>
                    </w:rPr>
                    <w:t>a</w:t>
                  </w:r>
                  <w:r>
                    <w:rPr>
                      <w:rFonts w:hint="eastAsia"/>
                      <w:color w:val="000000"/>
                      <w:szCs w:val="21"/>
                    </w:rPr>
                    <w:t>)</w:t>
                  </w:r>
                  <w:proofErr w:type="gramStart"/>
                  <w:r>
                    <w:rPr>
                      <w:color w:val="000000"/>
                      <w:szCs w:val="21"/>
                    </w:rPr>
                    <w:t>蒽</w:t>
                  </w:r>
                  <w:proofErr w:type="gramEnd"/>
                </w:p>
              </w:tc>
              <w:tc>
                <w:tcPr>
                  <w:tcW w:w="5471" w:type="dxa"/>
                  <w:vMerge/>
                  <w:vAlign w:val="center"/>
                </w:tcPr>
                <w:p w14:paraId="2F606401" w14:textId="77777777" w:rsidR="00E358CE" w:rsidRDefault="00E358CE">
                  <w:pPr>
                    <w:pStyle w:val="TIE-"/>
                    <w:rPr>
                      <w:color w:val="000000"/>
                      <w:spacing w:val="-11"/>
                      <w:szCs w:val="21"/>
                    </w:rPr>
                  </w:pPr>
                </w:p>
              </w:tc>
              <w:tc>
                <w:tcPr>
                  <w:tcW w:w="1331" w:type="dxa"/>
                  <w:vAlign w:val="center"/>
                </w:tcPr>
                <w:p w14:paraId="1FE9369C" w14:textId="77777777" w:rsidR="00E358CE" w:rsidRDefault="004E76A4">
                  <w:pPr>
                    <w:pStyle w:val="TIE-"/>
                    <w:rPr>
                      <w:color w:val="000000"/>
                      <w:szCs w:val="21"/>
                    </w:rPr>
                  </w:pPr>
                  <w:r>
                    <w:rPr>
                      <w:rFonts w:hint="eastAsia"/>
                      <w:color w:val="000000"/>
                      <w:szCs w:val="21"/>
                    </w:rPr>
                    <w:t>0.1</w:t>
                  </w:r>
                  <w:r>
                    <w:rPr>
                      <w:color w:val="000000"/>
                      <w:szCs w:val="21"/>
                    </w:rPr>
                    <w:t>mg/kg</w:t>
                  </w:r>
                </w:p>
              </w:tc>
            </w:tr>
            <w:tr w:rsidR="00E358CE" w14:paraId="7BC3DD19" w14:textId="77777777">
              <w:trPr>
                <w:jc w:val="center"/>
              </w:trPr>
              <w:tc>
                <w:tcPr>
                  <w:tcW w:w="1985" w:type="dxa"/>
                  <w:vAlign w:val="center"/>
                </w:tcPr>
                <w:p w14:paraId="5758AAE4" w14:textId="77777777" w:rsidR="00E358CE" w:rsidRDefault="004E76A4">
                  <w:pPr>
                    <w:pStyle w:val="TIE-"/>
                    <w:rPr>
                      <w:color w:val="000000"/>
                      <w:szCs w:val="21"/>
                    </w:rPr>
                  </w:pPr>
                  <w:r>
                    <w:rPr>
                      <w:color w:val="000000"/>
                      <w:szCs w:val="21"/>
                    </w:rPr>
                    <w:t>*</w:t>
                  </w:r>
                  <w:r>
                    <w:rPr>
                      <w:color w:val="000000"/>
                      <w:szCs w:val="21"/>
                    </w:rPr>
                    <w:t>苯并</w:t>
                  </w:r>
                  <w:r>
                    <w:rPr>
                      <w:rFonts w:hint="eastAsia"/>
                      <w:color w:val="000000"/>
                      <w:szCs w:val="21"/>
                    </w:rPr>
                    <w:t>(</w:t>
                  </w:r>
                  <w:r>
                    <w:rPr>
                      <w:color w:val="000000"/>
                      <w:szCs w:val="21"/>
                    </w:rPr>
                    <w:t>b</w:t>
                  </w:r>
                  <w:r>
                    <w:rPr>
                      <w:rFonts w:hint="eastAsia"/>
                      <w:color w:val="000000"/>
                      <w:szCs w:val="21"/>
                    </w:rPr>
                    <w:t>)</w:t>
                  </w:r>
                  <w:proofErr w:type="gramStart"/>
                  <w:r>
                    <w:rPr>
                      <w:color w:val="000000"/>
                      <w:szCs w:val="21"/>
                    </w:rPr>
                    <w:t>荧蒽</w:t>
                  </w:r>
                  <w:proofErr w:type="gramEnd"/>
                </w:p>
              </w:tc>
              <w:tc>
                <w:tcPr>
                  <w:tcW w:w="5471" w:type="dxa"/>
                  <w:vMerge/>
                  <w:vAlign w:val="center"/>
                </w:tcPr>
                <w:p w14:paraId="7FA0C085" w14:textId="77777777" w:rsidR="00E358CE" w:rsidRDefault="00E358CE">
                  <w:pPr>
                    <w:pStyle w:val="TIE-"/>
                    <w:rPr>
                      <w:color w:val="000000"/>
                      <w:spacing w:val="-11"/>
                      <w:szCs w:val="21"/>
                    </w:rPr>
                  </w:pPr>
                </w:p>
              </w:tc>
              <w:tc>
                <w:tcPr>
                  <w:tcW w:w="1331" w:type="dxa"/>
                  <w:vAlign w:val="center"/>
                </w:tcPr>
                <w:p w14:paraId="5506AA66" w14:textId="77777777" w:rsidR="00E358CE" w:rsidRDefault="004E76A4">
                  <w:pPr>
                    <w:pStyle w:val="TIE-"/>
                    <w:rPr>
                      <w:color w:val="000000"/>
                      <w:szCs w:val="21"/>
                    </w:rPr>
                  </w:pPr>
                  <w:r>
                    <w:rPr>
                      <w:rFonts w:hint="eastAsia"/>
                      <w:color w:val="000000"/>
                      <w:szCs w:val="21"/>
                    </w:rPr>
                    <w:t>0.2</w:t>
                  </w:r>
                  <w:r>
                    <w:rPr>
                      <w:color w:val="000000"/>
                      <w:szCs w:val="21"/>
                    </w:rPr>
                    <w:t>mg/kg</w:t>
                  </w:r>
                </w:p>
              </w:tc>
            </w:tr>
            <w:tr w:rsidR="00E358CE" w14:paraId="2EAFA610" w14:textId="77777777">
              <w:trPr>
                <w:jc w:val="center"/>
              </w:trPr>
              <w:tc>
                <w:tcPr>
                  <w:tcW w:w="1985" w:type="dxa"/>
                  <w:vAlign w:val="center"/>
                </w:tcPr>
                <w:p w14:paraId="24060451" w14:textId="77777777" w:rsidR="00E358CE" w:rsidRDefault="004E76A4">
                  <w:pPr>
                    <w:pStyle w:val="TIE-"/>
                    <w:rPr>
                      <w:color w:val="000000"/>
                      <w:szCs w:val="21"/>
                    </w:rPr>
                  </w:pPr>
                  <w:r>
                    <w:rPr>
                      <w:color w:val="000000"/>
                      <w:szCs w:val="21"/>
                    </w:rPr>
                    <w:t>*</w:t>
                  </w:r>
                  <w:r>
                    <w:rPr>
                      <w:color w:val="000000"/>
                      <w:szCs w:val="21"/>
                    </w:rPr>
                    <w:t>苯并</w:t>
                  </w:r>
                  <w:r>
                    <w:rPr>
                      <w:rFonts w:hint="eastAsia"/>
                      <w:color w:val="000000"/>
                      <w:szCs w:val="21"/>
                    </w:rPr>
                    <w:t>(</w:t>
                  </w:r>
                  <w:r>
                    <w:rPr>
                      <w:color w:val="000000"/>
                      <w:szCs w:val="21"/>
                    </w:rPr>
                    <w:t>k</w:t>
                  </w:r>
                  <w:r>
                    <w:rPr>
                      <w:rFonts w:hint="eastAsia"/>
                      <w:color w:val="000000"/>
                      <w:szCs w:val="21"/>
                    </w:rPr>
                    <w:t>)</w:t>
                  </w:r>
                  <w:proofErr w:type="gramStart"/>
                  <w:r>
                    <w:rPr>
                      <w:color w:val="000000"/>
                      <w:szCs w:val="21"/>
                    </w:rPr>
                    <w:t>荧蒽</w:t>
                  </w:r>
                  <w:proofErr w:type="gramEnd"/>
                </w:p>
              </w:tc>
              <w:tc>
                <w:tcPr>
                  <w:tcW w:w="5471" w:type="dxa"/>
                  <w:vMerge/>
                  <w:vAlign w:val="center"/>
                </w:tcPr>
                <w:p w14:paraId="15E05133" w14:textId="77777777" w:rsidR="00E358CE" w:rsidRDefault="00E358CE">
                  <w:pPr>
                    <w:pStyle w:val="TIE-"/>
                    <w:rPr>
                      <w:color w:val="000000"/>
                      <w:spacing w:val="-11"/>
                      <w:szCs w:val="21"/>
                    </w:rPr>
                  </w:pPr>
                </w:p>
              </w:tc>
              <w:tc>
                <w:tcPr>
                  <w:tcW w:w="1331" w:type="dxa"/>
                  <w:vAlign w:val="center"/>
                </w:tcPr>
                <w:p w14:paraId="5997C6BA" w14:textId="77777777" w:rsidR="00E358CE" w:rsidRDefault="004E76A4">
                  <w:pPr>
                    <w:pStyle w:val="TIE-"/>
                    <w:rPr>
                      <w:color w:val="000000"/>
                      <w:szCs w:val="21"/>
                    </w:rPr>
                  </w:pPr>
                  <w:r>
                    <w:rPr>
                      <w:rFonts w:hint="eastAsia"/>
                      <w:color w:val="000000"/>
                      <w:szCs w:val="21"/>
                    </w:rPr>
                    <w:t>0.1</w:t>
                  </w:r>
                  <w:r>
                    <w:rPr>
                      <w:color w:val="000000"/>
                      <w:szCs w:val="21"/>
                    </w:rPr>
                    <w:t>mg/kg</w:t>
                  </w:r>
                </w:p>
              </w:tc>
            </w:tr>
            <w:tr w:rsidR="00E358CE" w14:paraId="6C6815C7" w14:textId="77777777">
              <w:trPr>
                <w:jc w:val="center"/>
              </w:trPr>
              <w:tc>
                <w:tcPr>
                  <w:tcW w:w="1985" w:type="dxa"/>
                  <w:vAlign w:val="center"/>
                </w:tcPr>
                <w:p w14:paraId="23827B25" w14:textId="77777777" w:rsidR="00E358CE" w:rsidRDefault="004E76A4">
                  <w:pPr>
                    <w:pStyle w:val="TIE-"/>
                    <w:rPr>
                      <w:color w:val="000000"/>
                      <w:szCs w:val="21"/>
                    </w:rPr>
                  </w:pPr>
                  <w:r>
                    <w:rPr>
                      <w:color w:val="000000"/>
                      <w:szCs w:val="21"/>
                    </w:rPr>
                    <w:t>*</w:t>
                  </w:r>
                  <w:proofErr w:type="gramStart"/>
                  <w:r>
                    <w:rPr>
                      <w:color w:val="000000"/>
                      <w:szCs w:val="21"/>
                    </w:rPr>
                    <w:t>茚</w:t>
                  </w:r>
                  <w:proofErr w:type="gramEnd"/>
                  <w:r>
                    <w:rPr>
                      <w:color w:val="000000"/>
                      <w:szCs w:val="21"/>
                    </w:rPr>
                    <w:t>并</w:t>
                  </w:r>
                  <w:r>
                    <w:rPr>
                      <w:rFonts w:hint="eastAsia"/>
                      <w:color w:val="000000"/>
                      <w:szCs w:val="21"/>
                    </w:rPr>
                    <w:t>(</w:t>
                  </w:r>
                  <w:r>
                    <w:rPr>
                      <w:color w:val="000000"/>
                      <w:szCs w:val="21"/>
                    </w:rPr>
                    <w:t>1,2,3-cd</w:t>
                  </w:r>
                  <w:r>
                    <w:rPr>
                      <w:rFonts w:hint="eastAsia"/>
                      <w:color w:val="000000"/>
                      <w:szCs w:val="21"/>
                    </w:rPr>
                    <w:t>)</w:t>
                  </w:r>
                  <w:proofErr w:type="gramStart"/>
                  <w:r>
                    <w:rPr>
                      <w:color w:val="000000"/>
                      <w:szCs w:val="21"/>
                    </w:rPr>
                    <w:t>芘</w:t>
                  </w:r>
                  <w:proofErr w:type="gramEnd"/>
                </w:p>
              </w:tc>
              <w:tc>
                <w:tcPr>
                  <w:tcW w:w="5471" w:type="dxa"/>
                  <w:vMerge/>
                  <w:vAlign w:val="center"/>
                </w:tcPr>
                <w:p w14:paraId="5FBB1148" w14:textId="77777777" w:rsidR="00E358CE" w:rsidRDefault="00E358CE">
                  <w:pPr>
                    <w:pStyle w:val="TIE-"/>
                    <w:rPr>
                      <w:color w:val="000000"/>
                      <w:spacing w:val="-11"/>
                      <w:szCs w:val="21"/>
                    </w:rPr>
                  </w:pPr>
                </w:p>
              </w:tc>
              <w:tc>
                <w:tcPr>
                  <w:tcW w:w="1331" w:type="dxa"/>
                  <w:vAlign w:val="center"/>
                </w:tcPr>
                <w:p w14:paraId="2692E501" w14:textId="77777777" w:rsidR="00E358CE" w:rsidRDefault="004E76A4">
                  <w:pPr>
                    <w:pStyle w:val="TIE-"/>
                    <w:rPr>
                      <w:color w:val="000000"/>
                      <w:szCs w:val="21"/>
                    </w:rPr>
                  </w:pPr>
                  <w:r>
                    <w:rPr>
                      <w:rFonts w:hint="eastAsia"/>
                      <w:color w:val="000000"/>
                      <w:szCs w:val="21"/>
                    </w:rPr>
                    <w:t>0.1</w:t>
                  </w:r>
                  <w:r>
                    <w:rPr>
                      <w:color w:val="000000"/>
                      <w:szCs w:val="21"/>
                    </w:rPr>
                    <w:t>mg/kg</w:t>
                  </w:r>
                </w:p>
              </w:tc>
            </w:tr>
            <w:tr w:rsidR="00E358CE" w14:paraId="33BF5D0C" w14:textId="77777777">
              <w:trPr>
                <w:jc w:val="center"/>
              </w:trPr>
              <w:tc>
                <w:tcPr>
                  <w:tcW w:w="1985" w:type="dxa"/>
                  <w:vAlign w:val="center"/>
                </w:tcPr>
                <w:p w14:paraId="701858E5" w14:textId="77777777" w:rsidR="00E358CE" w:rsidRDefault="004E76A4">
                  <w:pPr>
                    <w:pStyle w:val="TIE-"/>
                    <w:rPr>
                      <w:color w:val="000000"/>
                      <w:szCs w:val="21"/>
                    </w:rPr>
                  </w:pPr>
                  <w:r>
                    <w:rPr>
                      <w:color w:val="000000"/>
                      <w:szCs w:val="21"/>
                    </w:rPr>
                    <w:t>*</w:t>
                  </w:r>
                  <w:proofErr w:type="gramStart"/>
                  <w:r>
                    <w:rPr>
                      <w:color w:val="000000"/>
                      <w:szCs w:val="21"/>
                    </w:rPr>
                    <w:t>萘</w:t>
                  </w:r>
                  <w:proofErr w:type="gramEnd"/>
                </w:p>
              </w:tc>
              <w:tc>
                <w:tcPr>
                  <w:tcW w:w="5471" w:type="dxa"/>
                  <w:vMerge/>
                  <w:vAlign w:val="center"/>
                </w:tcPr>
                <w:p w14:paraId="71172EB7" w14:textId="77777777" w:rsidR="00E358CE" w:rsidRDefault="00E358CE">
                  <w:pPr>
                    <w:pStyle w:val="TIE-"/>
                    <w:rPr>
                      <w:color w:val="000000"/>
                      <w:spacing w:val="-11"/>
                      <w:szCs w:val="21"/>
                    </w:rPr>
                  </w:pPr>
                </w:p>
              </w:tc>
              <w:tc>
                <w:tcPr>
                  <w:tcW w:w="1331" w:type="dxa"/>
                  <w:vAlign w:val="center"/>
                </w:tcPr>
                <w:p w14:paraId="2168277B" w14:textId="77777777" w:rsidR="00E358CE" w:rsidRDefault="004E76A4">
                  <w:pPr>
                    <w:pStyle w:val="TIE-"/>
                    <w:rPr>
                      <w:color w:val="000000"/>
                      <w:szCs w:val="21"/>
                    </w:rPr>
                  </w:pPr>
                  <w:r>
                    <w:rPr>
                      <w:rFonts w:hint="eastAsia"/>
                      <w:color w:val="000000"/>
                      <w:szCs w:val="21"/>
                    </w:rPr>
                    <w:t>0.09</w:t>
                  </w:r>
                  <w:r>
                    <w:rPr>
                      <w:color w:val="000000"/>
                      <w:szCs w:val="21"/>
                    </w:rPr>
                    <w:t>mg/kg</w:t>
                  </w:r>
                </w:p>
              </w:tc>
            </w:tr>
            <w:tr w:rsidR="00E358CE" w14:paraId="66602665" w14:textId="77777777">
              <w:trPr>
                <w:jc w:val="center"/>
              </w:trPr>
              <w:tc>
                <w:tcPr>
                  <w:tcW w:w="1985" w:type="dxa"/>
                  <w:vAlign w:val="center"/>
                </w:tcPr>
                <w:p w14:paraId="4F615426" w14:textId="77777777" w:rsidR="00E358CE" w:rsidRDefault="004E76A4">
                  <w:pPr>
                    <w:pStyle w:val="TIE-"/>
                    <w:rPr>
                      <w:color w:val="000000"/>
                      <w:szCs w:val="21"/>
                    </w:rPr>
                  </w:pPr>
                  <w:r>
                    <w:rPr>
                      <w:color w:val="000000"/>
                      <w:szCs w:val="21"/>
                    </w:rPr>
                    <w:t>*2-</w:t>
                  </w:r>
                  <w:r>
                    <w:rPr>
                      <w:color w:val="000000"/>
                      <w:szCs w:val="21"/>
                    </w:rPr>
                    <w:t>氯</w:t>
                  </w:r>
                  <w:r>
                    <w:rPr>
                      <w:rFonts w:hint="eastAsia"/>
                      <w:color w:val="000000"/>
                      <w:szCs w:val="21"/>
                    </w:rPr>
                    <w:t>苯</w:t>
                  </w:r>
                  <w:r>
                    <w:rPr>
                      <w:color w:val="000000"/>
                      <w:szCs w:val="21"/>
                    </w:rPr>
                    <w:t>酚</w:t>
                  </w:r>
                </w:p>
              </w:tc>
              <w:tc>
                <w:tcPr>
                  <w:tcW w:w="5471" w:type="dxa"/>
                  <w:vMerge/>
                  <w:vAlign w:val="center"/>
                </w:tcPr>
                <w:p w14:paraId="63E617E2" w14:textId="77777777" w:rsidR="00E358CE" w:rsidRDefault="00E358CE">
                  <w:pPr>
                    <w:pStyle w:val="TIE-"/>
                    <w:rPr>
                      <w:color w:val="000000"/>
                      <w:spacing w:val="-11"/>
                      <w:szCs w:val="21"/>
                    </w:rPr>
                  </w:pPr>
                </w:p>
              </w:tc>
              <w:tc>
                <w:tcPr>
                  <w:tcW w:w="1331" w:type="dxa"/>
                  <w:vAlign w:val="center"/>
                </w:tcPr>
                <w:p w14:paraId="0D2F3064" w14:textId="77777777" w:rsidR="00E358CE" w:rsidRDefault="004E76A4">
                  <w:pPr>
                    <w:pStyle w:val="TIE-"/>
                    <w:rPr>
                      <w:color w:val="000000"/>
                      <w:szCs w:val="21"/>
                    </w:rPr>
                  </w:pPr>
                  <w:r>
                    <w:rPr>
                      <w:rFonts w:hint="eastAsia"/>
                      <w:color w:val="000000"/>
                      <w:szCs w:val="21"/>
                    </w:rPr>
                    <w:t>0.06</w:t>
                  </w:r>
                  <w:r>
                    <w:rPr>
                      <w:color w:val="000000"/>
                      <w:szCs w:val="21"/>
                    </w:rPr>
                    <w:t>mg/kg</w:t>
                  </w:r>
                </w:p>
              </w:tc>
            </w:tr>
            <w:tr w:rsidR="00E358CE" w14:paraId="59A43059" w14:textId="77777777">
              <w:trPr>
                <w:jc w:val="center"/>
              </w:trPr>
              <w:tc>
                <w:tcPr>
                  <w:tcW w:w="1985" w:type="dxa"/>
                  <w:vAlign w:val="center"/>
                </w:tcPr>
                <w:p w14:paraId="11ADE821" w14:textId="77777777" w:rsidR="00E358CE" w:rsidRDefault="004E76A4">
                  <w:pPr>
                    <w:pStyle w:val="TIE-"/>
                    <w:rPr>
                      <w:color w:val="000000"/>
                      <w:szCs w:val="21"/>
                    </w:rPr>
                  </w:pPr>
                  <w:r>
                    <w:rPr>
                      <w:color w:val="000000"/>
                      <w:szCs w:val="21"/>
                    </w:rPr>
                    <w:t>*1,1,1,2-</w:t>
                  </w:r>
                  <w:r>
                    <w:rPr>
                      <w:color w:val="000000"/>
                      <w:szCs w:val="21"/>
                    </w:rPr>
                    <w:t>四氯乙烷</w:t>
                  </w:r>
                </w:p>
              </w:tc>
              <w:tc>
                <w:tcPr>
                  <w:tcW w:w="5471" w:type="dxa"/>
                  <w:vMerge w:val="restart"/>
                  <w:vAlign w:val="center"/>
                </w:tcPr>
                <w:p w14:paraId="57AF01FE" w14:textId="77777777" w:rsidR="00E358CE" w:rsidRDefault="004E76A4">
                  <w:pPr>
                    <w:pStyle w:val="TIE-"/>
                    <w:rPr>
                      <w:color w:val="000000"/>
                      <w:szCs w:val="21"/>
                    </w:rPr>
                  </w:pPr>
                  <w:r>
                    <w:rPr>
                      <w:color w:val="000000"/>
                      <w:kern w:val="0"/>
                      <w:szCs w:val="21"/>
                      <w:lang w:bidi="ar"/>
                    </w:rPr>
                    <w:t>土壤和沉积物</w:t>
                  </w:r>
                  <w:r>
                    <w:rPr>
                      <w:color w:val="000000"/>
                      <w:kern w:val="0"/>
                      <w:szCs w:val="21"/>
                      <w:lang w:bidi="ar"/>
                    </w:rPr>
                    <w:t xml:space="preserve"> </w:t>
                  </w:r>
                  <w:r>
                    <w:rPr>
                      <w:color w:val="000000"/>
                      <w:kern w:val="0"/>
                      <w:szCs w:val="21"/>
                      <w:lang w:bidi="ar"/>
                    </w:rPr>
                    <w:t>挥发性有机物的测定</w:t>
                  </w:r>
                  <w:r>
                    <w:rPr>
                      <w:color w:val="000000"/>
                      <w:kern w:val="0"/>
                      <w:szCs w:val="21"/>
                      <w:lang w:bidi="ar"/>
                    </w:rPr>
                    <w:t xml:space="preserve"> </w:t>
                  </w:r>
                  <w:r>
                    <w:rPr>
                      <w:color w:val="000000"/>
                      <w:kern w:val="0"/>
                      <w:szCs w:val="21"/>
                      <w:lang w:bidi="ar"/>
                    </w:rPr>
                    <w:t>吹扫捕集</w:t>
                  </w:r>
                  <w:r>
                    <w:rPr>
                      <w:color w:val="000000"/>
                      <w:kern w:val="0"/>
                      <w:szCs w:val="21"/>
                      <w:lang w:bidi="ar"/>
                    </w:rPr>
                    <w:t>/</w:t>
                  </w:r>
                  <w:r>
                    <w:rPr>
                      <w:color w:val="000000"/>
                      <w:kern w:val="0"/>
                      <w:szCs w:val="21"/>
                      <w:lang w:bidi="ar"/>
                    </w:rPr>
                    <w:t>气相色谱</w:t>
                  </w:r>
                  <w:r>
                    <w:rPr>
                      <w:color w:val="000000"/>
                      <w:kern w:val="0"/>
                      <w:szCs w:val="21"/>
                      <w:lang w:bidi="ar"/>
                    </w:rPr>
                    <w:t>-</w:t>
                  </w:r>
                  <w:r>
                    <w:rPr>
                      <w:color w:val="000000"/>
                      <w:kern w:val="0"/>
                      <w:szCs w:val="21"/>
                      <w:lang w:bidi="ar"/>
                    </w:rPr>
                    <w:t>质谱法</w:t>
                  </w:r>
                  <w:r>
                    <w:rPr>
                      <w:color w:val="000000"/>
                      <w:kern w:val="0"/>
                      <w:szCs w:val="21"/>
                      <w:lang w:bidi="ar"/>
                    </w:rPr>
                    <w:t xml:space="preserve"> HJ 605-2011</w:t>
                  </w:r>
                </w:p>
              </w:tc>
              <w:tc>
                <w:tcPr>
                  <w:tcW w:w="1331" w:type="dxa"/>
                  <w:vAlign w:val="center"/>
                </w:tcPr>
                <w:p w14:paraId="6FEC5C77" w14:textId="77777777" w:rsidR="00E358CE" w:rsidRDefault="004E76A4">
                  <w:pPr>
                    <w:pStyle w:val="TIE-"/>
                    <w:rPr>
                      <w:color w:val="000000"/>
                      <w:szCs w:val="21"/>
                    </w:rPr>
                  </w:pPr>
                  <w:r>
                    <w:rPr>
                      <w:rFonts w:hint="eastAsia"/>
                      <w:color w:val="000000"/>
                      <w:szCs w:val="21"/>
                    </w:rPr>
                    <w:t>0.0012</w:t>
                  </w:r>
                  <w:r>
                    <w:rPr>
                      <w:color w:val="000000"/>
                      <w:szCs w:val="21"/>
                    </w:rPr>
                    <w:t>mg/kg</w:t>
                  </w:r>
                </w:p>
              </w:tc>
            </w:tr>
            <w:tr w:rsidR="00E358CE" w14:paraId="4F2DE364" w14:textId="77777777">
              <w:trPr>
                <w:jc w:val="center"/>
              </w:trPr>
              <w:tc>
                <w:tcPr>
                  <w:tcW w:w="1985" w:type="dxa"/>
                  <w:vAlign w:val="center"/>
                </w:tcPr>
                <w:p w14:paraId="0ADFAE90" w14:textId="77777777" w:rsidR="00E358CE" w:rsidRDefault="004E76A4">
                  <w:pPr>
                    <w:pStyle w:val="TIE-"/>
                    <w:rPr>
                      <w:color w:val="000000"/>
                      <w:szCs w:val="21"/>
                    </w:rPr>
                  </w:pPr>
                  <w:r>
                    <w:rPr>
                      <w:color w:val="000000"/>
                      <w:szCs w:val="21"/>
                    </w:rPr>
                    <w:t>*1,1,1-</w:t>
                  </w:r>
                  <w:r>
                    <w:rPr>
                      <w:color w:val="000000"/>
                      <w:szCs w:val="21"/>
                    </w:rPr>
                    <w:t>三氯乙烷</w:t>
                  </w:r>
                </w:p>
              </w:tc>
              <w:tc>
                <w:tcPr>
                  <w:tcW w:w="5471" w:type="dxa"/>
                  <w:vMerge/>
                  <w:vAlign w:val="center"/>
                </w:tcPr>
                <w:p w14:paraId="423870D3" w14:textId="77777777" w:rsidR="00E358CE" w:rsidRDefault="00E358CE">
                  <w:pPr>
                    <w:pStyle w:val="TIE-"/>
                    <w:rPr>
                      <w:color w:val="000000"/>
                      <w:spacing w:val="-11"/>
                      <w:szCs w:val="21"/>
                    </w:rPr>
                  </w:pPr>
                </w:p>
              </w:tc>
              <w:tc>
                <w:tcPr>
                  <w:tcW w:w="1331" w:type="dxa"/>
                  <w:vAlign w:val="center"/>
                </w:tcPr>
                <w:p w14:paraId="0A4D366E" w14:textId="77777777" w:rsidR="00E358CE" w:rsidRDefault="004E76A4">
                  <w:pPr>
                    <w:pStyle w:val="TIE-"/>
                    <w:rPr>
                      <w:color w:val="000000"/>
                      <w:szCs w:val="21"/>
                    </w:rPr>
                  </w:pPr>
                  <w:r>
                    <w:rPr>
                      <w:rFonts w:hint="eastAsia"/>
                      <w:color w:val="000000"/>
                      <w:szCs w:val="21"/>
                    </w:rPr>
                    <w:t>0.0013</w:t>
                  </w:r>
                  <w:r>
                    <w:rPr>
                      <w:color w:val="000000"/>
                      <w:szCs w:val="21"/>
                    </w:rPr>
                    <w:t>mg/kg</w:t>
                  </w:r>
                </w:p>
              </w:tc>
            </w:tr>
            <w:tr w:rsidR="00E358CE" w14:paraId="2E779654" w14:textId="77777777">
              <w:trPr>
                <w:jc w:val="center"/>
              </w:trPr>
              <w:tc>
                <w:tcPr>
                  <w:tcW w:w="1985" w:type="dxa"/>
                  <w:vAlign w:val="center"/>
                </w:tcPr>
                <w:p w14:paraId="2E794D78" w14:textId="77777777" w:rsidR="00E358CE" w:rsidRDefault="004E76A4">
                  <w:pPr>
                    <w:pStyle w:val="TIE-"/>
                    <w:rPr>
                      <w:color w:val="000000"/>
                      <w:szCs w:val="21"/>
                    </w:rPr>
                  </w:pPr>
                  <w:r>
                    <w:rPr>
                      <w:color w:val="000000"/>
                      <w:szCs w:val="21"/>
                    </w:rPr>
                    <w:t>*1,1,2,2-</w:t>
                  </w:r>
                  <w:r>
                    <w:rPr>
                      <w:color w:val="000000"/>
                      <w:szCs w:val="21"/>
                    </w:rPr>
                    <w:t>四氯乙烷</w:t>
                  </w:r>
                </w:p>
              </w:tc>
              <w:tc>
                <w:tcPr>
                  <w:tcW w:w="5471" w:type="dxa"/>
                  <w:vMerge/>
                  <w:vAlign w:val="center"/>
                </w:tcPr>
                <w:p w14:paraId="7E9DBBC6" w14:textId="77777777" w:rsidR="00E358CE" w:rsidRDefault="00E358CE">
                  <w:pPr>
                    <w:pStyle w:val="TIE-"/>
                    <w:rPr>
                      <w:color w:val="000000"/>
                      <w:spacing w:val="-11"/>
                      <w:szCs w:val="21"/>
                    </w:rPr>
                  </w:pPr>
                </w:p>
              </w:tc>
              <w:tc>
                <w:tcPr>
                  <w:tcW w:w="1331" w:type="dxa"/>
                  <w:vAlign w:val="center"/>
                </w:tcPr>
                <w:p w14:paraId="04398A34" w14:textId="77777777" w:rsidR="00E358CE" w:rsidRDefault="004E76A4">
                  <w:pPr>
                    <w:pStyle w:val="TIE-"/>
                    <w:rPr>
                      <w:color w:val="000000"/>
                      <w:szCs w:val="21"/>
                    </w:rPr>
                  </w:pPr>
                  <w:r>
                    <w:rPr>
                      <w:rFonts w:hint="eastAsia"/>
                      <w:color w:val="000000"/>
                      <w:szCs w:val="21"/>
                    </w:rPr>
                    <w:t>0.0012</w:t>
                  </w:r>
                  <w:r>
                    <w:rPr>
                      <w:color w:val="000000"/>
                      <w:szCs w:val="21"/>
                    </w:rPr>
                    <w:t>mg/kg</w:t>
                  </w:r>
                </w:p>
              </w:tc>
            </w:tr>
            <w:tr w:rsidR="00E358CE" w14:paraId="441351FF" w14:textId="77777777">
              <w:trPr>
                <w:jc w:val="center"/>
              </w:trPr>
              <w:tc>
                <w:tcPr>
                  <w:tcW w:w="1985" w:type="dxa"/>
                  <w:vAlign w:val="center"/>
                </w:tcPr>
                <w:p w14:paraId="3CCED927" w14:textId="77777777" w:rsidR="00E358CE" w:rsidRDefault="004E76A4">
                  <w:pPr>
                    <w:pStyle w:val="TIE-"/>
                    <w:rPr>
                      <w:color w:val="000000"/>
                      <w:szCs w:val="21"/>
                    </w:rPr>
                  </w:pPr>
                  <w:r>
                    <w:rPr>
                      <w:color w:val="000000"/>
                      <w:szCs w:val="21"/>
                    </w:rPr>
                    <w:t>*1,1,2-</w:t>
                  </w:r>
                  <w:r>
                    <w:rPr>
                      <w:color w:val="000000"/>
                      <w:szCs w:val="21"/>
                    </w:rPr>
                    <w:t>三氯乙烷</w:t>
                  </w:r>
                </w:p>
              </w:tc>
              <w:tc>
                <w:tcPr>
                  <w:tcW w:w="5471" w:type="dxa"/>
                  <w:vMerge/>
                  <w:vAlign w:val="center"/>
                </w:tcPr>
                <w:p w14:paraId="666D6F54" w14:textId="77777777" w:rsidR="00E358CE" w:rsidRDefault="00E358CE">
                  <w:pPr>
                    <w:pStyle w:val="TIE-"/>
                    <w:rPr>
                      <w:color w:val="000000"/>
                      <w:spacing w:val="-11"/>
                      <w:szCs w:val="21"/>
                    </w:rPr>
                  </w:pPr>
                </w:p>
              </w:tc>
              <w:tc>
                <w:tcPr>
                  <w:tcW w:w="1331" w:type="dxa"/>
                  <w:vAlign w:val="center"/>
                </w:tcPr>
                <w:p w14:paraId="0F54D245" w14:textId="77777777" w:rsidR="00E358CE" w:rsidRDefault="004E76A4">
                  <w:pPr>
                    <w:pStyle w:val="TIE-"/>
                    <w:rPr>
                      <w:color w:val="000000"/>
                      <w:szCs w:val="21"/>
                    </w:rPr>
                  </w:pPr>
                  <w:r>
                    <w:rPr>
                      <w:rFonts w:hint="eastAsia"/>
                      <w:color w:val="000000"/>
                      <w:szCs w:val="21"/>
                    </w:rPr>
                    <w:t>0.0012</w:t>
                  </w:r>
                  <w:r>
                    <w:rPr>
                      <w:color w:val="000000"/>
                      <w:szCs w:val="21"/>
                    </w:rPr>
                    <w:t>mg/kg</w:t>
                  </w:r>
                </w:p>
              </w:tc>
            </w:tr>
            <w:tr w:rsidR="00E358CE" w14:paraId="78A3A6A1" w14:textId="77777777">
              <w:trPr>
                <w:jc w:val="center"/>
              </w:trPr>
              <w:tc>
                <w:tcPr>
                  <w:tcW w:w="1985" w:type="dxa"/>
                  <w:vAlign w:val="center"/>
                </w:tcPr>
                <w:p w14:paraId="343D6E91" w14:textId="77777777" w:rsidR="00E358CE" w:rsidRDefault="004E76A4">
                  <w:pPr>
                    <w:pStyle w:val="TIE-"/>
                    <w:rPr>
                      <w:color w:val="000000"/>
                      <w:szCs w:val="21"/>
                    </w:rPr>
                  </w:pPr>
                  <w:r>
                    <w:rPr>
                      <w:color w:val="000000"/>
                      <w:szCs w:val="21"/>
                    </w:rPr>
                    <w:t>*1,1</w:t>
                  </w:r>
                  <w:r>
                    <w:rPr>
                      <w:rFonts w:hint="eastAsia"/>
                      <w:color w:val="000000"/>
                      <w:szCs w:val="21"/>
                    </w:rPr>
                    <w:t>-</w:t>
                  </w:r>
                  <w:r>
                    <w:rPr>
                      <w:color w:val="000000"/>
                      <w:szCs w:val="21"/>
                    </w:rPr>
                    <w:t>二氯乙烯</w:t>
                  </w:r>
                </w:p>
              </w:tc>
              <w:tc>
                <w:tcPr>
                  <w:tcW w:w="5471" w:type="dxa"/>
                  <w:vMerge/>
                  <w:vAlign w:val="center"/>
                </w:tcPr>
                <w:p w14:paraId="33C77CBB" w14:textId="77777777" w:rsidR="00E358CE" w:rsidRDefault="00E358CE">
                  <w:pPr>
                    <w:pStyle w:val="TIE-"/>
                    <w:rPr>
                      <w:color w:val="000000"/>
                      <w:spacing w:val="-11"/>
                      <w:szCs w:val="21"/>
                    </w:rPr>
                  </w:pPr>
                </w:p>
              </w:tc>
              <w:tc>
                <w:tcPr>
                  <w:tcW w:w="1331" w:type="dxa"/>
                  <w:vAlign w:val="center"/>
                </w:tcPr>
                <w:p w14:paraId="0708D36D" w14:textId="77777777" w:rsidR="00E358CE" w:rsidRDefault="004E76A4">
                  <w:pPr>
                    <w:pStyle w:val="TIE-"/>
                    <w:rPr>
                      <w:color w:val="000000"/>
                      <w:szCs w:val="21"/>
                    </w:rPr>
                  </w:pPr>
                  <w:r>
                    <w:rPr>
                      <w:rFonts w:hint="eastAsia"/>
                      <w:color w:val="000000"/>
                      <w:szCs w:val="21"/>
                    </w:rPr>
                    <w:t>0.0010</w:t>
                  </w:r>
                  <w:r>
                    <w:rPr>
                      <w:color w:val="000000"/>
                      <w:szCs w:val="21"/>
                    </w:rPr>
                    <w:t>mg/kg</w:t>
                  </w:r>
                </w:p>
              </w:tc>
            </w:tr>
            <w:tr w:rsidR="00E358CE" w14:paraId="0A84B2B8" w14:textId="77777777">
              <w:trPr>
                <w:jc w:val="center"/>
              </w:trPr>
              <w:tc>
                <w:tcPr>
                  <w:tcW w:w="1985" w:type="dxa"/>
                  <w:vAlign w:val="center"/>
                </w:tcPr>
                <w:p w14:paraId="393C6ADF" w14:textId="77777777" w:rsidR="00E358CE" w:rsidRDefault="004E76A4">
                  <w:pPr>
                    <w:pStyle w:val="TIE-"/>
                    <w:rPr>
                      <w:color w:val="000000"/>
                      <w:szCs w:val="21"/>
                    </w:rPr>
                  </w:pPr>
                  <w:r>
                    <w:rPr>
                      <w:color w:val="000000"/>
                      <w:szCs w:val="21"/>
                    </w:rPr>
                    <w:t>*1,1-</w:t>
                  </w:r>
                  <w:r>
                    <w:rPr>
                      <w:color w:val="000000"/>
                      <w:szCs w:val="21"/>
                    </w:rPr>
                    <w:t>二氯乙烷</w:t>
                  </w:r>
                </w:p>
              </w:tc>
              <w:tc>
                <w:tcPr>
                  <w:tcW w:w="5471" w:type="dxa"/>
                  <w:vMerge/>
                  <w:vAlign w:val="center"/>
                </w:tcPr>
                <w:p w14:paraId="5DDCB491" w14:textId="77777777" w:rsidR="00E358CE" w:rsidRDefault="00E358CE">
                  <w:pPr>
                    <w:pStyle w:val="TIE-"/>
                    <w:rPr>
                      <w:color w:val="000000"/>
                      <w:spacing w:val="-11"/>
                      <w:szCs w:val="21"/>
                    </w:rPr>
                  </w:pPr>
                </w:p>
              </w:tc>
              <w:tc>
                <w:tcPr>
                  <w:tcW w:w="1331" w:type="dxa"/>
                  <w:vAlign w:val="center"/>
                </w:tcPr>
                <w:p w14:paraId="77080A6B" w14:textId="77777777" w:rsidR="00E358CE" w:rsidRDefault="004E76A4">
                  <w:pPr>
                    <w:pStyle w:val="TIE-"/>
                    <w:rPr>
                      <w:color w:val="000000"/>
                      <w:szCs w:val="21"/>
                    </w:rPr>
                  </w:pPr>
                  <w:r>
                    <w:rPr>
                      <w:rFonts w:hint="eastAsia"/>
                      <w:color w:val="000000"/>
                      <w:szCs w:val="21"/>
                    </w:rPr>
                    <w:t>0.0012</w:t>
                  </w:r>
                  <w:r>
                    <w:rPr>
                      <w:color w:val="000000"/>
                      <w:szCs w:val="21"/>
                    </w:rPr>
                    <w:t>mg/kg</w:t>
                  </w:r>
                </w:p>
              </w:tc>
            </w:tr>
            <w:tr w:rsidR="00E358CE" w14:paraId="72BABE1F" w14:textId="77777777">
              <w:trPr>
                <w:jc w:val="center"/>
              </w:trPr>
              <w:tc>
                <w:tcPr>
                  <w:tcW w:w="1985" w:type="dxa"/>
                  <w:vAlign w:val="center"/>
                </w:tcPr>
                <w:p w14:paraId="1FC8FC76" w14:textId="77777777" w:rsidR="00E358CE" w:rsidRDefault="004E76A4">
                  <w:pPr>
                    <w:pStyle w:val="TIE-"/>
                    <w:rPr>
                      <w:color w:val="000000"/>
                      <w:szCs w:val="21"/>
                    </w:rPr>
                  </w:pPr>
                  <w:r>
                    <w:rPr>
                      <w:color w:val="000000"/>
                      <w:szCs w:val="21"/>
                    </w:rPr>
                    <w:lastRenderedPageBreak/>
                    <w:t>*1,2,3-</w:t>
                  </w:r>
                  <w:r>
                    <w:rPr>
                      <w:color w:val="000000"/>
                      <w:szCs w:val="21"/>
                    </w:rPr>
                    <w:t>三氯丙烷</w:t>
                  </w:r>
                </w:p>
              </w:tc>
              <w:tc>
                <w:tcPr>
                  <w:tcW w:w="5471" w:type="dxa"/>
                  <w:vMerge/>
                  <w:vAlign w:val="center"/>
                </w:tcPr>
                <w:p w14:paraId="7C89F682" w14:textId="77777777" w:rsidR="00E358CE" w:rsidRDefault="00E358CE">
                  <w:pPr>
                    <w:pStyle w:val="TIE-"/>
                    <w:rPr>
                      <w:color w:val="000000"/>
                      <w:spacing w:val="-11"/>
                      <w:szCs w:val="21"/>
                    </w:rPr>
                  </w:pPr>
                </w:p>
              </w:tc>
              <w:tc>
                <w:tcPr>
                  <w:tcW w:w="1331" w:type="dxa"/>
                  <w:vAlign w:val="center"/>
                </w:tcPr>
                <w:p w14:paraId="53C2C98B" w14:textId="77777777" w:rsidR="00E358CE" w:rsidRDefault="004E76A4">
                  <w:pPr>
                    <w:pStyle w:val="TIE-"/>
                    <w:rPr>
                      <w:color w:val="000000"/>
                      <w:szCs w:val="21"/>
                    </w:rPr>
                  </w:pPr>
                  <w:r>
                    <w:rPr>
                      <w:rFonts w:hint="eastAsia"/>
                      <w:color w:val="000000"/>
                      <w:szCs w:val="21"/>
                    </w:rPr>
                    <w:t>0.0012</w:t>
                  </w:r>
                  <w:r>
                    <w:rPr>
                      <w:color w:val="000000"/>
                      <w:szCs w:val="21"/>
                    </w:rPr>
                    <w:t>mg/kg</w:t>
                  </w:r>
                </w:p>
              </w:tc>
            </w:tr>
            <w:tr w:rsidR="00E358CE" w14:paraId="25AE564B" w14:textId="77777777">
              <w:trPr>
                <w:jc w:val="center"/>
              </w:trPr>
              <w:tc>
                <w:tcPr>
                  <w:tcW w:w="1985" w:type="dxa"/>
                  <w:vAlign w:val="center"/>
                </w:tcPr>
                <w:p w14:paraId="011CA94C" w14:textId="77777777" w:rsidR="00E358CE" w:rsidRDefault="004E76A4">
                  <w:pPr>
                    <w:pStyle w:val="TIE-"/>
                    <w:rPr>
                      <w:color w:val="000000"/>
                      <w:szCs w:val="21"/>
                    </w:rPr>
                  </w:pPr>
                  <w:r>
                    <w:rPr>
                      <w:color w:val="000000"/>
                      <w:szCs w:val="21"/>
                    </w:rPr>
                    <w:t>*1,2-</w:t>
                  </w:r>
                  <w:r>
                    <w:rPr>
                      <w:color w:val="000000"/>
                      <w:szCs w:val="21"/>
                    </w:rPr>
                    <w:t>二氯丙烷</w:t>
                  </w:r>
                </w:p>
              </w:tc>
              <w:tc>
                <w:tcPr>
                  <w:tcW w:w="5471" w:type="dxa"/>
                  <w:vMerge/>
                  <w:vAlign w:val="center"/>
                </w:tcPr>
                <w:p w14:paraId="439769CD" w14:textId="77777777" w:rsidR="00E358CE" w:rsidRDefault="00E358CE">
                  <w:pPr>
                    <w:pStyle w:val="TIE-"/>
                    <w:rPr>
                      <w:color w:val="000000"/>
                      <w:spacing w:val="-11"/>
                      <w:szCs w:val="21"/>
                    </w:rPr>
                  </w:pPr>
                </w:p>
              </w:tc>
              <w:tc>
                <w:tcPr>
                  <w:tcW w:w="1331" w:type="dxa"/>
                  <w:vAlign w:val="center"/>
                </w:tcPr>
                <w:p w14:paraId="22C2C939" w14:textId="77777777" w:rsidR="00E358CE" w:rsidRDefault="004E76A4">
                  <w:pPr>
                    <w:pStyle w:val="TIE-"/>
                    <w:rPr>
                      <w:color w:val="000000"/>
                      <w:szCs w:val="21"/>
                    </w:rPr>
                  </w:pPr>
                  <w:r>
                    <w:rPr>
                      <w:rFonts w:hint="eastAsia"/>
                      <w:color w:val="000000"/>
                      <w:szCs w:val="21"/>
                    </w:rPr>
                    <w:t>0.0011</w:t>
                  </w:r>
                  <w:r>
                    <w:rPr>
                      <w:color w:val="000000"/>
                      <w:szCs w:val="21"/>
                    </w:rPr>
                    <w:t>mg/kg</w:t>
                  </w:r>
                </w:p>
              </w:tc>
            </w:tr>
            <w:tr w:rsidR="00E358CE" w14:paraId="0037983E" w14:textId="77777777">
              <w:trPr>
                <w:jc w:val="center"/>
              </w:trPr>
              <w:tc>
                <w:tcPr>
                  <w:tcW w:w="1985" w:type="dxa"/>
                  <w:vAlign w:val="center"/>
                </w:tcPr>
                <w:p w14:paraId="2C3132C5" w14:textId="77777777" w:rsidR="00E358CE" w:rsidRDefault="004E76A4">
                  <w:pPr>
                    <w:pStyle w:val="TIE-"/>
                    <w:rPr>
                      <w:color w:val="000000"/>
                      <w:szCs w:val="21"/>
                    </w:rPr>
                  </w:pPr>
                  <w:r>
                    <w:rPr>
                      <w:color w:val="000000"/>
                      <w:szCs w:val="21"/>
                    </w:rPr>
                    <w:t>*1,2-</w:t>
                  </w:r>
                  <w:r>
                    <w:rPr>
                      <w:color w:val="000000"/>
                      <w:szCs w:val="21"/>
                    </w:rPr>
                    <w:t>二氯乙烷</w:t>
                  </w:r>
                </w:p>
              </w:tc>
              <w:tc>
                <w:tcPr>
                  <w:tcW w:w="5471" w:type="dxa"/>
                  <w:vMerge w:val="restart"/>
                  <w:vAlign w:val="center"/>
                </w:tcPr>
                <w:p w14:paraId="767579E4" w14:textId="77777777" w:rsidR="00E358CE" w:rsidRDefault="004E76A4">
                  <w:pPr>
                    <w:pStyle w:val="TIE-"/>
                    <w:rPr>
                      <w:color w:val="000000"/>
                      <w:szCs w:val="21"/>
                    </w:rPr>
                  </w:pPr>
                  <w:r>
                    <w:rPr>
                      <w:color w:val="000000"/>
                      <w:kern w:val="0"/>
                      <w:szCs w:val="21"/>
                      <w:lang w:bidi="ar"/>
                    </w:rPr>
                    <w:t>土壤和沉积物</w:t>
                  </w:r>
                  <w:r>
                    <w:rPr>
                      <w:color w:val="000000"/>
                      <w:kern w:val="0"/>
                      <w:szCs w:val="21"/>
                      <w:lang w:bidi="ar"/>
                    </w:rPr>
                    <w:t xml:space="preserve"> </w:t>
                  </w:r>
                  <w:r>
                    <w:rPr>
                      <w:color w:val="000000"/>
                      <w:kern w:val="0"/>
                      <w:szCs w:val="21"/>
                      <w:lang w:bidi="ar"/>
                    </w:rPr>
                    <w:t>挥发性有机物的测定</w:t>
                  </w:r>
                  <w:r>
                    <w:rPr>
                      <w:color w:val="000000"/>
                      <w:kern w:val="0"/>
                      <w:szCs w:val="21"/>
                      <w:lang w:bidi="ar"/>
                    </w:rPr>
                    <w:t xml:space="preserve"> </w:t>
                  </w:r>
                  <w:r>
                    <w:rPr>
                      <w:color w:val="000000"/>
                      <w:kern w:val="0"/>
                      <w:szCs w:val="21"/>
                      <w:lang w:bidi="ar"/>
                    </w:rPr>
                    <w:t>吹扫捕集</w:t>
                  </w:r>
                  <w:r>
                    <w:rPr>
                      <w:color w:val="000000"/>
                      <w:kern w:val="0"/>
                      <w:szCs w:val="21"/>
                      <w:lang w:bidi="ar"/>
                    </w:rPr>
                    <w:t>/</w:t>
                  </w:r>
                  <w:r>
                    <w:rPr>
                      <w:color w:val="000000"/>
                      <w:kern w:val="0"/>
                      <w:szCs w:val="21"/>
                      <w:lang w:bidi="ar"/>
                    </w:rPr>
                    <w:t>气相色谱</w:t>
                  </w:r>
                  <w:r>
                    <w:rPr>
                      <w:color w:val="000000"/>
                      <w:kern w:val="0"/>
                      <w:szCs w:val="21"/>
                      <w:lang w:bidi="ar"/>
                    </w:rPr>
                    <w:t>-</w:t>
                  </w:r>
                  <w:r>
                    <w:rPr>
                      <w:color w:val="000000"/>
                      <w:kern w:val="0"/>
                      <w:szCs w:val="21"/>
                      <w:lang w:bidi="ar"/>
                    </w:rPr>
                    <w:t>质谱法</w:t>
                  </w:r>
                  <w:r>
                    <w:rPr>
                      <w:color w:val="000000"/>
                      <w:kern w:val="0"/>
                      <w:szCs w:val="21"/>
                      <w:lang w:bidi="ar"/>
                    </w:rPr>
                    <w:t xml:space="preserve"> HJ 605-2011</w:t>
                  </w:r>
                </w:p>
              </w:tc>
              <w:tc>
                <w:tcPr>
                  <w:tcW w:w="1331" w:type="dxa"/>
                  <w:vAlign w:val="center"/>
                </w:tcPr>
                <w:p w14:paraId="13D2273A" w14:textId="77777777" w:rsidR="00E358CE" w:rsidRDefault="004E76A4">
                  <w:pPr>
                    <w:pStyle w:val="TIE-"/>
                    <w:rPr>
                      <w:color w:val="000000"/>
                      <w:szCs w:val="21"/>
                    </w:rPr>
                  </w:pPr>
                  <w:r>
                    <w:rPr>
                      <w:rFonts w:hint="eastAsia"/>
                      <w:color w:val="000000"/>
                      <w:szCs w:val="21"/>
                    </w:rPr>
                    <w:t>0.0013</w:t>
                  </w:r>
                  <w:r>
                    <w:rPr>
                      <w:color w:val="000000"/>
                      <w:szCs w:val="21"/>
                    </w:rPr>
                    <w:t>mg/kg</w:t>
                  </w:r>
                </w:p>
              </w:tc>
            </w:tr>
            <w:tr w:rsidR="00E358CE" w14:paraId="02FE31D8" w14:textId="77777777">
              <w:trPr>
                <w:jc w:val="center"/>
              </w:trPr>
              <w:tc>
                <w:tcPr>
                  <w:tcW w:w="1985" w:type="dxa"/>
                  <w:vAlign w:val="center"/>
                </w:tcPr>
                <w:p w14:paraId="6FD83087" w14:textId="77777777" w:rsidR="00E358CE" w:rsidRDefault="004E76A4">
                  <w:pPr>
                    <w:pStyle w:val="TIE-"/>
                    <w:rPr>
                      <w:color w:val="000000"/>
                      <w:szCs w:val="21"/>
                    </w:rPr>
                  </w:pPr>
                  <w:r>
                    <w:rPr>
                      <w:color w:val="000000"/>
                      <w:szCs w:val="21"/>
                    </w:rPr>
                    <w:t>*1,2-</w:t>
                  </w:r>
                  <w:r>
                    <w:rPr>
                      <w:color w:val="000000"/>
                      <w:szCs w:val="21"/>
                    </w:rPr>
                    <w:t>二氯苯</w:t>
                  </w:r>
                </w:p>
              </w:tc>
              <w:tc>
                <w:tcPr>
                  <w:tcW w:w="5471" w:type="dxa"/>
                  <w:vMerge/>
                  <w:vAlign w:val="center"/>
                </w:tcPr>
                <w:p w14:paraId="53CA991D" w14:textId="77777777" w:rsidR="00E358CE" w:rsidRDefault="00E358CE">
                  <w:pPr>
                    <w:pStyle w:val="TIE-"/>
                    <w:rPr>
                      <w:color w:val="000000"/>
                      <w:szCs w:val="21"/>
                    </w:rPr>
                  </w:pPr>
                </w:p>
              </w:tc>
              <w:tc>
                <w:tcPr>
                  <w:tcW w:w="1331" w:type="dxa"/>
                  <w:vAlign w:val="center"/>
                </w:tcPr>
                <w:p w14:paraId="1E60CF52" w14:textId="77777777" w:rsidR="00E358CE" w:rsidRDefault="004E76A4">
                  <w:pPr>
                    <w:pStyle w:val="TIE-"/>
                    <w:rPr>
                      <w:color w:val="000000"/>
                      <w:szCs w:val="21"/>
                    </w:rPr>
                  </w:pPr>
                  <w:r>
                    <w:rPr>
                      <w:rFonts w:hint="eastAsia"/>
                      <w:color w:val="000000"/>
                      <w:szCs w:val="21"/>
                    </w:rPr>
                    <w:t>0.0015</w:t>
                  </w:r>
                  <w:r>
                    <w:rPr>
                      <w:color w:val="000000"/>
                      <w:szCs w:val="21"/>
                    </w:rPr>
                    <w:t>mg/kg</w:t>
                  </w:r>
                </w:p>
              </w:tc>
            </w:tr>
            <w:tr w:rsidR="00E358CE" w14:paraId="706C1521" w14:textId="77777777">
              <w:trPr>
                <w:jc w:val="center"/>
              </w:trPr>
              <w:tc>
                <w:tcPr>
                  <w:tcW w:w="1985" w:type="dxa"/>
                  <w:vAlign w:val="center"/>
                </w:tcPr>
                <w:p w14:paraId="6CCACFA8" w14:textId="77777777" w:rsidR="00E358CE" w:rsidRDefault="004E76A4">
                  <w:pPr>
                    <w:pStyle w:val="TIE-"/>
                    <w:rPr>
                      <w:color w:val="000000"/>
                      <w:szCs w:val="21"/>
                    </w:rPr>
                  </w:pPr>
                  <w:r>
                    <w:rPr>
                      <w:color w:val="000000"/>
                      <w:szCs w:val="21"/>
                    </w:rPr>
                    <w:t>*1,4</w:t>
                  </w:r>
                  <w:r>
                    <w:rPr>
                      <w:rFonts w:hint="eastAsia"/>
                      <w:color w:val="000000"/>
                      <w:szCs w:val="21"/>
                    </w:rPr>
                    <w:t>-</w:t>
                  </w:r>
                  <w:r>
                    <w:rPr>
                      <w:color w:val="000000"/>
                      <w:szCs w:val="21"/>
                    </w:rPr>
                    <w:t>二氯苯</w:t>
                  </w:r>
                </w:p>
              </w:tc>
              <w:tc>
                <w:tcPr>
                  <w:tcW w:w="5471" w:type="dxa"/>
                  <w:vMerge/>
                  <w:vAlign w:val="center"/>
                </w:tcPr>
                <w:p w14:paraId="3B8D55F9" w14:textId="77777777" w:rsidR="00E358CE" w:rsidRDefault="00E358CE">
                  <w:pPr>
                    <w:pStyle w:val="TIE-"/>
                    <w:rPr>
                      <w:color w:val="000000"/>
                      <w:spacing w:val="-11"/>
                      <w:szCs w:val="21"/>
                    </w:rPr>
                  </w:pPr>
                </w:p>
              </w:tc>
              <w:tc>
                <w:tcPr>
                  <w:tcW w:w="1331" w:type="dxa"/>
                  <w:vAlign w:val="center"/>
                </w:tcPr>
                <w:p w14:paraId="3827F844" w14:textId="77777777" w:rsidR="00E358CE" w:rsidRDefault="004E76A4">
                  <w:pPr>
                    <w:pStyle w:val="TIE-"/>
                    <w:rPr>
                      <w:color w:val="000000"/>
                      <w:szCs w:val="21"/>
                    </w:rPr>
                  </w:pPr>
                  <w:r>
                    <w:rPr>
                      <w:rFonts w:hint="eastAsia"/>
                      <w:color w:val="000000"/>
                      <w:szCs w:val="21"/>
                    </w:rPr>
                    <w:t>0.0015</w:t>
                  </w:r>
                  <w:r>
                    <w:rPr>
                      <w:color w:val="000000"/>
                      <w:szCs w:val="21"/>
                    </w:rPr>
                    <w:t>mg/kg</w:t>
                  </w:r>
                </w:p>
              </w:tc>
            </w:tr>
            <w:tr w:rsidR="00E358CE" w14:paraId="553521E3" w14:textId="77777777">
              <w:trPr>
                <w:jc w:val="center"/>
              </w:trPr>
              <w:tc>
                <w:tcPr>
                  <w:tcW w:w="1985" w:type="dxa"/>
                  <w:vAlign w:val="center"/>
                </w:tcPr>
                <w:p w14:paraId="7D737750" w14:textId="77777777" w:rsidR="00E358CE" w:rsidRDefault="004E76A4">
                  <w:pPr>
                    <w:pStyle w:val="TIE-"/>
                    <w:rPr>
                      <w:color w:val="000000"/>
                      <w:szCs w:val="21"/>
                    </w:rPr>
                  </w:pPr>
                  <w:r>
                    <w:rPr>
                      <w:color w:val="000000"/>
                      <w:szCs w:val="21"/>
                    </w:rPr>
                    <w:t>*</w:t>
                  </w:r>
                  <w:r>
                    <w:rPr>
                      <w:color w:val="000000"/>
                      <w:szCs w:val="21"/>
                    </w:rPr>
                    <w:t>三氯乙烯</w:t>
                  </w:r>
                </w:p>
              </w:tc>
              <w:tc>
                <w:tcPr>
                  <w:tcW w:w="5471" w:type="dxa"/>
                  <w:vMerge/>
                  <w:vAlign w:val="center"/>
                </w:tcPr>
                <w:p w14:paraId="51B540A8" w14:textId="77777777" w:rsidR="00E358CE" w:rsidRDefault="00E358CE">
                  <w:pPr>
                    <w:pStyle w:val="TIE-"/>
                    <w:rPr>
                      <w:color w:val="000000"/>
                      <w:spacing w:val="-11"/>
                      <w:szCs w:val="21"/>
                    </w:rPr>
                  </w:pPr>
                </w:p>
              </w:tc>
              <w:tc>
                <w:tcPr>
                  <w:tcW w:w="1331" w:type="dxa"/>
                  <w:vAlign w:val="center"/>
                </w:tcPr>
                <w:p w14:paraId="317E4BF7" w14:textId="77777777" w:rsidR="00E358CE" w:rsidRDefault="004E76A4">
                  <w:pPr>
                    <w:pStyle w:val="TIE-"/>
                    <w:rPr>
                      <w:color w:val="000000"/>
                      <w:szCs w:val="21"/>
                    </w:rPr>
                  </w:pPr>
                  <w:r>
                    <w:rPr>
                      <w:rFonts w:hint="eastAsia"/>
                      <w:color w:val="000000"/>
                      <w:szCs w:val="21"/>
                    </w:rPr>
                    <w:t>0.0012</w:t>
                  </w:r>
                  <w:r>
                    <w:rPr>
                      <w:color w:val="000000"/>
                      <w:szCs w:val="21"/>
                    </w:rPr>
                    <w:t>mg/kg</w:t>
                  </w:r>
                </w:p>
              </w:tc>
            </w:tr>
            <w:tr w:rsidR="00E358CE" w14:paraId="710B1B17" w14:textId="77777777">
              <w:trPr>
                <w:jc w:val="center"/>
              </w:trPr>
              <w:tc>
                <w:tcPr>
                  <w:tcW w:w="1985" w:type="dxa"/>
                  <w:vAlign w:val="center"/>
                </w:tcPr>
                <w:p w14:paraId="7261F587" w14:textId="77777777" w:rsidR="00E358CE" w:rsidRDefault="004E76A4">
                  <w:pPr>
                    <w:pStyle w:val="TIE-"/>
                    <w:rPr>
                      <w:color w:val="000000"/>
                      <w:szCs w:val="21"/>
                    </w:rPr>
                  </w:pPr>
                  <w:r>
                    <w:rPr>
                      <w:color w:val="000000"/>
                      <w:szCs w:val="21"/>
                    </w:rPr>
                    <w:t>*</w:t>
                  </w:r>
                  <w:r>
                    <w:rPr>
                      <w:color w:val="000000"/>
                      <w:szCs w:val="21"/>
                    </w:rPr>
                    <w:t>乙苯</w:t>
                  </w:r>
                </w:p>
              </w:tc>
              <w:tc>
                <w:tcPr>
                  <w:tcW w:w="5471" w:type="dxa"/>
                  <w:vMerge/>
                  <w:vAlign w:val="center"/>
                </w:tcPr>
                <w:p w14:paraId="331523BF" w14:textId="77777777" w:rsidR="00E358CE" w:rsidRDefault="00E358CE">
                  <w:pPr>
                    <w:pStyle w:val="TIE-"/>
                    <w:rPr>
                      <w:color w:val="000000"/>
                      <w:spacing w:val="-11"/>
                      <w:szCs w:val="21"/>
                    </w:rPr>
                  </w:pPr>
                </w:p>
              </w:tc>
              <w:tc>
                <w:tcPr>
                  <w:tcW w:w="1331" w:type="dxa"/>
                  <w:vAlign w:val="center"/>
                </w:tcPr>
                <w:p w14:paraId="4D0918D9" w14:textId="77777777" w:rsidR="00E358CE" w:rsidRDefault="004E76A4">
                  <w:pPr>
                    <w:pStyle w:val="TIE-"/>
                    <w:rPr>
                      <w:color w:val="000000"/>
                      <w:szCs w:val="21"/>
                    </w:rPr>
                  </w:pPr>
                  <w:r>
                    <w:rPr>
                      <w:rFonts w:hint="eastAsia"/>
                      <w:color w:val="000000"/>
                      <w:szCs w:val="21"/>
                    </w:rPr>
                    <w:t>0.0012</w:t>
                  </w:r>
                  <w:r>
                    <w:rPr>
                      <w:color w:val="000000"/>
                      <w:szCs w:val="21"/>
                    </w:rPr>
                    <w:t>mg/kg</w:t>
                  </w:r>
                </w:p>
              </w:tc>
            </w:tr>
            <w:tr w:rsidR="00E358CE" w14:paraId="215911C9" w14:textId="77777777">
              <w:trPr>
                <w:jc w:val="center"/>
              </w:trPr>
              <w:tc>
                <w:tcPr>
                  <w:tcW w:w="1985" w:type="dxa"/>
                  <w:vAlign w:val="center"/>
                </w:tcPr>
                <w:p w14:paraId="521B2E86" w14:textId="77777777" w:rsidR="00E358CE" w:rsidRDefault="004E76A4">
                  <w:pPr>
                    <w:pStyle w:val="TIE-"/>
                    <w:rPr>
                      <w:color w:val="000000"/>
                      <w:szCs w:val="21"/>
                    </w:rPr>
                  </w:pPr>
                  <w:r>
                    <w:rPr>
                      <w:color w:val="000000"/>
                      <w:szCs w:val="21"/>
                    </w:rPr>
                    <w:t>*</w:t>
                  </w:r>
                  <w:r>
                    <w:rPr>
                      <w:color w:val="000000"/>
                      <w:szCs w:val="21"/>
                    </w:rPr>
                    <w:t>二氯甲烷</w:t>
                  </w:r>
                </w:p>
              </w:tc>
              <w:tc>
                <w:tcPr>
                  <w:tcW w:w="5471" w:type="dxa"/>
                  <w:vMerge/>
                  <w:vAlign w:val="center"/>
                </w:tcPr>
                <w:p w14:paraId="77D4BD8B" w14:textId="77777777" w:rsidR="00E358CE" w:rsidRDefault="00E358CE">
                  <w:pPr>
                    <w:pStyle w:val="TIE-"/>
                    <w:rPr>
                      <w:color w:val="000000"/>
                      <w:spacing w:val="-11"/>
                      <w:szCs w:val="21"/>
                    </w:rPr>
                  </w:pPr>
                </w:p>
              </w:tc>
              <w:tc>
                <w:tcPr>
                  <w:tcW w:w="1331" w:type="dxa"/>
                  <w:vAlign w:val="center"/>
                </w:tcPr>
                <w:p w14:paraId="377868CB" w14:textId="77777777" w:rsidR="00E358CE" w:rsidRDefault="004E76A4">
                  <w:pPr>
                    <w:pStyle w:val="TIE-"/>
                    <w:rPr>
                      <w:color w:val="000000"/>
                      <w:szCs w:val="21"/>
                    </w:rPr>
                  </w:pPr>
                  <w:r>
                    <w:rPr>
                      <w:rFonts w:hint="eastAsia"/>
                      <w:color w:val="000000"/>
                      <w:szCs w:val="21"/>
                    </w:rPr>
                    <w:t>0.0015</w:t>
                  </w:r>
                  <w:r>
                    <w:rPr>
                      <w:color w:val="000000"/>
                      <w:szCs w:val="21"/>
                    </w:rPr>
                    <w:t>mg/kg</w:t>
                  </w:r>
                </w:p>
              </w:tc>
            </w:tr>
            <w:tr w:rsidR="00E358CE" w14:paraId="2F71BCC5" w14:textId="77777777">
              <w:trPr>
                <w:jc w:val="center"/>
              </w:trPr>
              <w:tc>
                <w:tcPr>
                  <w:tcW w:w="1985" w:type="dxa"/>
                  <w:vAlign w:val="center"/>
                </w:tcPr>
                <w:p w14:paraId="710BFDEB" w14:textId="77777777" w:rsidR="00E358CE" w:rsidRDefault="004E76A4">
                  <w:pPr>
                    <w:pStyle w:val="TIE-"/>
                    <w:rPr>
                      <w:color w:val="000000"/>
                      <w:szCs w:val="21"/>
                    </w:rPr>
                  </w:pPr>
                  <w:r>
                    <w:rPr>
                      <w:color w:val="000000"/>
                      <w:szCs w:val="21"/>
                    </w:rPr>
                    <w:t>*</w:t>
                  </w:r>
                  <w:r>
                    <w:rPr>
                      <w:color w:val="000000"/>
                      <w:szCs w:val="21"/>
                    </w:rPr>
                    <w:t>反</w:t>
                  </w:r>
                  <w:r>
                    <w:rPr>
                      <w:rFonts w:hint="eastAsia"/>
                      <w:color w:val="000000"/>
                      <w:szCs w:val="21"/>
                    </w:rPr>
                    <w:t>式</w:t>
                  </w:r>
                  <w:r>
                    <w:rPr>
                      <w:color w:val="000000"/>
                      <w:szCs w:val="21"/>
                    </w:rPr>
                    <w:t>-1,2</w:t>
                  </w:r>
                  <w:r>
                    <w:rPr>
                      <w:rFonts w:hint="eastAsia"/>
                      <w:color w:val="000000"/>
                      <w:szCs w:val="21"/>
                    </w:rPr>
                    <w:t>-</w:t>
                  </w:r>
                  <w:r>
                    <w:rPr>
                      <w:color w:val="000000"/>
                      <w:szCs w:val="21"/>
                    </w:rPr>
                    <w:t>二氯乙烯</w:t>
                  </w:r>
                </w:p>
              </w:tc>
              <w:tc>
                <w:tcPr>
                  <w:tcW w:w="5471" w:type="dxa"/>
                  <w:vMerge/>
                  <w:vAlign w:val="center"/>
                </w:tcPr>
                <w:p w14:paraId="74191F86" w14:textId="77777777" w:rsidR="00E358CE" w:rsidRDefault="00E358CE">
                  <w:pPr>
                    <w:pStyle w:val="TIE-"/>
                    <w:rPr>
                      <w:color w:val="000000"/>
                      <w:spacing w:val="-11"/>
                      <w:szCs w:val="21"/>
                    </w:rPr>
                  </w:pPr>
                </w:p>
              </w:tc>
              <w:tc>
                <w:tcPr>
                  <w:tcW w:w="1331" w:type="dxa"/>
                  <w:vAlign w:val="center"/>
                </w:tcPr>
                <w:p w14:paraId="02DB3AF7" w14:textId="77777777" w:rsidR="00E358CE" w:rsidRDefault="004E76A4">
                  <w:pPr>
                    <w:pStyle w:val="TIE-"/>
                    <w:rPr>
                      <w:color w:val="000000"/>
                      <w:szCs w:val="21"/>
                    </w:rPr>
                  </w:pPr>
                  <w:r>
                    <w:rPr>
                      <w:rFonts w:hint="eastAsia"/>
                      <w:color w:val="000000"/>
                      <w:szCs w:val="21"/>
                    </w:rPr>
                    <w:t>0.0014</w:t>
                  </w:r>
                  <w:r>
                    <w:rPr>
                      <w:color w:val="000000"/>
                      <w:szCs w:val="21"/>
                    </w:rPr>
                    <w:t>mg/kg</w:t>
                  </w:r>
                </w:p>
              </w:tc>
            </w:tr>
            <w:tr w:rsidR="00E358CE" w14:paraId="4F733B26" w14:textId="77777777">
              <w:trPr>
                <w:jc w:val="center"/>
              </w:trPr>
              <w:tc>
                <w:tcPr>
                  <w:tcW w:w="1985" w:type="dxa"/>
                  <w:vAlign w:val="center"/>
                </w:tcPr>
                <w:p w14:paraId="39639D66" w14:textId="77777777" w:rsidR="00E358CE" w:rsidRDefault="004E76A4">
                  <w:pPr>
                    <w:pStyle w:val="TIE-"/>
                    <w:rPr>
                      <w:color w:val="000000"/>
                      <w:szCs w:val="21"/>
                    </w:rPr>
                  </w:pPr>
                  <w:r>
                    <w:rPr>
                      <w:color w:val="000000"/>
                      <w:szCs w:val="21"/>
                    </w:rPr>
                    <w:t>*</w:t>
                  </w:r>
                  <w:r>
                    <w:rPr>
                      <w:color w:val="000000"/>
                      <w:szCs w:val="21"/>
                    </w:rPr>
                    <w:t>四氯乙烯</w:t>
                  </w:r>
                </w:p>
              </w:tc>
              <w:tc>
                <w:tcPr>
                  <w:tcW w:w="5471" w:type="dxa"/>
                  <w:vMerge/>
                  <w:vAlign w:val="center"/>
                </w:tcPr>
                <w:p w14:paraId="3D9A15A4" w14:textId="77777777" w:rsidR="00E358CE" w:rsidRDefault="00E358CE">
                  <w:pPr>
                    <w:pStyle w:val="TIE-"/>
                    <w:rPr>
                      <w:color w:val="000000"/>
                      <w:spacing w:val="-11"/>
                      <w:szCs w:val="21"/>
                    </w:rPr>
                  </w:pPr>
                </w:p>
              </w:tc>
              <w:tc>
                <w:tcPr>
                  <w:tcW w:w="1331" w:type="dxa"/>
                  <w:vAlign w:val="center"/>
                </w:tcPr>
                <w:p w14:paraId="5B3D0846" w14:textId="77777777" w:rsidR="00E358CE" w:rsidRDefault="004E76A4">
                  <w:pPr>
                    <w:pStyle w:val="TIE-"/>
                    <w:rPr>
                      <w:color w:val="000000"/>
                      <w:szCs w:val="21"/>
                    </w:rPr>
                  </w:pPr>
                  <w:r>
                    <w:rPr>
                      <w:rFonts w:hint="eastAsia"/>
                      <w:color w:val="000000"/>
                      <w:szCs w:val="21"/>
                    </w:rPr>
                    <w:t>0.0014</w:t>
                  </w:r>
                  <w:r>
                    <w:rPr>
                      <w:color w:val="000000"/>
                      <w:szCs w:val="21"/>
                    </w:rPr>
                    <w:t>mg/kg</w:t>
                  </w:r>
                </w:p>
              </w:tc>
            </w:tr>
            <w:tr w:rsidR="00E358CE" w14:paraId="727173BB" w14:textId="77777777">
              <w:trPr>
                <w:jc w:val="center"/>
              </w:trPr>
              <w:tc>
                <w:tcPr>
                  <w:tcW w:w="1985" w:type="dxa"/>
                  <w:vAlign w:val="center"/>
                </w:tcPr>
                <w:p w14:paraId="12B0F2DB" w14:textId="77777777" w:rsidR="00E358CE" w:rsidRDefault="004E76A4">
                  <w:pPr>
                    <w:pStyle w:val="TIE-"/>
                    <w:rPr>
                      <w:color w:val="000000"/>
                      <w:szCs w:val="21"/>
                    </w:rPr>
                  </w:pPr>
                  <w:r>
                    <w:rPr>
                      <w:color w:val="000000"/>
                      <w:szCs w:val="21"/>
                    </w:rPr>
                    <w:t>*</w:t>
                  </w:r>
                  <w:r>
                    <w:rPr>
                      <w:color w:val="000000"/>
                      <w:szCs w:val="21"/>
                    </w:rPr>
                    <w:t>四氯化碳</w:t>
                  </w:r>
                </w:p>
              </w:tc>
              <w:tc>
                <w:tcPr>
                  <w:tcW w:w="5471" w:type="dxa"/>
                  <w:vMerge/>
                  <w:vAlign w:val="center"/>
                </w:tcPr>
                <w:p w14:paraId="29616B11" w14:textId="77777777" w:rsidR="00E358CE" w:rsidRDefault="00E358CE">
                  <w:pPr>
                    <w:pStyle w:val="TIE-"/>
                    <w:rPr>
                      <w:color w:val="000000"/>
                      <w:spacing w:val="-11"/>
                      <w:szCs w:val="21"/>
                    </w:rPr>
                  </w:pPr>
                </w:p>
              </w:tc>
              <w:tc>
                <w:tcPr>
                  <w:tcW w:w="1331" w:type="dxa"/>
                  <w:vAlign w:val="center"/>
                </w:tcPr>
                <w:p w14:paraId="195524CC" w14:textId="77777777" w:rsidR="00E358CE" w:rsidRDefault="004E76A4">
                  <w:pPr>
                    <w:pStyle w:val="TIE-"/>
                    <w:rPr>
                      <w:color w:val="000000"/>
                      <w:szCs w:val="21"/>
                    </w:rPr>
                  </w:pPr>
                  <w:r>
                    <w:rPr>
                      <w:rFonts w:hint="eastAsia"/>
                      <w:color w:val="000000"/>
                      <w:szCs w:val="21"/>
                    </w:rPr>
                    <w:t>0.0013</w:t>
                  </w:r>
                  <w:r>
                    <w:rPr>
                      <w:color w:val="000000"/>
                      <w:szCs w:val="21"/>
                    </w:rPr>
                    <w:t>mg/kg</w:t>
                  </w:r>
                </w:p>
              </w:tc>
            </w:tr>
            <w:tr w:rsidR="00E358CE" w14:paraId="2F35D1FB" w14:textId="77777777">
              <w:trPr>
                <w:jc w:val="center"/>
              </w:trPr>
              <w:tc>
                <w:tcPr>
                  <w:tcW w:w="1985" w:type="dxa"/>
                  <w:vAlign w:val="center"/>
                </w:tcPr>
                <w:p w14:paraId="0571D409" w14:textId="77777777" w:rsidR="00E358CE" w:rsidRDefault="004E76A4">
                  <w:pPr>
                    <w:pStyle w:val="TIE-"/>
                    <w:rPr>
                      <w:color w:val="000000"/>
                      <w:szCs w:val="21"/>
                    </w:rPr>
                  </w:pPr>
                  <w:r>
                    <w:rPr>
                      <w:color w:val="000000"/>
                      <w:szCs w:val="21"/>
                    </w:rPr>
                    <w:t>*</w:t>
                  </w:r>
                  <w:r>
                    <w:rPr>
                      <w:color w:val="000000"/>
                      <w:szCs w:val="21"/>
                    </w:rPr>
                    <w:t>氯乙烯</w:t>
                  </w:r>
                </w:p>
              </w:tc>
              <w:tc>
                <w:tcPr>
                  <w:tcW w:w="5471" w:type="dxa"/>
                  <w:vMerge/>
                  <w:vAlign w:val="center"/>
                </w:tcPr>
                <w:p w14:paraId="7ADFFD8F" w14:textId="77777777" w:rsidR="00E358CE" w:rsidRDefault="00E358CE">
                  <w:pPr>
                    <w:pStyle w:val="TIE-"/>
                    <w:rPr>
                      <w:color w:val="000000"/>
                      <w:spacing w:val="-11"/>
                      <w:szCs w:val="21"/>
                    </w:rPr>
                  </w:pPr>
                </w:p>
              </w:tc>
              <w:tc>
                <w:tcPr>
                  <w:tcW w:w="1331" w:type="dxa"/>
                  <w:vAlign w:val="center"/>
                </w:tcPr>
                <w:p w14:paraId="7E0F622A" w14:textId="77777777" w:rsidR="00E358CE" w:rsidRDefault="004E76A4">
                  <w:pPr>
                    <w:pStyle w:val="TIE-"/>
                    <w:rPr>
                      <w:color w:val="000000"/>
                      <w:szCs w:val="21"/>
                    </w:rPr>
                  </w:pPr>
                  <w:r>
                    <w:rPr>
                      <w:rFonts w:hint="eastAsia"/>
                      <w:color w:val="000000"/>
                      <w:szCs w:val="21"/>
                    </w:rPr>
                    <w:t>0.0010</w:t>
                  </w:r>
                  <w:r>
                    <w:rPr>
                      <w:color w:val="000000"/>
                      <w:szCs w:val="21"/>
                    </w:rPr>
                    <w:t>mg/kg</w:t>
                  </w:r>
                </w:p>
              </w:tc>
            </w:tr>
            <w:tr w:rsidR="00E358CE" w14:paraId="1C58B24D" w14:textId="77777777">
              <w:trPr>
                <w:jc w:val="center"/>
              </w:trPr>
              <w:tc>
                <w:tcPr>
                  <w:tcW w:w="1985" w:type="dxa"/>
                  <w:vAlign w:val="center"/>
                </w:tcPr>
                <w:p w14:paraId="3EC5533D" w14:textId="77777777" w:rsidR="00E358CE" w:rsidRDefault="004E76A4">
                  <w:pPr>
                    <w:pStyle w:val="TIE-"/>
                    <w:rPr>
                      <w:color w:val="000000"/>
                      <w:szCs w:val="21"/>
                    </w:rPr>
                  </w:pPr>
                  <w:r>
                    <w:rPr>
                      <w:color w:val="000000"/>
                      <w:szCs w:val="21"/>
                    </w:rPr>
                    <w:t>*</w:t>
                  </w:r>
                  <w:r>
                    <w:rPr>
                      <w:color w:val="000000"/>
                      <w:szCs w:val="21"/>
                    </w:rPr>
                    <w:t>氯仿</w:t>
                  </w:r>
                </w:p>
              </w:tc>
              <w:tc>
                <w:tcPr>
                  <w:tcW w:w="5471" w:type="dxa"/>
                  <w:vMerge/>
                  <w:vAlign w:val="center"/>
                </w:tcPr>
                <w:p w14:paraId="331728D2" w14:textId="77777777" w:rsidR="00E358CE" w:rsidRDefault="00E358CE">
                  <w:pPr>
                    <w:pStyle w:val="TIE-"/>
                    <w:rPr>
                      <w:color w:val="000000"/>
                      <w:spacing w:val="-11"/>
                      <w:szCs w:val="21"/>
                    </w:rPr>
                  </w:pPr>
                </w:p>
              </w:tc>
              <w:tc>
                <w:tcPr>
                  <w:tcW w:w="1331" w:type="dxa"/>
                  <w:vAlign w:val="center"/>
                </w:tcPr>
                <w:p w14:paraId="1A85DC14" w14:textId="77777777" w:rsidR="00E358CE" w:rsidRDefault="004E76A4">
                  <w:pPr>
                    <w:pStyle w:val="TIE-"/>
                    <w:rPr>
                      <w:color w:val="000000"/>
                      <w:szCs w:val="21"/>
                    </w:rPr>
                  </w:pPr>
                  <w:r>
                    <w:rPr>
                      <w:rFonts w:hint="eastAsia"/>
                      <w:color w:val="000000"/>
                      <w:szCs w:val="21"/>
                    </w:rPr>
                    <w:t>0.0011</w:t>
                  </w:r>
                  <w:r>
                    <w:rPr>
                      <w:color w:val="000000"/>
                      <w:szCs w:val="21"/>
                    </w:rPr>
                    <w:t>mg/kg</w:t>
                  </w:r>
                </w:p>
              </w:tc>
            </w:tr>
            <w:tr w:rsidR="00E358CE" w14:paraId="3547ED20" w14:textId="77777777">
              <w:trPr>
                <w:jc w:val="center"/>
              </w:trPr>
              <w:tc>
                <w:tcPr>
                  <w:tcW w:w="1985" w:type="dxa"/>
                  <w:vAlign w:val="center"/>
                </w:tcPr>
                <w:p w14:paraId="11BCEEF2" w14:textId="77777777" w:rsidR="00E358CE" w:rsidRDefault="004E76A4">
                  <w:pPr>
                    <w:pStyle w:val="TIE-"/>
                    <w:rPr>
                      <w:color w:val="000000"/>
                      <w:szCs w:val="21"/>
                    </w:rPr>
                  </w:pPr>
                  <w:r>
                    <w:rPr>
                      <w:color w:val="000000"/>
                      <w:szCs w:val="21"/>
                    </w:rPr>
                    <w:t>*</w:t>
                  </w:r>
                  <w:r>
                    <w:rPr>
                      <w:color w:val="000000"/>
                      <w:szCs w:val="21"/>
                    </w:rPr>
                    <w:t>氯甲烷</w:t>
                  </w:r>
                </w:p>
              </w:tc>
              <w:tc>
                <w:tcPr>
                  <w:tcW w:w="5471" w:type="dxa"/>
                  <w:vMerge/>
                  <w:vAlign w:val="center"/>
                </w:tcPr>
                <w:p w14:paraId="18276B85" w14:textId="77777777" w:rsidR="00E358CE" w:rsidRDefault="00E358CE">
                  <w:pPr>
                    <w:pStyle w:val="TIE-"/>
                    <w:rPr>
                      <w:color w:val="000000"/>
                      <w:spacing w:val="-11"/>
                      <w:szCs w:val="21"/>
                    </w:rPr>
                  </w:pPr>
                </w:p>
              </w:tc>
              <w:tc>
                <w:tcPr>
                  <w:tcW w:w="1331" w:type="dxa"/>
                  <w:vAlign w:val="center"/>
                </w:tcPr>
                <w:p w14:paraId="3B548A3C" w14:textId="77777777" w:rsidR="00E358CE" w:rsidRDefault="004E76A4">
                  <w:pPr>
                    <w:pStyle w:val="TIE-"/>
                    <w:rPr>
                      <w:color w:val="000000"/>
                      <w:szCs w:val="21"/>
                    </w:rPr>
                  </w:pPr>
                  <w:r>
                    <w:rPr>
                      <w:rFonts w:hint="eastAsia"/>
                      <w:color w:val="000000"/>
                      <w:szCs w:val="21"/>
                    </w:rPr>
                    <w:t>0.0010</w:t>
                  </w:r>
                  <w:r>
                    <w:rPr>
                      <w:color w:val="000000"/>
                      <w:szCs w:val="21"/>
                    </w:rPr>
                    <w:t>mg/kg</w:t>
                  </w:r>
                </w:p>
              </w:tc>
            </w:tr>
            <w:tr w:rsidR="00E358CE" w14:paraId="107B3327" w14:textId="77777777">
              <w:trPr>
                <w:jc w:val="center"/>
              </w:trPr>
              <w:tc>
                <w:tcPr>
                  <w:tcW w:w="1985" w:type="dxa"/>
                  <w:vAlign w:val="center"/>
                </w:tcPr>
                <w:p w14:paraId="2360A97C" w14:textId="77777777" w:rsidR="00E358CE" w:rsidRDefault="004E76A4">
                  <w:pPr>
                    <w:pStyle w:val="TIE-"/>
                    <w:rPr>
                      <w:color w:val="000000"/>
                      <w:szCs w:val="21"/>
                    </w:rPr>
                  </w:pPr>
                  <w:r>
                    <w:rPr>
                      <w:color w:val="000000"/>
                      <w:szCs w:val="21"/>
                    </w:rPr>
                    <w:t>*</w:t>
                  </w:r>
                  <w:r>
                    <w:rPr>
                      <w:color w:val="000000"/>
                      <w:szCs w:val="21"/>
                    </w:rPr>
                    <w:t>氯苯</w:t>
                  </w:r>
                </w:p>
              </w:tc>
              <w:tc>
                <w:tcPr>
                  <w:tcW w:w="5471" w:type="dxa"/>
                  <w:vMerge/>
                  <w:vAlign w:val="center"/>
                </w:tcPr>
                <w:p w14:paraId="4E52D11D" w14:textId="77777777" w:rsidR="00E358CE" w:rsidRDefault="00E358CE">
                  <w:pPr>
                    <w:pStyle w:val="TIE-"/>
                    <w:rPr>
                      <w:color w:val="000000"/>
                      <w:spacing w:val="-11"/>
                      <w:szCs w:val="21"/>
                    </w:rPr>
                  </w:pPr>
                </w:p>
              </w:tc>
              <w:tc>
                <w:tcPr>
                  <w:tcW w:w="1331" w:type="dxa"/>
                  <w:vAlign w:val="center"/>
                </w:tcPr>
                <w:p w14:paraId="5A2D21EC" w14:textId="77777777" w:rsidR="00E358CE" w:rsidRDefault="004E76A4">
                  <w:pPr>
                    <w:pStyle w:val="TIE-"/>
                    <w:rPr>
                      <w:color w:val="000000"/>
                      <w:szCs w:val="21"/>
                    </w:rPr>
                  </w:pPr>
                  <w:r>
                    <w:rPr>
                      <w:rFonts w:hint="eastAsia"/>
                      <w:color w:val="000000"/>
                      <w:szCs w:val="21"/>
                    </w:rPr>
                    <w:t>0.0012</w:t>
                  </w:r>
                  <w:r>
                    <w:rPr>
                      <w:color w:val="000000"/>
                      <w:szCs w:val="21"/>
                    </w:rPr>
                    <w:t>mg/kg</w:t>
                  </w:r>
                </w:p>
              </w:tc>
            </w:tr>
            <w:tr w:rsidR="00E358CE" w14:paraId="4D0163B3" w14:textId="77777777">
              <w:trPr>
                <w:jc w:val="center"/>
              </w:trPr>
              <w:tc>
                <w:tcPr>
                  <w:tcW w:w="1985" w:type="dxa"/>
                  <w:vAlign w:val="center"/>
                </w:tcPr>
                <w:p w14:paraId="61661F88" w14:textId="77777777" w:rsidR="00E358CE" w:rsidRDefault="004E76A4">
                  <w:pPr>
                    <w:pStyle w:val="TIE-"/>
                    <w:rPr>
                      <w:color w:val="000000"/>
                      <w:szCs w:val="21"/>
                    </w:rPr>
                  </w:pPr>
                  <w:r>
                    <w:rPr>
                      <w:color w:val="000000"/>
                      <w:szCs w:val="21"/>
                    </w:rPr>
                    <w:t>*</w:t>
                  </w:r>
                  <w:r>
                    <w:rPr>
                      <w:color w:val="000000"/>
                      <w:szCs w:val="21"/>
                    </w:rPr>
                    <w:t>甲苯</w:t>
                  </w:r>
                </w:p>
              </w:tc>
              <w:tc>
                <w:tcPr>
                  <w:tcW w:w="5471" w:type="dxa"/>
                  <w:vMerge/>
                  <w:vAlign w:val="center"/>
                </w:tcPr>
                <w:p w14:paraId="25D47F5F" w14:textId="77777777" w:rsidR="00E358CE" w:rsidRDefault="00E358CE">
                  <w:pPr>
                    <w:pStyle w:val="TIE-"/>
                    <w:rPr>
                      <w:color w:val="000000"/>
                      <w:spacing w:val="-11"/>
                      <w:szCs w:val="21"/>
                    </w:rPr>
                  </w:pPr>
                </w:p>
              </w:tc>
              <w:tc>
                <w:tcPr>
                  <w:tcW w:w="1331" w:type="dxa"/>
                  <w:vAlign w:val="center"/>
                </w:tcPr>
                <w:p w14:paraId="6427269E" w14:textId="77777777" w:rsidR="00E358CE" w:rsidRDefault="004E76A4">
                  <w:pPr>
                    <w:pStyle w:val="TIE-"/>
                    <w:rPr>
                      <w:color w:val="000000"/>
                      <w:szCs w:val="21"/>
                    </w:rPr>
                  </w:pPr>
                  <w:r>
                    <w:rPr>
                      <w:rFonts w:hint="eastAsia"/>
                      <w:color w:val="000000"/>
                      <w:szCs w:val="21"/>
                    </w:rPr>
                    <w:t>0.0013</w:t>
                  </w:r>
                  <w:r>
                    <w:rPr>
                      <w:color w:val="000000"/>
                      <w:szCs w:val="21"/>
                    </w:rPr>
                    <w:t>mg/kg</w:t>
                  </w:r>
                </w:p>
              </w:tc>
            </w:tr>
            <w:tr w:rsidR="00E358CE" w14:paraId="0518CEB8" w14:textId="77777777">
              <w:trPr>
                <w:jc w:val="center"/>
              </w:trPr>
              <w:tc>
                <w:tcPr>
                  <w:tcW w:w="1985" w:type="dxa"/>
                  <w:vAlign w:val="center"/>
                </w:tcPr>
                <w:p w14:paraId="495A9DDF" w14:textId="77777777" w:rsidR="00E358CE" w:rsidRDefault="004E76A4">
                  <w:pPr>
                    <w:pStyle w:val="TIE-"/>
                    <w:rPr>
                      <w:color w:val="000000"/>
                      <w:szCs w:val="21"/>
                    </w:rPr>
                  </w:pPr>
                  <w:r>
                    <w:rPr>
                      <w:color w:val="000000"/>
                      <w:szCs w:val="21"/>
                    </w:rPr>
                    <w:t>*</w:t>
                  </w:r>
                  <w:r>
                    <w:rPr>
                      <w:color w:val="000000"/>
                      <w:szCs w:val="21"/>
                    </w:rPr>
                    <w:t>苯</w:t>
                  </w:r>
                </w:p>
              </w:tc>
              <w:tc>
                <w:tcPr>
                  <w:tcW w:w="5471" w:type="dxa"/>
                  <w:vMerge/>
                  <w:vAlign w:val="center"/>
                </w:tcPr>
                <w:p w14:paraId="346757AB" w14:textId="77777777" w:rsidR="00E358CE" w:rsidRDefault="00E358CE">
                  <w:pPr>
                    <w:pStyle w:val="TIE-"/>
                    <w:rPr>
                      <w:color w:val="000000"/>
                      <w:spacing w:val="-11"/>
                      <w:szCs w:val="21"/>
                    </w:rPr>
                  </w:pPr>
                </w:p>
              </w:tc>
              <w:tc>
                <w:tcPr>
                  <w:tcW w:w="1331" w:type="dxa"/>
                  <w:vAlign w:val="center"/>
                </w:tcPr>
                <w:p w14:paraId="7B9B04EC" w14:textId="77777777" w:rsidR="00E358CE" w:rsidRDefault="004E76A4">
                  <w:pPr>
                    <w:pStyle w:val="TIE-"/>
                    <w:rPr>
                      <w:color w:val="000000"/>
                      <w:szCs w:val="21"/>
                    </w:rPr>
                  </w:pPr>
                  <w:r>
                    <w:rPr>
                      <w:rFonts w:hint="eastAsia"/>
                      <w:color w:val="000000"/>
                      <w:szCs w:val="21"/>
                    </w:rPr>
                    <w:t>0.0019</w:t>
                  </w:r>
                  <w:r>
                    <w:rPr>
                      <w:color w:val="000000"/>
                      <w:szCs w:val="21"/>
                    </w:rPr>
                    <w:t>mg/kg</w:t>
                  </w:r>
                </w:p>
              </w:tc>
            </w:tr>
            <w:tr w:rsidR="00E358CE" w14:paraId="5F0B16D8" w14:textId="77777777">
              <w:trPr>
                <w:jc w:val="center"/>
              </w:trPr>
              <w:tc>
                <w:tcPr>
                  <w:tcW w:w="1985" w:type="dxa"/>
                  <w:vAlign w:val="center"/>
                </w:tcPr>
                <w:p w14:paraId="23BF1B6C" w14:textId="77777777" w:rsidR="00E358CE" w:rsidRDefault="004E76A4">
                  <w:pPr>
                    <w:pStyle w:val="TIE-"/>
                    <w:rPr>
                      <w:color w:val="000000"/>
                      <w:szCs w:val="21"/>
                    </w:rPr>
                  </w:pPr>
                  <w:r>
                    <w:rPr>
                      <w:color w:val="000000"/>
                      <w:szCs w:val="21"/>
                    </w:rPr>
                    <w:t>*</w:t>
                  </w:r>
                  <w:r>
                    <w:rPr>
                      <w:color w:val="000000"/>
                      <w:szCs w:val="21"/>
                    </w:rPr>
                    <w:t>苯乙烯</w:t>
                  </w:r>
                </w:p>
              </w:tc>
              <w:tc>
                <w:tcPr>
                  <w:tcW w:w="5471" w:type="dxa"/>
                  <w:vMerge/>
                  <w:vAlign w:val="center"/>
                </w:tcPr>
                <w:p w14:paraId="758BC903" w14:textId="77777777" w:rsidR="00E358CE" w:rsidRDefault="00E358CE">
                  <w:pPr>
                    <w:pStyle w:val="TIE-"/>
                    <w:rPr>
                      <w:color w:val="000000"/>
                      <w:spacing w:val="-11"/>
                      <w:szCs w:val="21"/>
                    </w:rPr>
                  </w:pPr>
                </w:p>
              </w:tc>
              <w:tc>
                <w:tcPr>
                  <w:tcW w:w="1331" w:type="dxa"/>
                  <w:vAlign w:val="center"/>
                </w:tcPr>
                <w:p w14:paraId="0EAB5C92" w14:textId="77777777" w:rsidR="00E358CE" w:rsidRDefault="004E76A4">
                  <w:pPr>
                    <w:pStyle w:val="TIE-"/>
                    <w:rPr>
                      <w:color w:val="000000"/>
                      <w:szCs w:val="21"/>
                    </w:rPr>
                  </w:pPr>
                  <w:r>
                    <w:rPr>
                      <w:rFonts w:hint="eastAsia"/>
                      <w:color w:val="000000"/>
                      <w:szCs w:val="21"/>
                    </w:rPr>
                    <w:t>0.0011</w:t>
                  </w:r>
                  <w:r>
                    <w:rPr>
                      <w:color w:val="000000"/>
                      <w:szCs w:val="21"/>
                    </w:rPr>
                    <w:t>mg/kg</w:t>
                  </w:r>
                </w:p>
              </w:tc>
            </w:tr>
            <w:tr w:rsidR="00E358CE" w14:paraId="0F3F8A6D" w14:textId="77777777">
              <w:trPr>
                <w:jc w:val="center"/>
              </w:trPr>
              <w:tc>
                <w:tcPr>
                  <w:tcW w:w="1985" w:type="dxa"/>
                  <w:vAlign w:val="center"/>
                </w:tcPr>
                <w:p w14:paraId="47783316" w14:textId="77777777" w:rsidR="00E358CE" w:rsidRDefault="004E76A4">
                  <w:pPr>
                    <w:pStyle w:val="TIE-"/>
                    <w:rPr>
                      <w:color w:val="000000"/>
                      <w:szCs w:val="21"/>
                    </w:rPr>
                  </w:pPr>
                  <w:r>
                    <w:rPr>
                      <w:color w:val="000000"/>
                      <w:szCs w:val="21"/>
                    </w:rPr>
                    <w:t>*</w:t>
                  </w:r>
                  <w:r>
                    <w:rPr>
                      <w:color w:val="000000"/>
                      <w:szCs w:val="21"/>
                    </w:rPr>
                    <w:t>邻</w:t>
                  </w:r>
                  <w:r>
                    <w:rPr>
                      <w:rFonts w:hint="eastAsia"/>
                      <w:color w:val="000000"/>
                      <w:szCs w:val="21"/>
                    </w:rPr>
                    <w:t>-</w:t>
                  </w:r>
                  <w:r>
                    <w:rPr>
                      <w:color w:val="000000"/>
                      <w:szCs w:val="21"/>
                    </w:rPr>
                    <w:t>二甲苯</w:t>
                  </w:r>
                </w:p>
              </w:tc>
              <w:tc>
                <w:tcPr>
                  <w:tcW w:w="5471" w:type="dxa"/>
                  <w:vMerge/>
                  <w:vAlign w:val="center"/>
                </w:tcPr>
                <w:p w14:paraId="694CABEE" w14:textId="77777777" w:rsidR="00E358CE" w:rsidRDefault="00E358CE">
                  <w:pPr>
                    <w:pStyle w:val="TIE-"/>
                    <w:rPr>
                      <w:color w:val="000000"/>
                      <w:spacing w:val="-11"/>
                      <w:szCs w:val="21"/>
                    </w:rPr>
                  </w:pPr>
                </w:p>
              </w:tc>
              <w:tc>
                <w:tcPr>
                  <w:tcW w:w="1331" w:type="dxa"/>
                  <w:vAlign w:val="center"/>
                </w:tcPr>
                <w:p w14:paraId="3D6CBA9A" w14:textId="77777777" w:rsidR="00E358CE" w:rsidRDefault="004E76A4">
                  <w:pPr>
                    <w:pStyle w:val="TIE-"/>
                    <w:rPr>
                      <w:color w:val="000000"/>
                      <w:szCs w:val="21"/>
                    </w:rPr>
                  </w:pPr>
                  <w:r>
                    <w:rPr>
                      <w:rFonts w:hint="eastAsia"/>
                      <w:color w:val="000000"/>
                      <w:szCs w:val="21"/>
                    </w:rPr>
                    <w:t>0.0012</w:t>
                  </w:r>
                  <w:r>
                    <w:rPr>
                      <w:color w:val="000000"/>
                      <w:szCs w:val="21"/>
                    </w:rPr>
                    <w:t>mg/kg</w:t>
                  </w:r>
                </w:p>
              </w:tc>
            </w:tr>
            <w:tr w:rsidR="00E358CE" w14:paraId="026CF732" w14:textId="77777777">
              <w:trPr>
                <w:jc w:val="center"/>
              </w:trPr>
              <w:tc>
                <w:tcPr>
                  <w:tcW w:w="1985" w:type="dxa"/>
                  <w:vAlign w:val="center"/>
                </w:tcPr>
                <w:p w14:paraId="13AE4155" w14:textId="77777777" w:rsidR="00E358CE" w:rsidRDefault="004E76A4">
                  <w:pPr>
                    <w:pStyle w:val="TIE-"/>
                    <w:rPr>
                      <w:color w:val="000000"/>
                      <w:szCs w:val="21"/>
                    </w:rPr>
                  </w:pPr>
                  <w:r>
                    <w:rPr>
                      <w:color w:val="000000"/>
                      <w:szCs w:val="21"/>
                    </w:rPr>
                    <w:t>*</w:t>
                  </w:r>
                  <w:r>
                    <w:rPr>
                      <w:color w:val="000000"/>
                      <w:szCs w:val="21"/>
                    </w:rPr>
                    <w:t>间</w:t>
                  </w:r>
                  <w:r>
                    <w:rPr>
                      <w:rFonts w:hint="eastAsia"/>
                      <w:color w:val="000000"/>
                      <w:szCs w:val="21"/>
                    </w:rPr>
                    <w:t>，</w:t>
                  </w:r>
                  <w:r>
                    <w:rPr>
                      <w:color w:val="000000"/>
                      <w:szCs w:val="21"/>
                    </w:rPr>
                    <w:t>对</w:t>
                  </w:r>
                  <w:r>
                    <w:rPr>
                      <w:rFonts w:hint="eastAsia"/>
                      <w:color w:val="000000"/>
                      <w:szCs w:val="21"/>
                    </w:rPr>
                    <w:t>-</w:t>
                  </w:r>
                  <w:r>
                    <w:rPr>
                      <w:color w:val="000000"/>
                      <w:szCs w:val="21"/>
                    </w:rPr>
                    <w:t>二甲苯</w:t>
                  </w:r>
                </w:p>
              </w:tc>
              <w:tc>
                <w:tcPr>
                  <w:tcW w:w="5471" w:type="dxa"/>
                  <w:vMerge/>
                  <w:vAlign w:val="center"/>
                </w:tcPr>
                <w:p w14:paraId="1F0D032B" w14:textId="77777777" w:rsidR="00E358CE" w:rsidRDefault="00E358CE">
                  <w:pPr>
                    <w:pStyle w:val="TIE-"/>
                    <w:rPr>
                      <w:color w:val="000000"/>
                      <w:spacing w:val="-11"/>
                      <w:szCs w:val="21"/>
                    </w:rPr>
                  </w:pPr>
                </w:p>
              </w:tc>
              <w:tc>
                <w:tcPr>
                  <w:tcW w:w="1331" w:type="dxa"/>
                  <w:vAlign w:val="center"/>
                </w:tcPr>
                <w:p w14:paraId="513F3F51" w14:textId="77777777" w:rsidR="00E358CE" w:rsidRDefault="004E76A4">
                  <w:pPr>
                    <w:pStyle w:val="TIE-"/>
                    <w:rPr>
                      <w:color w:val="000000"/>
                      <w:szCs w:val="21"/>
                    </w:rPr>
                  </w:pPr>
                  <w:r>
                    <w:rPr>
                      <w:rFonts w:hint="eastAsia"/>
                      <w:color w:val="000000"/>
                      <w:szCs w:val="21"/>
                    </w:rPr>
                    <w:t>0.0012</w:t>
                  </w:r>
                  <w:r>
                    <w:rPr>
                      <w:color w:val="000000"/>
                      <w:szCs w:val="21"/>
                    </w:rPr>
                    <w:t>mg/kg</w:t>
                  </w:r>
                </w:p>
              </w:tc>
            </w:tr>
            <w:tr w:rsidR="00E358CE" w14:paraId="63A6A96C" w14:textId="77777777">
              <w:trPr>
                <w:jc w:val="center"/>
              </w:trPr>
              <w:tc>
                <w:tcPr>
                  <w:tcW w:w="1985" w:type="dxa"/>
                  <w:vAlign w:val="center"/>
                </w:tcPr>
                <w:p w14:paraId="2953FACE" w14:textId="77777777" w:rsidR="00E358CE" w:rsidRDefault="004E76A4">
                  <w:pPr>
                    <w:pStyle w:val="TIE-"/>
                    <w:rPr>
                      <w:color w:val="000000"/>
                      <w:szCs w:val="21"/>
                    </w:rPr>
                  </w:pPr>
                  <w:r>
                    <w:rPr>
                      <w:color w:val="000000"/>
                      <w:szCs w:val="21"/>
                    </w:rPr>
                    <w:t>*</w:t>
                  </w:r>
                  <w:r>
                    <w:rPr>
                      <w:color w:val="000000"/>
                      <w:szCs w:val="21"/>
                    </w:rPr>
                    <w:t>顺</w:t>
                  </w:r>
                  <w:r>
                    <w:rPr>
                      <w:rFonts w:hint="eastAsia"/>
                      <w:color w:val="000000"/>
                      <w:szCs w:val="21"/>
                    </w:rPr>
                    <w:t>式</w:t>
                  </w:r>
                  <w:r>
                    <w:rPr>
                      <w:color w:val="000000"/>
                      <w:szCs w:val="21"/>
                    </w:rPr>
                    <w:t>-1,2</w:t>
                  </w:r>
                  <w:r>
                    <w:rPr>
                      <w:rFonts w:hint="eastAsia"/>
                      <w:color w:val="000000"/>
                      <w:szCs w:val="21"/>
                    </w:rPr>
                    <w:t>-</w:t>
                  </w:r>
                  <w:r>
                    <w:rPr>
                      <w:color w:val="000000"/>
                      <w:szCs w:val="21"/>
                    </w:rPr>
                    <w:t>二氯乙烯</w:t>
                  </w:r>
                </w:p>
              </w:tc>
              <w:tc>
                <w:tcPr>
                  <w:tcW w:w="5471" w:type="dxa"/>
                  <w:vMerge/>
                  <w:vAlign w:val="center"/>
                </w:tcPr>
                <w:p w14:paraId="15C968D0" w14:textId="77777777" w:rsidR="00E358CE" w:rsidRDefault="00E358CE">
                  <w:pPr>
                    <w:pStyle w:val="TIE-"/>
                    <w:rPr>
                      <w:color w:val="000000"/>
                      <w:spacing w:val="-11"/>
                      <w:szCs w:val="21"/>
                    </w:rPr>
                  </w:pPr>
                </w:p>
              </w:tc>
              <w:tc>
                <w:tcPr>
                  <w:tcW w:w="1331" w:type="dxa"/>
                  <w:vAlign w:val="center"/>
                </w:tcPr>
                <w:p w14:paraId="6AC6B1FA" w14:textId="77777777" w:rsidR="00E358CE" w:rsidRDefault="004E76A4">
                  <w:pPr>
                    <w:pStyle w:val="TIE-"/>
                    <w:rPr>
                      <w:color w:val="000000"/>
                      <w:szCs w:val="21"/>
                    </w:rPr>
                  </w:pPr>
                  <w:r>
                    <w:rPr>
                      <w:rFonts w:hint="eastAsia"/>
                      <w:color w:val="000000"/>
                      <w:szCs w:val="21"/>
                    </w:rPr>
                    <w:t>0.0013</w:t>
                  </w:r>
                  <w:r>
                    <w:rPr>
                      <w:color w:val="000000"/>
                      <w:szCs w:val="21"/>
                    </w:rPr>
                    <w:t>mg/kg</w:t>
                  </w:r>
                </w:p>
              </w:tc>
            </w:tr>
          </w:tbl>
          <w:p w14:paraId="0BBE79C4" w14:textId="77777777" w:rsidR="00E358CE" w:rsidRDefault="004E76A4">
            <w:pPr>
              <w:ind w:firstLine="480"/>
            </w:pPr>
            <w:r>
              <w:rPr>
                <w:rFonts w:hint="eastAsia"/>
              </w:rPr>
              <w:t>（</w:t>
            </w:r>
            <w:r>
              <w:rPr>
                <w:rFonts w:hint="eastAsia"/>
              </w:rPr>
              <w:t>5</w:t>
            </w:r>
            <w:r>
              <w:rPr>
                <w:rFonts w:hint="eastAsia"/>
              </w:rPr>
              <w:t>）监测结果</w:t>
            </w:r>
          </w:p>
          <w:p w14:paraId="25520C67" w14:textId="77777777" w:rsidR="00E358CE" w:rsidRDefault="004E76A4">
            <w:pPr>
              <w:ind w:firstLine="480"/>
            </w:pPr>
            <w:r>
              <w:rPr>
                <w:rFonts w:hint="eastAsia"/>
              </w:rPr>
              <w:t>土壤环境质量现状监测结果见下表。</w:t>
            </w:r>
          </w:p>
          <w:p w14:paraId="57B287BC" w14:textId="77777777" w:rsidR="00E358CE" w:rsidRDefault="004E76A4">
            <w:pPr>
              <w:pStyle w:val="TIE"/>
            </w:pPr>
            <w:r>
              <w:rPr>
                <w:rFonts w:ascii="宋体" w:eastAsia="宋体" w:hAnsi="宋体" w:cs="宋体" w:hint="eastAsia"/>
              </w:rPr>
              <w:t>表</w:t>
            </w:r>
            <w:r>
              <w:t>26</w:t>
            </w:r>
            <w:r>
              <w:rPr>
                <w:rFonts w:hint="eastAsia"/>
              </w:rPr>
              <w:t xml:space="preserve">    </w:t>
            </w:r>
            <w:r>
              <w:rPr>
                <w:rFonts w:ascii="宋体" w:eastAsia="宋体" w:hAnsi="宋体" w:cs="宋体" w:hint="eastAsia"/>
              </w:rPr>
              <w:t>土壤监测点土壤检测结果表（单位：</w:t>
            </w:r>
            <w:r>
              <w:rPr>
                <w:rFonts w:hint="eastAsia"/>
              </w:rPr>
              <w:t>mg/kg</w:t>
            </w:r>
            <w:r>
              <w:rPr>
                <w:rFonts w:ascii="宋体" w:eastAsia="宋体" w:hAnsi="宋体" w:cs="宋体" w:hint="eastAsia"/>
              </w:rPr>
              <w:t>）</w:t>
            </w:r>
          </w:p>
          <w:tbl>
            <w:tblPr>
              <w:tblW w:w="878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768"/>
              <w:gridCol w:w="2309"/>
              <w:gridCol w:w="1483"/>
              <w:gridCol w:w="1524"/>
              <w:gridCol w:w="1462"/>
              <w:gridCol w:w="1241"/>
            </w:tblGrid>
            <w:tr w:rsidR="00E358CE" w14:paraId="5977C8ED" w14:textId="77777777">
              <w:trPr>
                <w:jc w:val="center"/>
              </w:trPr>
              <w:tc>
                <w:tcPr>
                  <w:tcW w:w="768" w:type="dxa"/>
                  <w:vMerge w:val="restart"/>
                  <w:shd w:val="clear" w:color="auto" w:fill="auto"/>
                  <w:vAlign w:val="center"/>
                </w:tcPr>
                <w:p w14:paraId="770E199A" w14:textId="77777777" w:rsidR="00E358CE" w:rsidRDefault="004E76A4">
                  <w:pPr>
                    <w:pStyle w:val="TIE-"/>
                  </w:pPr>
                  <w:r>
                    <w:t>序号</w:t>
                  </w:r>
                </w:p>
              </w:tc>
              <w:tc>
                <w:tcPr>
                  <w:tcW w:w="2309" w:type="dxa"/>
                  <w:shd w:val="clear" w:color="auto" w:fill="auto"/>
                  <w:vAlign w:val="center"/>
                </w:tcPr>
                <w:p w14:paraId="72F90EC5" w14:textId="77777777" w:rsidR="00E358CE" w:rsidRDefault="004E76A4">
                  <w:pPr>
                    <w:pStyle w:val="TIE-"/>
                  </w:pPr>
                  <w:r>
                    <w:t>检测项目</w:t>
                  </w:r>
                </w:p>
              </w:tc>
              <w:tc>
                <w:tcPr>
                  <w:tcW w:w="4469" w:type="dxa"/>
                  <w:gridSpan w:val="3"/>
                  <w:shd w:val="clear" w:color="auto" w:fill="auto"/>
                  <w:vAlign w:val="center"/>
                </w:tcPr>
                <w:p w14:paraId="57B89613" w14:textId="77777777" w:rsidR="00E358CE" w:rsidRDefault="004E76A4">
                  <w:pPr>
                    <w:pStyle w:val="TIE-"/>
                  </w:pPr>
                  <w:r>
                    <w:t>检测结果</w:t>
                  </w:r>
                  <w:r>
                    <w:t>(mg/kg)</w:t>
                  </w:r>
                </w:p>
              </w:tc>
              <w:tc>
                <w:tcPr>
                  <w:tcW w:w="1241" w:type="dxa"/>
                  <w:vMerge w:val="restart"/>
                  <w:shd w:val="clear" w:color="auto" w:fill="auto"/>
                  <w:vAlign w:val="center"/>
                </w:tcPr>
                <w:p w14:paraId="5F623024" w14:textId="77777777" w:rsidR="00E358CE" w:rsidRDefault="004E76A4">
                  <w:pPr>
                    <w:pStyle w:val="TIE-"/>
                  </w:pPr>
                  <w:r>
                    <w:t>标准限值</w:t>
                  </w:r>
                </w:p>
                <w:p w14:paraId="54DDBBBB" w14:textId="77777777" w:rsidR="00E358CE" w:rsidRDefault="004E76A4">
                  <w:pPr>
                    <w:pStyle w:val="TIE-"/>
                  </w:pPr>
                  <w:r>
                    <w:t>(mg/kg)</w:t>
                  </w:r>
                </w:p>
              </w:tc>
            </w:tr>
            <w:tr w:rsidR="00E358CE" w14:paraId="63CC8DB8" w14:textId="77777777">
              <w:trPr>
                <w:jc w:val="center"/>
              </w:trPr>
              <w:tc>
                <w:tcPr>
                  <w:tcW w:w="768" w:type="dxa"/>
                  <w:vMerge/>
                  <w:vAlign w:val="center"/>
                </w:tcPr>
                <w:p w14:paraId="63641DB0" w14:textId="77777777" w:rsidR="00E358CE" w:rsidRDefault="00E358CE">
                  <w:pPr>
                    <w:pStyle w:val="TIE-"/>
                  </w:pPr>
                </w:p>
              </w:tc>
              <w:tc>
                <w:tcPr>
                  <w:tcW w:w="2309" w:type="dxa"/>
                  <w:shd w:val="clear" w:color="auto" w:fill="auto"/>
                  <w:vAlign w:val="center"/>
                </w:tcPr>
                <w:p w14:paraId="12D3D0DE" w14:textId="77777777" w:rsidR="00E358CE" w:rsidRDefault="004E76A4">
                  <w:pPr>
                    <w:pStyle w:val="TIE-"/>
                  </w:pPr>
                  <w:r>
                    <w:t>检测点位</w:t>
                  </w:r>
                </w:p>
              </w:tc>
              <w:tc>
                <w:tcPr>
                  <w:tcW w:w="1483" w:type="dxa"/>
                  <w:shd w:val="clear" w:color="auto" w:fill="auto"/>
                  <w:vAlign w:val="center"/>
                </w:tcPr>
                <w:p w14:paraId="630085A6" w14:textId="77777777" w:rsidR="00E358CE" w:rsidRDefault="004E76A4">
                  <w:pPr>
                    <w:pStyle w:val="TIE-"/>
                  </w:pPr>
                  <w:r>
                    <w:rPr>
                      <w:rFonts w:hint="eastAsia"/>
                    </w:rPr>
                    <w:t>T</w:t>
                  </w:r>
                  <w:r>
                    <w:t>1</w:t>
                  </w:r>
                </w:p>
              </w:tc>
              <w:tc>
                <w:tcPr>
                  <w:tcW w:w="1524" w:type="dxa"/>
                  <w:shd w:val="clear" w:color="auto" w:fill="auto"/>
                  <w:vAlign w:val="center"/>
                </w:tcPr>
                <w:p w14:paraId="26142991" w14:textId="77777777" w:rsidR="00E358CE" w:rsidRDefault="004E76A4">
                  <w:pPr>
                    <w:pStyle w:val="TIE-"/>
                  </w:pPr>
                  <w:r>
                    <w:t>T2</w:t>
                  </w:r>
                </w:p>
              </w:tc>
              <w:tc>
                <w:tcPr>
                  <w:tcW w:w="1462" w:type="dxa"/>
                  <w:shd w:val="clear" w:color="auto" w:fill="auto"/>
                  <w:vAlign w:val="center"/>
                </w:tcPr>
                <w:p w14:paraId="6E8B679B" w14:textId="77777777" w:rsidR="00E358CE" w:rsidRDefault="004E76A4">
                  <w:pPr>
                    <w:pStyle w:val="TIE-"/>
                  </w:pPr>
                  <w:r>
                    <w:t>T3</w:t>
                  </w:r>
                </w:p>
              </w:tc>
              <w:tc>
                <w:tcPr>
                  <w:tcW w:w="1241" w:type="dxa"/>
                  <w:vMerge/>
                  <w:shd w:val="clear" w:color="auto" w:fill="auto"/>
                  <w:vAlign w:val="center"/>
                </w:tcPr>
                <w:p w14:paraId="75128D88" w14:textId="77777777" w:rsidR="00E358CE" w:rsidRDefault="00E358CE">
                  <w:pPr>
                    <w:pStyle w:val="TIE-"/>
                  </w:pPr>
                </w:p>
              </w:tc>
            </w:tr>
            <w:tr w:rsidR="00E358CE" w14:paraId="03FB9196" w14:textId="77777777">
              <w:trPr>
                <w:jc w:val="center"/>
              </w:trPr>
              <w:tc>
                <w:tcPr>
                  <w:tcW w:w="768" w:type="dxa"/>
                  <w:vAlign w:val="center"/>
                </w:tcPr>
                <w:p w14:paraId="3965BAAA" w14:textId="77777777" w:rsidR="00E358CE" w:rsidRDefault="004E76A4">
                  <w:pPr>
                    <w:pStyle w:val="TIE-"/>
                  </w:pPr>
                  <w:r>
                    <w:t>1</w:t>
                  </w:r>
                </w:p>
              </w:tc>
              <w:tc>
                <w:tcPr>
                  <w:tcW w:w="2309" w:type="dxa"/>
                  <w:shd w:val="clear" w:color="auto" w:fill="auto"/>
                  <w:vAlign w:val="center"/>
                </w:tcPr>
                <w:p w14:paraId="0EB6D80A" w14:textId="77777777" w:rsidR="00E358CE" w:rsidRDefault="004E76A4">
                  <w:pPr>
                    <w:pStyle w:val="TIE-"/>
                  </w:pPr>
                  <w:r>
                    <w:t>pH</w:t>
                  </w:r>
                  <w:r>
                    <w:t>值</w:t>
                  </w:r>
                  <w:r>
                    <w:t>(</w:t>
                  </w:r>
                  <w:r>
                    <w:rPr>
                      <w:rFonts w:hint="eastAsia"/>
                    </w:rPr>
                    <w:t>无量纲</w:t>
                  </w:r>
                  <w:r>
                    <w:t>)</w:t>
                  </w:r>
                </w:p>
              </w:tc>
              <w:tc>
                <w:tcPr>
                  <w:tcW w:w="1483" w:type="dxa"/>
                  <w:shd w:val="clear" w:color="auto" w:fill="auto"/>
                  <w:vAlign w:val="center"/>
                </w:tcPr>
                <w:p w14:paraId="178AA7AA" w14:textId="77777777" w:rsidR="00E358CE" w:rsidRDefault="004E76A4">
                  <w:pPr>
                    <w:pStyle w:val="TIE-"/>
                  </w:pPr>
                  <w:r>
                    <w:rPr>
                      <w:rFonts w:hint="eastAsia"/>
                    </w:rPr>
                    <w:t>7.38</w:t>
                  </w:r>
                </w:p>
              </w:tc>
              <w:tc>
                <w:tcPr>
                  <w:tcW w:w="1524" w:type="dxa"/>
                  <w:shd w:val="clear" w:color="auto" w:fill="auto"/>
                  <w:vAlign w:val="center"/>
                </w:tcPr>
                <w:p w14:paraId="3D4EE8CB" w14:textId="77777777" w:rsidR="00E358CE" w:rsidRDefault="004E76A4">
                  <w:pPr>
                    <w:pStyle w:val="TIE-"/>
                  </w:pPr>
                  <w:r>
                    <w:rPr>
                      <w:rFonts w:hint="eastAsia"/>
                    </w:rPr>
                    <w:t>7.49</w:t>
                  </w:r>
                </w:p>
              </w:tc>
              <w:tc>
                <w:tcPr>
                  <w:tcW w:w="1462" w:type="dxa"/>
                  <w:shd w:val="clear" w:color="auto" w:fill="auto"/>
                  <w:vAlign w:val="center"/>
                </w:tcPr>
                <w:p w14:paraId="17458AE4" w14:textId="77777777" w:rsidR="00E358CE" w:rsidRDefault="004E76A4">
                  <w:pPr>
                    <w:pStyle w:val="TIE-"/>
                  </w:pPr>
                  <w:r>
                    <w:rPr>
                      <w:rFonts w:hint="eastAsia"/>
                    </w:rPr>
                    <w:t>7.45</w:t>
                  </w:r>
                </w:p>
              </w:tc>
              <w:tc>
                <w:tcPr>
                  <w:tcW w:w="1241" w:type="dxa"/>
                  <w:shd w:val="clear" w:color="auto" w:fill="auto"/>
                  <w:vAlign w:val="center"/>
                </w:tcPr>
                <w:p w14:paraId="61EE09D1" w14:textId="77777777" w:rsidR="00E358CE" w:rsidRDefault="004E76A4">
                  <w:pPr>
                    <w:pStyle w:val="TIE-"/>
                  </w:pPr>
                  <w:r>
                    <w:rPr>
                      <w:rFonts w:hint="eastAsia"/>
                    </w:rPr>
                    <w:t>/</w:t>
                  </w:r>
                </w:p>
              </w:tc>
            </w:tr>
            <w:tr w:rsidR="00E358CE" w14:paraId="782EC5E0" w14:textId="77777777">
              <w:trPr>
                <w:jc w:val="center"/>
              </w:trPr>
              <w:tc>
                <w:tcPr>
                  <w:tcW w:w="768" w:type="dxa"/>
                  <w:shd w:val="clear" w:color="auto" w:fill="auto"/>
                  <w:vAlign w:val="center"/>
                </w:tcPr>
                <w:p w14:paraId="650CE83A" w14:textId="77777777" w:rsidR="00E358CE" w:rsidRDefault="004E76A4">
                  <w:pPr>
                    <w:pStyle w:val="TIE-"/>
                  </w:pPr>
                  <w:r>
                    <w:t>2</w:t>
                  </w:r>
                </w:p>
              </w:tc>
              <w:tc>
                <w:tcPr>
                  <w:tcW w:w="2309" w:type="dxa"/>
                  <w:shd w:val="clear" w:color="auto" w:fill="auto"/>
                  <w:vAlign w:val="center"/>
                </w:tcPr>
                <w:p w14:paraId="3B35F6E0" w14:textId="77777777" w:rsidR="00E358CE" w:rsidRDefault="004E76A4">
                  <w:pPr>
                    <w:pStyle w:val="TIE-"/>
                  </w:pPr>
                  <w:r>
                    <w:t>砷</w:t>
                  </w:r>
                </w:p>
              </w:tc>
              <w:tc>
                <w:tcPr>
                  <w:tcW w:w="1483" w:type="dxa"/>
                  <w:shd w:val="clear" w:color="auto" w:fill="auto"/>
                  <w:vAlign w:val="center"/>
                </w:tcPr>
                <w:p w14:paraId="204CC83E" w14:textId="77777777" w:rsidR="00E358CE" w:rsidRDefault="004E76A4">
                  <w:pPr>
                    <w:pStyle w:val="TIE-"/>
                  </w:pPr>
                  <w:r>
                    <w:rPr>
                      <w:rFonts w:hint="eastAsia"/>
                    </w:rPr>
                    <w:t>0.33</w:t>
                  </w:r>
                </w:p>
              </w:tc>
              <w:tc>
                <w:tcPr>
                  <w:tcW w:w="1524" w:type="dxa"/>
                  <w:shd w:val="clear" w:color="auto" w:fill="auto"/>
                  <w:vAlign w:val="center"/>
                </w:tcPr>
                <w:p w14:paraId="3CAAB656" w14:textId="77777777" w:rsidR="00E358CE" w:rsidRDefault="004E76A4">
                  <w:pPr>
                    <w:pStyle w:val="TIE-"/>
                  </w:pPr>
                  <w:r>
                    <w:rPr>
                      <w:rFonts w:hint="eastAsia"/>
                    </w:rPr>
                    <w:t>0.30</w:t>
                  </w:r>
                </w:p>
              </w:tc>
              <w:tc>
                <w:tcPr>
                  <w:tcW w:w="1462" w:type="dxa"/>
                  <w:shd w:val="clear" w:color="auto" w:fill="auto"/>
                  <w:vAlign w:val="center"/>
                </w:tcPr>
                <w:p w14:paraId="7C21C37A" w14:textId="77777777" w:rsidR="00E358CE" w:rsidRDefault="004E76A4">
                  <w:pPr>
                    <w:pStyle w:val="TIE-"/>
                  </w:pPr>
                  <w:r>
                    <w:rPr>
                      <w:rFonts w:hint="eastAsia"/>
                    </w:rPr>
                    <w:t>0.28</w:t>
                  </w:r>
                </w:p>
              </w:tc>
              <w:tc>
                <w:tcPr>
                  <w:tcW w:w="1241" w:type="dxa"/>
                  <w:shd w:val="clear" w:color="auto" w:fill="auto"/>
                  <w:vAlign w:val="bottom"/>
                </w:tcPr>
                <w:p w14:paraId="36550F0A" w14:textId="77777777" w:rsidR="00E358CE" w:rsidRDefault="004E76A4">
                  <w:pPr>
                    <w:pStyle w:val="TIE-"/>
                  </w:pPr>
                  <w:r>
                    <w:rPr>
                      <w:rFonts w:hint="eastAsia"/>
                    </w:rPr>
                    <w:t>30</w:t>
                  </w:r>
                </w:p>
              </w:tc>
            </w:tr>
            <w:tr w:rsidR="00E358CE" w14:paraId="07C95EEA" w14:textId="77777777">
              <w:trPr>
                <w:jc w:val="center"/>
              </w:trPr>
              <w:tc>
                <w:tcPr>
                  <w:tcW w:w="768" w:type="dxa"/>
                  <w:shd w:val="clear" w:color="auto" w:fill="auto"/>
                  <w:vAlign w:val="center"/>
                </w:tcPr>
                <w:p w14:paraId="356A1B03" w14:textId="77777777" w:rsidR="00E358CE" w:rsidRDefault="004E76A4">
                  <w:pPr>
                    <w:pStyle w:val="TIE-"/>
                  </w:pPr>
                  <w:r>
                    <w:t>3</w:t>
                  </w:r>
                </w:p>
              </w:tc>
              <w:tc>
                <w:tcPr>
                  <w:tcW w:w="2309" w:type="dxa"/>
                  <w:shd w:val="clear" w:color="auto" w:fill="auto"/>
                  <w:vAlign w:val="center"/>
                </w:tcPr>
                <w:p w14:paraId="429B06A6" w14:textId="77777777" w:rsidR="00E358CE" w:rsidRDefault="004E76A4">
                  <w:pPr>
                    <w:pStyle w:val="TIE-"/>
                  </w:pPr>
                  <w:r>
                    <w:t>镉</w:t>
                  </w:r>
                </w:p>
              </w:tc>
              <w:tc>
                <w:tcPr>
                  <w:tcW w:w="1483" w:type="dxa"/>
                  <w:shd w:val="clear" w:color="auto" w:fill="auto"/>
                  <w:vAlign w:val="center"/>
                </w:tcPr>
                <w:p w14:paraId="505AEFDC" w14:textId="77777777" w:rsidR="00E358CE" w:rsidRDefault="004E76A4">
                  <w:pPr>
                    <w:pStyle w:val="TIE-"/>
                  </w:pPr>
                  <w:r>
                    <w:rPr>
                      <w:rFonts w:hint="eastAsia"/>
                    </w:rPr>
                    <w:t>0.11</w:t>
                  </w:r>
                </w:p>
              </w:tc>
              <w:tc>
                <w:tcPr>
                  <w:tcW w:w="1524" w:type="dxa"/>
                  <w:shd w:val="clear" w:color="auto" w:fill="auto"/>
                  <w:vAlign w:val="center"/>
                </w:tcPr>
                <w:p w14:paraId="4BB0B7CB" w14:textId="77777777" w:rsidR="00E358CE" w:rsidRDefault="004E76A4">
                  <w:pPr>
                    <w:pStyle w:val="TIE-"/>
                  </w:pPr>
                  <w:r>
                    <w:rPr>
                      <w:rFonts w:hint="eastAsia"/>
                    </w:rPr>
                    <w:t>0.22</w:t>
                  </w:r>
                </w:p>
              </w:tc>
              <w:tc>
                <w:tcPr>
                  <w:tcW w:w="1462" w:type="dxa"/>
                  <w:shd w:val="clear" w:color="auto" w:fill="auto"/>
                  <w:vAlign w:val="center"/>
                </w:tcPr>
                <w:p w14:paraId="5587BDA9" w14:textId="77777777" w:rsidR="00E358CE" w:rsidRDefault="004E76A4">
                  <w:pPr>
                    <w:pStyle w:val="TIE-"/>
                  </w:pPr>
                  <w:r>
                    <w:rPr>
                      <w:rFonts w:hint="eastAsia"/>
                    </w:rPr>
                    <w:t>0.22</w:t>
                  </w:r>
                </w:p>
              </w:tc>
              <w:tc>
                <w:tcPr>
                  <w:tcW w:w="1241" w:type="dxa"/>
                  <w:shd w:val="clear" w:color="auto" w:fill="auto"/>
                  <w:vAlign w:val="bottom"/>
                </w:tcPr>
                <w:p w14:paraId="5383F135" w14:textId="77777777" w:rsidR="00E358CE" w:rsidRDefault="004E76A4">
                  <w:pPr>
                    <w:pStyle w:val="TIE-"/>
                  </w:pPr>
                  <w:r>
                    <w:rPr>
                      <w:rFonts w:hint="eastAsia"/>
                    </w:rPr>
                    <w:t>0.3</w:t>
                  </w:r>
                </w:p>
              </w:tc>
            </w:tr>
            <w:tr w:rsidR="00E358CE" w14:paraId="35829795" w14:textId="77777777">
              <w:trPr>
                <w:jc w:val="center"/>
              </w:trPr>
              <w:tc>
                <w:tcPr>
                  <w:tcW w:w="768" w:type="dxa"/>
                  <w:tcBorders>
                    <w:bottom w:val="single" w:sz="2" w:space="0" w:color="auto"/>
                  </w:tcBorders>
                  <w:shd w:val="clear" w:color="auto" w:fill="auto"/>
                  <w:vAlign w:val="center"/>
                </w:tcPr>
                <w:p w14:paraId="534AF69F" w14:textId="77777777" w:rsidR="00E358CE" w:rsidRDefault="004E76A4">
                  <w:pPr>
                    <w:pStyle w:val="TIE-"/>
                  </w:pPr>
                  <w:r>
                    <w:t>4</w:t>
                  </w:r>
                </w:p>
              </w:tc>
              <w:tc>
                <w:tcPr>
                  <w:tcW w:w="2309" w:type="dxa"/>
                  <w:tcBorders>
                    <w:bottom w:val="single" w:sz="2" w:space="0" w:color="auto"/>
                  </w:tcBorders>
                  <w:shd w:val="clear" w:color="auto" w:fill="auto"/>
                  <w:vAlign w:val="center"/>
                </w:tcPr>
                <w:p w14:paraId="7DE413C4" w14:textId="77777777" w:rsidR="00E358CE" w:rsidRDefault="004E76A4">
                  <w:pPr>
                    <w:pStyle w:val="TIE-"/>
                  </w:pPr>
                  <w:r>
                    <w:t>铜</w:t>
                  </w:r>
                </w:p>
              </w:tc>
              <w:tc>
                <w:tcPr>
                  <w:tcW w:w="1483" w:type="dxa"/>
                  <w:tcBorders>
                    <w:bottom w:val="single" w:sz="2" w:space="0" w:color="auto"/>
                  </w:tcBorders>
                  <w:shd w:val="clear" w:color="auto" w:fill="auto"/>
                  <w:vAlign w:val="center"/>
                </w:tcPr>
                <w:p w14:paraId="31D73686" w14:textId="77777777" w:rsidR="00E358CE" w:rsidRDefault="004E76A4">
                  <w:pPr>
                    <w:pStyle w:val="TIE-"/>
                  </w:pPr>
                  <w:r>
                    <w:rPr>
                      <w:rFonts w:hint="eastAsia"/>
                    </w:rPr>
                    <w:t>ND</w:t>
                  </w:r>
                </w:p>
              </w:tc>
              <w:tc>
                <w:tcPr>
                  <w:tcW w:w="1524" w:type="dxa"/>
                  <w:tcBorders>
                    <w:bottom w:val="single" w:sz="2" w:space="0" w:color="auto"/>
                  </w:tcBorders>
                  <w:shd w:val="clear" w:color="auto" w:fill="auto"/>
                  <w:vAlign w:val="center"/>
                </w:tcPr>
                <w:p w14:paraId="285370F2" w14:textId="77777777" w:rsidR="00E358CE" w:rsidRDefault="004E76A4">
                  <w:pPr>
                    <w:pStyle w:val="TIE-"/>
                  </w:pPr>
                  <w:r>
                    <w:rPr>
                      <w:rFonts w:hint="eastAsia"/>
                    </w:rPr>
                    <w:t>ND</w:t>
                  </w:r>
                </w:p>
              </w:tc>
              <w:tc>
                <w:tcPr>
                  <w:tcW w:w="1462" w:type="dxa"/>
                  <w:tcBorders>
                    <w:bottom w:val="single" w:sz="2" w:space="0" w:color="auto"/>
                  </w:tcBorders>
                  <w:shd w:val="clear" w:color="auto" w:fill="auto"/>
                  <w:vAlign w:val="center"/>
                </w:tcPr>
                <w:p w14:paraId="2420CB95" w14:textId="77777777" w:rsidR="00E358CE" w:rsidRDefault="004E76A4">
                  <w:pPr>
                    <w:pStyle w:val="TIE-"/>
                  </w:pPr>
                  <w:r>
                    <w:rPr>
                      <w:rFonts w:hint="eastAsia"/>
                    </w:rPr>
                    <w:t>ND</w:t>
                  </w:r>
                </w:p>
              </w:tc>
              <w:tc>
                <w:tcPr>
                  <w:tcW w:w="1241" w:type="dxa"/>
                  <w:tcBorders>
                    <w:bottom w:val="single" w:sz="2" w:space="0" w:color="auto"/>
                  </w:tcBorders>
                  <w:shd w:val="clear" w:color="auto" w:fill="auto"/>
                  <w:vAlign w:val="bottom"/>
                </w:tcPr>
                <w:p w14:paraId="192EDA8A" w14:textId="77777777" w:rsidR="00E358CE" w:rsidRDefault="004E76A4">
                  <w:pPr>
                    <w:pStyle w:val="TIE-"/>
                  </w:pPr>
                  <w:r>
                    <w:rPr>
                      <w:rFonts w:hint="eastAsia"/>
                    </w:rPr>
                    <w:t>100</w:t>
                  </w:r>
                </w:p>
              </w:tc>
            </w:tr>
            <w:tr w:rsidR="00E358CE" w14:paraId="6AB3E8DD" w14:textId="77777777">
              <w:trPr>
                <w:jc w:val="center"/>
              </w:trPr>
              <w:tc>
                <w:tcPr>
                  <w:tcW w:w="768" w:type="dxa"/>
                  <w:tcBorders>
                    <w:top w:val="single" w:sz="2" w:space="0" w:color="auto"/>
                  </w:tcBorders>
                  <w:shd w:val="clear" w:color="auto" w:fill="auto"/>
                  <w:vAlign w:val="center"/>
                </w:tcPr>
                <w:p w14:paraId="6DFDF27D" w14:textId="77777777" w:rsidR="00E358CE" w:rsidRDefault="004E76A4">
                  <w:pPr>
                    <w:pStyle w:val="TIE-"/>
                  </w:pPr>
                  <w:r>
                    <w:t>5</w:t>
                  </w:r>
                </w:p>
              </w:tc>
              <w:tc>
                <w:tcPr>
                  <w:tcW w:w="2309" w:type="dxa"/>
                  <w:tcBorders>
                    <w:top w:val="single" w:sz="2" w:space="0" w:color="auto"/>
                  </w:tcBorders>
                  <w:shd w:val="clear" w:color="auto" w:fill="auto"/>
                  <w:vAlign w:val="center"/>
                </w:tcPr>
                <w:p w14:paraId="424C8A90" w14:textId="77777777" w:rsidR="00E358CE" w:rsidRDefault="004E76A4">
                  <w:pPr>
                    <w:pStyle w:val="TIE-"/>
                  </w:pPr>
                  <w:r>
                    <w:t>铅</w:t>
                  </w:r>
                </w:p>
              </w:tc>
              <w:tc>
                <w:tcPr>
                  <w:tcW w:w="1483" w:type="dxa"/>
                  <w:tcBorders>
                    <w:top w:val="single" w:sz="2" w:space="0" w:color="auto"/>
                  </w:tcBorders>
                  <w:shd w:val="clear" w:color="auto" w:fill="auto"/>
                  <w:vAlign w:val="center"/>
                </w:tcPr>
                <w:p w14:paraId="0D6C988C" w14:textId="77777777" w:rsidR="00E358CE" w:rsidRDefault="004E76A4">
                  <w:pPr>
                    <w:pStyle w:val="TIE-"/>
                  </w:pPr>
                  <w:r>
                    <w:rPr>
                      <w:rFonts w:hint="eastAsia"/>
                    </w:rPr>
                    <w:t>1.54</w:t>
                  </w:r>
                </w:p>
              </w:tc>
              <w:tc>
                <w:tcPr>
                  <w:tcW w:w="1524" w:type="dxa"/>
                  <w:tcBorders>
                    <w:top w:val="single" w:sz="2" w:space="0" w:color="auto"/>
                  </w:tcBorders>
                  <w:shd w:val="clear" w:color="auto" w:fill="auto"/>
                  <w:vAlign w:val="center"/>
                </w:tcPr>
                <w:p w14:paraId="1A24EB5C" w14:textId="77777777" w:rsidR="00E358CE" w:rsidRDefault="004E76A4">
                  <w:pPr>
                    <w:pStyle w:val="TIE-"/>
                  </w:pPr>
                  <w:r>
                    <w:rPr>
                      <w:rFonts w:hint="eastAsia"/>
                    </w:rPr>
                    <w:t>3.15</w:t>
                  </w:r>
                </w:p>
              </w:tc>
              <w:tc>
                <w:tcPr>
                  <w:tcW w:w="1462" w:type="dxa"/>
                  <w:tcBorders>
                    <w:top w:val="single" w:sz="2" w:space="0" w:color="auto"/>
                  </w:tcBorders>
                  <w:shd w:val="clear" w:color="auto" w:fill="auto"/>
                  <w:vAlign w:val="center"/>
                </w:tcPr>
                <w:p w14:paraId="1565DA41" w14:textId="77777777" w:rsidR="00E358CE" w:rsidRDefault="004E76A4">
                  <w:pPr>
                    <w:pStyle w:val="TIE-"/>
                  </w:pPr>
                  <w:r>
                    <w:rPr>
                      <w:rFonts w:hint="eastAsia"/>
                    </w:rPr>
                    <w:t>4.77</w:t>
                  </w:r>
                </w:p>
              </w:tc>
              <w:tc>
                <w:tcPr>
                  <w:tcW w:w="1241" w:type="dxa"/>
                  <w:tcBorders>
                    <w:top w:val="single" w:sz="2" w:space="0" w:color="auto"/>
                  </w:tcBorders>
                  <w:shd w:val="clear" w:color="auto" w:fill="auto"/>
                  <w:vAlign w:val="bottom"/>
                </w:tcPr>
                <w:p w14:paraId="7F729B11" w14:textId="77777777" w:rsidR="00E358CE" w:rsidRDefault="004E76A4">
                  <w:pPr>
                    <w:pStyle w:val="TIE-"/>
                  </w:pPr>
                  <w:r>
                    <w:rPr>
                      <w:rFonts w:hint="eastAsia"/>
                    </w:rPr>
                    <w:t>120</w:t>
                  </w:r>
                </w:p>
              </w:tc>
            </w:tr>
            <w:tr w:rsidR="00E358CE" w14:paraId="47AB4CAA" w14:textId="77777777">
              <w:trPr>
                <w:jc w:val="center"/>
              </w:trPr>
              <w:tc>
                <w:tcPr>
                  <w:tcW w:w="768" w:type="dxa"/>
                  <w:shd w:val="clear" w:color="auto" w:fill="auto"/>
                  <w:vAlign w:val="center"/>
                </w:tcPr>
                <w:p w14:paraId="12F952B6" w14:textId="77777777" w:rsidR="00E358CE" w:rsidRDefault="004E76A4">
                  <w:pPr>
                    <w:pStyle w:val="TIE-"/>
                  </w:pPr>
                  <w:r>
                    <w:t>6</w:t>
                  </w:r>
                </w:p>
              </w:tc>
              <w:tc>
                <w:tcPr>
                  <w:tcW w:w="2309" w:type="dxa"/>
                  <w:shd w:val="clear" w:color="auto" w:fill="auto"/>
                  <w:vAlign w:val="center"/>
                </w:tcPr>
                <w:p w14:paraId="01E6BD3A" w14:textId="77777777" w:rsidR="00E358CE" w:rsidRDefault="004E76A4">
                  <w:pPr>
                    <w:pStyle w:val="TIE-"/>
                  </w:pPr>
                  <w:r>
                    <w:t>汞</w:t>
                  </w:r>
                </w:p>
              </w:tc>
              <w:tc>
                <w:tcPr>
                  <w:tcW w:w="1483" w:type="dxa"/>
                  <w:shd w:val="clear" w:color="auto" w:fill="auto"/>
                  <w:vAlign w:val="center"/>
                </w:tcPr>
                <w:p w14:paraId="0BF61AE3" w14:textId="77777777" w:rsidR="00E358CE" w:rsidRDefault="004E76A4">
                  <w:pPr>
                    <w:pStyle w:val="TIE-"/>
                  </w:pPr>
                  <w:r>
                    <w:rPr>
                      <w:rFonts w:hint="eastAsia"/>
                    </w:rPr>
                    <w:t>ND</w:t>
                  </w:r>
                </w:p>
              </w:tc>
              <w:tc>
                <w:tcPr>
                  <w:tcW w:w="1524" w:type="dxa"/>
                  <w:shd w:val="clear" w:color="auto" w:fill="auto"/>
                  <w:vAlign w:val="center"/>
                </w:tcPr>
                <w:p w14:paraId="7B722E83" w14:textId="77777777" w:rsidR="00E358CE" w:rsidRDefault="004E76A4">
                  <w:pPr>
                    <w:pStyle w:val="TIE-"/>
                  </w:pPr>
                  <w:r>
                    <w:rPr>
                      <w:rFonts w:hint="eastAsia"/>
                    </w:rPr>
                    <w:t>ND</w:t>
                  </w:r>
                </w:p>
              </w:tc>
              <w:tc>
                <w:tcPr>
                  <w:tcW w:w="1462" w:type="dxa"/>
                  <w:shd w:val="clear" w:color="auto" w:fill="auto"/>
                  <w:vAlign w:val="center"/>
                </w:tcPr>
                <w:p w14:paraId="666F4353" w14:textId="77777777" w:rsidR="00E358CE" w:rsidRDefault="004E76A4">
                  <w:pPr>
                    <w:pStyle w:val="TIE-"/>
                  </w:pPr>
                  <w:r>
                    <w:rPr>
                      <w:rFonts w:hint="eastAsia"/>
                    </w:rPr>
                    <w:t>ND</w:t>
                  </w:r>
                </w:p>
              </w:tc>
              <w:tc>
                <w:tcPr>
                  <w:tcW w:w="1241" w:type="dxa"/>
                  <w:shd w:val="clear" w:color="auto" w:fill="auto"/>
                  <w:vAlign w:val="bottom"/>
                </w:tcPr>
                <w:p w14:paraId="5576BFDC" w14:textId="77777777" w:rsidR="00E358CE" w:rsidRDefault="004E76A4">
                  <w:pPr>
                    <w:pStyle w:val="TIE-"/>
                  </w:pPr>
                  <w:r>
                    <w:rPr>
                      <w:rFonts w:hint="eastAsia"/>
                    </w:rPr>
                    <w:t>2.4</w:t>
                  </w:r>
                </w:p>
              </w:tc>
            </w:tr>
            <w:tr w:rsidR="00E358CE" w14:paraId="354C28DF" w14:textId="77777777">
              <w:trPr>
                <w:jc w:val="center"/>
              </w:trPr>
              <w:tc>
                <w:tcPr>
                  <w:tcW w:w="768" w:type="dxa"/>
                  <w:shd w:val="clear" w:color="auto" w:fill="auto"/>
                  <w:vAlign w:val="center"/>
                </w:tcPr>
                <w:p w14:paraId="11A8E543" w14:textId="77777777" w:rsidR="00E358CE" w:rsidRDefault="004E76A4">
                  <w:pPr>
                    <w:pStyle w:val="TIE-"/>
                  </w:pPr>
                  <w:r>
                    <w:t>7</w:t>
                  </w:r>
                </w:p>
              </w:tc>
              <w:tc>
                <w:tcPr>
                  <w:tcW w:w="2309" w:type="dxa"/>
                  <w:shd w:val="clear" w:color="auto" w:fill="auto"/>
                  <w:vAlign w:val="center"/>
                </w:tcPr>
                <w:p w14:paraId="176FE41B" w14:textId="77777777" w:rsidR="00E358CE" w:rsidRDefault="004E76A4">
                  <w:pPr>
                    <w:pStyle w:val="TIE-"/>
                  </w:pPr>
                  <w:r>
                    <w:t>镍</w:t>
                  </w:r>
                </w:p>
              </w:tc>
              <w:tc>
                <w:tcPr>
                  <w:tcW w:w="1483" w:type="dxa"/>
                  <w:shd w:val="clear" w:color="auto" w:fill="auto"/>
                  <w:vAlign w:val="center"/>
                </w:tcPr>
                <w:p w14:paraId="3A8E8C18" w14:textId="77777777" w:rsidR="00E358CE" w:rsidRDefault="004E76A4">
                  <w:pPr>
                    <w:pStyle w:val="TIE-"/>
                  </w:pPr>
                  <w:r>
                    <w:rPr>
                      <w:rFonts w:hint="eastAsia"/>
                    </w:rPr>
                    <w:t>ND</w:t>
                  </w:r>
                </w:p>
              </w:tc>
              <w:tc>
                <w:tcPr>
                  <w:tcW w:w="1524" w:type="dxa"/>
                  <w:shd w:val="clear" w:color="auto" w:fill="auto"/>
                  <w:vAlign w:val="center"/>
                </w:tcPr>
                <w:p w14:paraId="09A1359C" w14:textId="77777777" w:rsidR="00E358CE" w:rsidRDefault="004E76A4">
                  <w:pPr>
                    <w:pStyle w:val="TIE-"/>
                  </w:pPr>
                  <w:r>
                    <w:rPr>
                      <w:rFonts w:hint="eastAsia"/>
                    </w:rPr>
                    <w:t>4.02</w:t>
                  </w:r>
                </w:p>
              </w:tc>
              <w:tc>
                <w:tcPr>
                  <w:tcW w:w="1462" w:type="dxa"/>
                  <w:shd w:val="clear" w:color="auto" w:fill="auto"/>
                  <w:vAlign w:val="center"/>
                </w:tcPr>
                <w:p w14:paraId="089260B1" w14:textId="77777777" w:rsidR="00E358CE" w:rsidRDefault="004E76A4">
                  <w:pPr>
                    <w:pStyle w:val="TIE-"/>
                  </w:pPr>
                  <w:r>
                    <w:rPr>
                      <w:rFonts w:hint="eastAsia"/>
                    </w:rPr>
                    <w:t>5.60</w:t>
                  </w:r>
                </w:p>
              </w:tc>
              <w:tc>
                <w:tcPr>
                  <w:tcW w:w="1241" w:type="dxa"/>
                  <w:shd w:val="clear" w:color="auto" w:fill="auto"/>
                  <w:vAlign w:val="bottom"/>
                </w:tcPr>
                <w:p w14:paraId="7294108F" w14:textId="77777777" w:rsidR="00E358CE" w:rsidRDefault="004E76A4">
                  <w:pPr>
                    <w:pStyle w:val="TIE-"/>
                  </w:pPr>
                  <w:r>
                    <w:rPr>
                      <w:rFonts w:hint="eastAsia"/>
                    </w:rPr>
                    <w:t>100</w:t>
                  </w:r>
                </w:p>
              </w:tc>
            </w:tr>
            <w:tr w:rsidR="00E358CE" w14:paraId="48931978" w14:textId="77777777">
              <w:trPr>
                <w:jc w:val="center"/>
              </w:trPr>
              <w:tc>
                <w:tcPr>
                  <w:tcW w:w="768" w:type="dxa"/>
                  <w:shd w:val="clear" w:color="auto" w:fill="auto"/>
                  <w:vAlign w:val="center"/>
                </w:tcPr>
                <w:p w14:paraId="45C8D4A5" w14:textId="77777777" w:rsidR="00E358CE" w:rsidRDefault="004E76A4">
                  <w:pPr>
                    <w:pStyle w:val="TIE-"/>
                  </w:pPr>
                  <w:r>
                    <w:t>10</w:t>
                  </w:r>
                </w:p>
              </w:tc>
              <w:tc>
                <w:tcPr>
                  <w:tcW w:w="2309" w:type="dxa"/>
                  <w:shd w:val="clear" w:color="auto" w:fill="auto"/>
                  <w:vAlign w:val="center"/>
                </w:tcPr>
                <w:p w14:paraId="44928B6B" w14:textId="77777777" w:rsidR="00E358CE" w:rsidRDefault="004E76A4">
                  <w:pPr>
                    <w:pStyle w:val="TIE-"/>
                  </w:pPr>
                  <w:r>
                    <w:t>六价铬</w:t>
                  </w:r>
                </w:p>
              </w:tc>
              <w:tc>
                <w:tcPr>
                  <w:tcW w:w="1483" w:type="dxa"/>
                  <w:shd w:val="clear" w:color="auto" w:fill="auto"/>
                  <w:vAlign w:val="center"/>
                </w:tcPr>
                <w:p w14:paraId="44FB5AAB" w14:textId="77777777" w:rsidR="00E358CE" w:rsidRDefault="004E76A4">
                  <w:pPr>
                    <w:pStyle w:val="TIE-"/>
                  </w:pPr>
                  <w:r>
                    <w:rPr>
                      <w:rFonts w:hint="eastAsia"/>
                    </w:rPr>
                    <w:t>1.1</w:t>
                  </w:r>
                </w:p>
              </w:tc>
              <w:tc>
                <w:tcPr>
                  <w:tcW w:w="1524" w:type="dxa"/>
                  <w:shd w:val="clear" w:color="auto" w:fill="auto"/>
                  <w:vAlign w:val="center"/>
                </w:tcPr>
                <w:p w14:paraId="79D220F1" w14:textId="77777777" w:rsidR="00E358CE" w:rsidRDefault="004E76A4">
                  <w:pPr>
                    <w:pStyle w:val="TIE-"/>
                  </w:pPr>
                  <w:r>
                    <w:rPr>
                      <w:rFonts w:hint="eastAsia"/>
                    </w:rPr>
                    <w:t>-</w:t>
                  </w:r>
                </w:p>
              </w:tc>
              <w:tc>
                <w:tcPr>
                  <w:tcW w:w="1462" w:type="dxa"/>
                  <w:shd w:val="clear" w:color="auto" w:fill="auto"/>
                  <w:vAlign w:val="center"/>
                </w:tcPr>
                <w:p w14:paraId="0D46C10E" w14:textId="77777777" w:rsidR="00E358CE" w:rsidRDefault="004E76A4">
                  <w:pPr>
                    <w:pStyle w:val="TIE-"/>
                  </w:pPr>
                  <w:r>
                    <w:rPr>
                      <w:rFonts w:hint="eastAsia"/>
                    </w:rPr>
                    <w:t>-</w:t>
                  </w:r>
                </w:p>
              </w:tc>
              <w:tc>
                <w:tcPr>
                  <w:tcW w:w="1241" w:type="dxa"/>
                  <w:shd w:val="clear" w:color="auto" w:fill="auto"/>
                  <w:vAlign w:val="bottom"/>
                </w:tcPr>
                <w:p w14:paraId="6E68E12B" w14:textId="77777777" w:rsidR="00E358CE" w:rsidRDefault="004E76A4">
                  <w:pPr>
                    <w:pStyle w:val="TIE-"/>
                  </w:pPr>
                  <w:r>
                    <w:rPr>
                      <w:rFonts w:hint="eastAsia"/>
                    </w:rPr>
                    <w:t>/</w:t>
                  </w:r>
                </w:p>
              </w:tc>
            </w:tr>
            <w:tr w:rsidR="00E358CE" w14:paraId="53AC1F16" w14:textId="77777777">
              <w:trPr>
                <w:jc w:val="center"/>
              </w:trPr>
              <w:tc>
                <w:tcPr>
                  <w:tcW w:w="768" w:type="dxa"/>
                  <w:shd w:val="clear" w:color="auto" w:fill="auto"/>
                  <w:vAlign w:val="center"/>
                </w:tcPr>
                <w:p w14:paraId="4E44EB55" w14:textId="77777777" w:rsidR="00E358CE" w:rsidRDefault="004E76A4">
                  <w:pPr>
                    <w:pStyle w:val="TIE-"/>
                  </w:pPr>
                  <w:r>
                    <w:t>11</w:t>
                  </w:r>
                </w:p>
              </w:tc>
              <w:tc>
                <w:tcPr>
                  <w:tcW w:w="2309" w:type="dxa"/>
                  <w:shd w:val="clear" w:color="auto" w:fill="auto"/>
                  <w:vAlign w:val="center"/>
                </w:tcPr>
                <w:p w14:paraId="4504F472" w14:textId="77777777" w:rsidR="00E358CE" w:rsidRDefault="004E76A4">
                  <w:pPr>
                    <w:pStyle w:val="TIE-"/>
                  </w:pPr>
                  <w:r>
                    <w:t>硝基苯</w:t>
                  </w:r>
                </w:p>
              </w:tc>
              <w:tc>
                <w:tcPr>
                  <w:tcW w:w="1483" w:type="dxa"/>
                  <w:shd w:val="clear" w:color="auto" w:fill="auto"/>
                  <w:vAlign w:val="center"/>
                </w:tcPr>
                <w:p w14:paraId="6A2287B6" w14:textId="77777777" w:rsidR="00E358CE" w:rsidRDefault="004E76A4">
                  <w:pPr>
                    <w:pStyle w:val="TIE-"/>
                  </w:pPr>
                  <w:r>
                    <w:t>ND</w:t>
                  </w:r>
                </w:p>
              </w:tc>
              <w:tc>
                <w:tcPr>
                  <w:tcW w:w="1524" w:type="dxa"/>
                  <w:shd w:val="clear" w:color="auto" w:fill="auto"/>
                  <w:vAlign w:val="center"/>
                </w:tcPr>
                <w:p w14:paraId="49BD4A33" w14:textId="77777777" w:rsidR="00E358CE" w:rsidRDefault="004E76A4">
                  <w:pPr>
                    <w:pStyle w:val="TIE-"/>
                  </w:pPr>
                  <w:r>
                    <w:rPr>
                      <w:rFonts w:hint="eastAsia"/>
                    </w:rPr>
                    <w:t>-</w:t>
                  </w:r>
                </w:p>
              </w:tc>
              <w:tc>
                <w:tcPr>
                  <w:tcW w:w="1462" w:type="dxa"/>
                  <w:shd w:val="clear" w:color="auto" w:fill="auto"/>
                  <w:vAlign w:val="center"/>
                </w:tcPr>
                <w:p w14:paraId="7DD474BE" w14:textId="77777777" w:rsidR="00E358CE" w:rsidRDefault="004E76A4">
                  <w:pPr>
                    <w:pStyle w:val="TIE-"/>
                  </w:pPr>
                  <w:r>
                    <w:rPr>
                      <w:rFonts w:hint="eastAsia"/>
                    </w:rPr>
                    <w:t>-</w:t>
                  </w:r>
                </w:p>
              </w:tc>
              <w:tc>
                <w:tcPr>
                  <w:tcW w:w="1241" w:type="dxa"/>
                  <w:shd w:val="clear" w:color="auto" w:fill="auto"/>
                  <w:vAlign w:val="bottom"/>
                </w:tcPr>
                <w:p w14:paraId="5A8FA4A4" w14:textId="77777777" w:rsidR="00E358CE" w:rsidRDefault="004E76A4">
                  <w:pPr>
                    <w:pStyle w:val="TIE-"/>
                  </w:pPr>
                  <w:r>
                    <w:rPr>
                      <w:rFonts w:hint="eastAsia"/>
                    </w:rPr>
                    <w:t>/</w:t>
                  </w:r>
                </w:p>
              </w:tc>
            </w:tr>
            <w:tr w:rsidR="00E358CE" w14:paraId="403BCDBB" w14:textId="77777777">
              <w:trPr>
                <w:jc w:val="center"/>
              </w:trPr>
              <w:tc>
                <w:tcPr>
                  <w:tcW w:w="768" w:type="dxa"/>
                  <w:shd w:val="clear" w:color="auto" w:fill="auto"/>
                  <w:vAlign w:val="center"/>
                </w:tcPr>
                <w:p w14:paraId="0D318455" w14:textId="77777777" w:rsidR="00E358CE" w:rsidRDefault="004E76A4">
                  <w:pPr>
                    <w:pStyle w:val="TIE-"/>
                  </w:pPr>
                  <w:r>
                    <w:t>12</w:t>
                  </w:r>
                </w:p>
              </w:tc>
              <w:tc>
                <w:tcPr>
                  <w:tcW w:w="2309" w:type="dxa"/>
                  <w:shd w:val="clear" w:color="auto" w:fill="auto"/>
                  <w:vAlign w:val="center"/>
                </w:tcPr>
                <w:p w14:paraId="3FAE7597" w14:textId="77777777" w:rsidR="00E358CE" w:rsidRDefault="004E76A4">
                  <w:pPr>
                    <w:pStyle w:val="TIE-"/>
                  </w:pPr>
                  <w:r>
                    <w:t>苯胺</w:t>
                  </w:r>
                </w:p>
              </w:tc>
              <w:tc>
                <w:tcPr>
                  <w:tcW w:w="1483" w:type="dxa"/>
                  <w:shd w:val="clear" w:color="auto" w:fill="auto"/>
                  <w:vAlign w:val="center"/>
                </w:tcPr>
                <w:p w14:paraId="22E1EAFD" w14:textId="77777777" w:rsidR="00E358CE" w:rsidRDefault="004E76A4">
                  <w:pPr>
                    <w:pStyle w:val="TIE-"/>
                  </w:pPr>
                  <w:r>
                    <w:t>ND</w:t>
                  </w:r>
                </w:p>
              </w:tc>
              <w:tc>
                <w:tcPr>
                  <w:tcW w:w="1524" w:type="dxa"/>
                  <w:shd w:val="clear" w:color="auto" w:fill="auto"/>
                  <w:vAlign w:val="center"/>
                </w:tcPr>
                <w:p w14:paraId="5000AA2D" w14:textId="77777777" w:rsidR="00E358CE" w:rsidRDefault="004E76A4">
                  <w:pPr>
                    <w:pStyle w:val="TIE-"/>
                  </w:pPr>
                  <w:r>
                    <w:rPr>
                      <w:rFonts w:hint="eastAsia"/>
                    </w:rPr>
                    <w:t>-</w:t>
                  </w:r>
                </w:p>
              </w:tc>
              <w:tc>
                <w:tcPr>
                  <w:tcW w:w="1462" w:type="dxa"/>
                  <w:shd w:val="clear" w:color="auto" w:fill="auto"/>
                  <w:vAlign w:val="center"/>
                </w:tcPr>
                <w:p w14:paraId="448D5804" w14:textId="77777777" w:rsidR="00E358CE" w:rsidRDefault="004E76A4">
                  <w:pPr>
                    <w:pStyle w:val="TIE-"/>
                  </w:pPr>
                  <w:r>
                    <w:rPr>
                      <w:rFonts w:hint="eastAsia"/>
                    </w:rPr>
                    <w:t>-</w:t>
                  </w:r>
                </w:p>
              </w:tc>
              <w:tc>
                <w:tcPr>
                  <w:tcW w:w="1241" w:type="dxa"/>
                  <w:shd w:val="clear" w:color="auto" w:fill="auto"/>
                  <w:vAlign w:val="bottom"/>
                </w:tcPr>
                <w:p w14:paraId="7D7658DB" w14:textId="77777777" w:rsidR="00E358CE" w:rsidRDefault="004E76A4">
                  <w:pPr>
                    <w:pStyle w:val="TIE-"/>
                  </w:pPr>
                  <w:r>
                    <w:rPr>
                      <w:rFonts w:hint="eastAsia"/>
                    </w:rPr>
                    <w:t>/</w:t>
                  </w:r>
                </w:p>
              </w:tc>
            </w:tr>
            <w:tr w:rsidR="00E358CE" w14:paraId="38D9B454" w14:textId="77777777">
              <w:trPr>
                <w:jc w:val="center"/>
              </w:trPr>
              <w:tc>
                <w:tcPr>
                  <w:tcW w:w="768" w:type="dxa"/>
                  <w:shd w:val="clear" w:color="auto" w:fill="auto"/>
                  <w:vAlign w:val="center"/>
                </w:tcPr>
                <w:p w14:paraId="515068A8" w14:textId="77777777" w:rsidR="00E358CE" w:rsidRDefault="004E76A4">
                  <w:pPr>
                    <w:pStyle w:val="TIE-"/>
                  </w:pPr>
                  <w:r>
                    <w:lastRenderedPageBreak/>
                    <w:t>13</w:t>
                  </w:r>
                </w:p>
              </w:tc>
              <w:tc>
                <w:tcPr>
                  <w:tcW w:w="2309" w:type="dxa"/>
                  <w:shd w:val="clear" w:color="auto" w:fill="auto"/>
                  <w:vAlign w:val="center"/>
                </w:tcPr>
                <w:p w14:paraId="14CBDA30" w14:textId="77777777" w:rsidR="00E358CE" w:rsidRDefault="004E76A4">
                  <w:pPr>
                    <w:pStyle w:val="TIE-"/>
                  </w:pPr>
                  <w:r>
                    <w:t>䓛</w:t>
                  </w:r>
                </w:p>
              </w:tc>
              <w:tc>
                <w:tcPr>
                  <w:tcW w:w="1483" w:type="dxa"/>
                  <w:shd w:val="clear" w:color="auto" w:fill="auto"/>
                  <w:vAlign w:val="center"/>
                </w:tcPr>
                <w:p w14:paraId="6B7E1F27" w14:textId="77777777" w:rsidR="00E358CE" w:rsidRDefault="004E76A4">
                  <w:pPr>
                    <w:pStyle w:val="TIE-"/>
                  </w:pPr>
                  <w:r>
                    <w:t>ND</w:t>
                  </w:r>
                </w:p>
              </w:tc>
              <w:tc>
                <w:tcPr>
                  <w:tcW w:w="1524" w:type="dxa"/>
                  <w:shd w:val="clear" w:color="auto" w:fill="auto"/>
                  <w:vAlign w:val="center"/>
                </w:tcPr>
                <w:p w14:paraId="607E1274" w14:textId="77777777" w:rsidR="00E358CE" w:rsidRDefault="004E76A4">
                  <w:pPr>
                    <w:pStyle w:val="TIE-"/>
                  </w:pPr>
                  <w:r>
                    <w:rPr>
                      <w:rFonts w:hint="eastAsia"/>
                    </w:rPr>
                    <w:t>-</w:t>
                  </w:r>
                </w:p>
              </w:tc>
              <w:tc>
                <w:tcPr>
                  <w:tcW w:w="1462" w:type="dxa"/>
                  <w:shd w:val="clear" w:color="auto" w:fill="auto"/>
                  <w:vAlign w:val="center"/>
                </w:tcPr>
                <w:p w14:paraId="5F96CC92" w14:textId="77777777" w:rsidR="00E358CE" w:rsidRDefault="004E76A4">
                  <w:pPr>
                    <w:pStyle w:val="TIE-"/>
                  </w:pPr>
                  <w:r>
                    <w:rPr>
                      <w:rFonts w:hint="eastAsia"/>
                    </w:rPr>
                    <w:t>-</w:t>
                  </w:r>
                </w:p>
              </w:tc>
              <w:tc>
                <w:tcPr>
                  <w:tcW w:w="1241" w:type="dxa"/>
                  <w:shd w:val="clear" w:color="auto" w:fill="auto"/>
                  <w:vAlign w:val="bottom"/>
                </w:tcPr>
                <w:p w14:paraId="3732F47A" w14:textId="77777777" w:rsidR="00E358CE" w:rsidRDefault="004E76A4">
                  <w:pPr>
                    <w:pStyle w:val="TIE-"/>
                  </w:pPr>
                  <w:r>
                    <w:rPr>
                      <w:rFonts w:hint="eastAsia"/>
                    </w:rPr>
                    <w:t>/</w:t>
                  </w:r>
                </w:p>
              </w:tc>
            </w:tr>
            <w:tr w:rsidR="00E358CE" w14:paraId="14E15213" w14:textId="77777777">
              <w:trPr>
                <w:jc w:val="center"/>
              </w:trPr>
              <w:tc>
                <w:tcPr>
                  <w:tcW w:w="768" w:type="dxa"/>
                  <w:shd w:val="clear" w:color="auto" w:fill="auto"/>
                  <w:vAlign w:val="center"/>
                </w:tcPr>
                <w:p w14:paraId="12E7C359" w14:textId="77777777" w:rsidR="00E358CE" w:rsidRDefault="004E76A4">
                  <w:pPr>
                    <w:pStyle w:val="TIE-"/>
                  </w:pPr>
                  <w:r>
                    <w:t>14</w:t>
                  </w:r>
                </w:p>
              </w:tc>
              <w:tc>
                <w:tcPr>
                  <w:tcW w:w="2309" w:type="dxa"/>
                  <w:shd w:val="clear" w:color="auto" w:fill="auto"/>
                  <w:vAlign w:val="center"/>
                </w:tcPr>
                <w:p w14:paraId="603DF616" w14:textId="77777777" w:rsidR="00E358CE" w:rsidRDefault="004E76A4">
                  <w:pPr>
                    <w:pStyle w:val="TIE-"/>
                  </w:pPr>
                  <w:r>
                    <w:t>二苯并</w:t>
                  </w:r>
                  <w:r>
                    <w:rPr>
                      <w:rFonts w:hint="eastAsia"/>
                    </w:rPr>
                    <w:t>(</w:t>
                  </w:r>
                  <w:proofErr w:type="spellStart"/>
                  <w:r>
                    <w:t>a,h</w:t>
                  </w:r>
                  <w:proofErr w:type="spellEnd"/>
                  <w:r>
                    <w:rPr>
                      <w:rFonts w:hint="eastAsia"/>
                    </w:rPr>
                    <w:t>)</w:t>
                  </w:r>
                  <w:proofErr w:type="gramStart"/>
                  <w:r>
                    <w:t>蒽</w:t>
                  </w:r>
                  <w:proofErr w:type="gramEnd"/>
                </w:p>
              </w:tc>
              <w:tc>
                <w:tcPr>
                  <w:tcW w:w="1483" w:type="dxa"/>
                  <w:shd w:val="clear" w:color="auto" w:fill="auto"/>
                  <w:vAlign w:val="center"/>
                </w:tcPr>
                <w:p w14:paraId="44169225" w14:textId="77777777" w:rsidR="00E358CE" w:rsidRDefault="004E76A4">
                  <w:pPr>
                    <w:pStyle w:val="TIE-"/>
                  </w:pPr>
                  <w:r>
                    <w:t>ND</w:t>
                  </w:r>
                </w:p>
              </w:tc>
              <w:tc>
                <w:tcPr>
                  <w:tcW w:w="1524" w:type="dxa"/>
                  <w:shd w:val="clear" w:color="auto" w:fill="auto"/>
                  <w:vAlign w:val="center"/>
                </w:tcPr>
                <w:p w14:paraId="30F15B5A" w14:textId="77777777" w:rsidR="00E358CE" w:rsidRDefault="004E76A4">
                  <w:pPr>
                    <w:pStyle w:val="TIE-"/>
                  </w:pPr>
                  <w:r>
                    <w:rPr>
                      <w:rFonts w:hint="eastAsia"/>
                    </w:rPr>
                    <w:t>-</w:t>
                  </w:r>
                </w:p>
              </w:tc>
              <w:tc>
                <w:tcPr>
                  <w:tcW w:w="1462" w:type="dxa"/>
                  <w:shd w:val="clear" w:color="auto" w:fill="auto"/>
                  <w:vAlign w:val="center"/>
                </w:tcPr>
                <w:p w14:paraId="364A513B" w14:textId="77777777" w:rsidR="00E358CE" w:rsidRDefault="004E76A4">
                  <w:pPr>
                    <w:pStyle w:val="TIE-"/>
                  </w:pPr>
                  <w:r>
                    <w:rPr>
                      <w:rFonts w:hint="eastAsia"/>
                    </w:rPr>
                    <w:t>-</w:t>
                  </w:r>
                </w:p>
              </w:tc>
              <w:tc>
                <w:tcPr>
                  <w:tcW w:w="1241" w:type="dxa"/>
                  <w:shd w:val="clear" w:color="auto" w:fill="auto"/>
                  <w:vAlign w:val="bottom"/>
                </w:tcPr>
                <w:p w14:paraId="5C1B0D7D" w14:textId="77777777" w:rsidR="00E358CE" w:rsidRDefault="004E76A4">
                  <w:pPr>
                    <w:pStyle w:val="TIE-"/>
                  </w:pPr>
                  <w:r>
                    <w:rPr>
                      <w:rFonts w:hint="eastAsia"/>
                    </w:rPr>
                    <w:t>/</w:t>
                  </w:r>
                </w:p>
              </w:tc>
            </w:tr>
            <w:tr w:rsidR="00E358CE" w14:paraId="6BB0CBBC" w14:textId="77777777">
              <w:trPr>
                <w:jc w:val="center"/>
              </w:trPr>
              <w:tc>
                <w:tcPr>
                  <w:tcW w:w="768" w:type="dxa"/>
                  <w:shd w:val="clear" w:color="auto" w:fill="auto"/>
                  <w:vAlign w:val="center"/>
                </w:tcPr>
                <w:p w14:paraId="23165854" w14:textId="77777777" w:rsidR="00E358CE" w:rsidRDefault="004E76A4">
                  <w:pPr>
                    <w:pStyle w:val="TIE-"/>
                  </w:pPr>
                  <w:r>
                    <w:t>15</w:t>
                  </w:r>
                </w:p>
              </w:tc>
              <w:tc>
                <w:tcPr>
                  <w:tcW w:w="2309" w:type="dxa"/>
                  <w:shd w:val="clear" w:color="auto" w:fill="auto"/>
                  <w:vAlign w:val="center"/>
                </w:tcPr>
                <w:p w14:paraId="2B47558D" w14:textId="77777777" w:rsidR="00E358CE" w:rsidRDefault="004E76A4">
                  <w:pPr>
                    <w:pStyle w:val="TIE-"/>
                  </w:pPr>
                  <w:r>
                    <w:t>苯并</w:t>
                  </w:r>
                  <w:r>
                    <w:rPr>
                      <w:rFonts w:hint="eastAsia"/>
                    </w:rPr>
                    <w:t>(</w:t>
                  </w:r>
                  <w:r>
                    <w:t>a</w:t>
                  </w:r>
                  <w:r>
                    <w:rPr>
                      <w:rFonts w:hint="eastAsia"/>
                    </w:rPr>
                    <w:t>)</w:t>
                  </w:r>
                  <w:proofErr w:type="gramStart"/>
                  <w:r>
                    <w:t>芘</w:t>
                  </w:r>
                  <w:proofErr w:type="gramEnd"/>
                </w:p>
              </w:tc>
              <w:tc>
                <w:tcPr>
                  <w:tcW w:w="1483" w:type="dxa"/>
                  <w:shd w:val="clear" w:color="auto" w:fill="auto"/>
                  <w:vAlign w:val="center"/>
                </w:tcPr>
                <w:p w14:paraId="6AA9BD30" w14:textId="77777777" w:rsidR="00E358CE" w:rsidRDefault="004E76A4">
                  <w:pPr>
                    <w:pStyle w:val="TIE-"/>
                  </w:pPr>
                  <w:r>
                    <w:t>ND</w:t>
                  </w:r>
                </w:p>
              </w:tc>
              <w:tc>
                <w:tcPr>
                  <w:tcW w:w="1524" w:type="dxa"/>
                  <w:shd w:val="clear" w:color="auto" w:fill="auto"/>
                  <w:vAlign w:val="center"/>
                </w:tcPr>
                <w:p w14:paraId="0CCBD8C5" w14:textId="77777777" w:rsidR="00E358CE" w:rsidRDefault="004E76A4">
                  <w:pPr>
                    <w:pStyle w:val="TIE-"/>
                  </w:pPr>
                  <w:r>
                    <w:rPr>
                      <w:rFonts w:hint="eastAsia"/>
                    </w:rPr>
                    <w:t>-</w:t>
                  </w:r>
                </w:p>
              </w:tc>
              <w:tc>
                <w:tcPr>
                  <w:tcW w:w="1462" w:type="dxa"/>
                  <w:shd w:val="clear" w:color="auto" w:fill="auto"/>
                  <w:vAlign w:val="center"/>
                </w:tcPr>
                <w:p w14:paraId="0347BA7D" w14:textId="77777777" w:rsidR="00E358CE" w:rsidRDefault="004E76A4">
                  <w:pPr>
                    <w:pStyle w:val="TIE-"/>
                  </w:pPr>
                  <w:r>
                    <w:rPr>
                      <w:rFonts w:hint="eastAsia"/>
                    </w:rPr>
                    <w:t>-</w:t>
                  </w:r>
                </w:p>
              </w:tc>
              <w:tc>
                <w:tcPr>
                  <w:tcW w:w="1241" w:type="dxa"/>
                  <w:shd w:val="clear" w:color="auto" w:fill="auto"/>
                  <w:vAlign w:val="bottom"/>
                </w:tcPr>
                <w:p w14:paraId="71C9F45F" w14:textId="77777777" w:rsidR="00E358CE" w:rsidRDefault="004E76A4">
                  <w:pPr>
                    <w:pStyle w:val="TIE-"/>
                  </w:pPr>
                  <w:r>
                    <w:rPr>
                      <w:rFonts w:hint="eastAsia"/>
                    </w:rPr>
                    <w:t>/</w:t>
                  </w:r>
                </w:p>
              </w:tc>
            </w:tr>
            <w:tr w:rsidR="00E358CE" w14:paraId="3F125C83" w14:textId="77777777">
              <w:trPr>
                <w:jc w:val="center"/>
              </w:trPr>
              <w:tc>
                <w:tcPr>
                  <w:tcW w:w="768" w:type="dxa"/>
                  <w:shd w:val="clear" w:color="auto" w:fill="auto"/>
                  <w:vAlign w:val="center"/>
                </w:tcPr>
                <w:p w14:paraId="7884D95D" w14:textId="77777777" w:rsidR="00E358CE" w:rsidRDefault="004E76A4">
                  <w:pPr>
                    <w:pStyle w:val="TIE-"/>
                  </w:pPr>
                  <w:r>
                    <w:t>16</w:t>
                  </w:r>
                </w:p>
              </w:tc>
              <w:tc>
                <w:tcPr>
                  <w:tcW w:w="2309" w:type="dxa"/>
                  <w:shd w:val="clear" w:color="auto" w:fill="auto"/>
                  <w:vAlign w:val="center"/>
                </w:tcPr>
                <w:p w14:paraId="1B93BE8C" w14:textId="77777777" w:rsidR="00E358CE" w:rsidRDefault="004E76A4">
                  <w:pPr>
                    <w:pStyle w:val="TIE-"/>
                  </w:pPr>
                  <w:r>
                    <w:t>苯并</w:t>
                  </w:r>
                  <w:r>
                    <w:rPr>
                      <w:rFonts w:hint="eastAsia"/>
                    </w:rPr>
                    <w:t>(</w:t>
                  </w:r>
                  <w:r>
                    <w:t>a</w:t>
                  </w:r>
                  <w:r>
                    <w:rPr>
                      <w:rFonts w:hint="eastAsia"/>
                    </w:rPr>
                    <w:t>)</w:t>
                  </w:r>
                  <w:proofErr w:type="gramStart"/>
                  <w:r>
                    <w:t>蒽</w:t>
                  </w:r>
                  <w:proofErr w:type="gramEnd"/>
                </w:p>
              </w:tc>
              <w:tc>
                <w:tcPr>
                  <w:tcW w:w="1483" w:type="dxa"/>
                  <w:shd w:val="clear" w:color="auto" w:fill="auto"/>
                  <w:vAlign w:val="center"/>
                </w:tcPr>
                <w:p w14:paraId="0E01BAC8" w14:textId="77777777" w:rsidR="00E358CE" w:rsidRDefault="004E76A4">
                  <w:pPr>
                    <w:pStyle w:val="TIE-"/>
                  </w:pPr>
                  <w:r>
                    <w:t>ND</w:t>
                  </w:r>
                </w:p>
              </w:tc>
              <w:tc>
                <w:tcPr>
                  <w:tcW w:w="1524" w:type="dxa"/>
                  <w:shd w:val="clear" w:color="auto" w:fill="auto"/>
                  <w:vAlign w:val="center"/>
                </w:tcPr>
                <w:p w14:paraId="73674DCA" w14:textId="77777777" w:rsidR="00E358CE" w:rsidRDefault="004E76A4">
                  <w:pPr>
                    <w:pStyle w:val="TIE-"/>
                  </w:pPr>
                  <w:r>
                    <w:rPr>
                      <w:rFonts w:hint="eastAsia"/>
                    </w:rPr>
                    <w:t>-</w:t>
                  </w:r>
                </w:p>
              </w:tc>
              <w:tc>
                <w:tcPr>
                  <w:tcW w:w="1462" w:type="dxa"/>
                  <w:shd w:val="clear" w:color="auto" w:fill="auto"/>
                  <w:vAlign w:val="center"/>
                </w:tcPr>
                <w:p w14:paraId="5D2034FE" w14:textId="77777777" w:rsidR="00E358CE" w:rsidRDefault="004E76A4">
                  <w:pPr>
                    <w:pStyle w:val="TIE-"/>
                  </w:pPr>
                  <w:r>
                    <w:rPr>
                      <w:rFonts w:hint="eastAsia"/>
                    </w:rPr>
                    <w:t>-</w:t>
                  </w:r>
                </w:p>
              </w:tc>
              <w:tc>
                <w:tcPr>
                  <w:tcW w:w="1241" w:type="dxa"/>
                  <w:shd w:val="clear" w:color="auto" w:fill="auto"/>
                  <w:vAlign w:val="bottom"/>
                </w:tcPr>
                <w:p w14:paraId="379DE2CB" w14:textId="77777777" w:rsidR="00E358CE" w:rsidRDefault="004E76A4">
                  <w:pPr>
                    <w:pStyle w:val="TIE-"/>
                  </w:pPr>
                  <w:r>
                    <w:rPr>
                      <w:rFonts w:hint="eastAsia"/>
                    </w:rPr>
                    <w:t>/</w:t>
                  </w:r>
                </w:p>
              </w:tc>
            </w:tr>
            <w:tr w:rsidR="00E358CE" w14:paraId="6583E622" w14:textId="77777777">
              <w:trPr>
                <w:jc w:val="center"/>
              </w:trPr>
              <w:tc>
                <w:tcPr>
                  <w:tcW w:w="768" w:type="dxa"/>
                  <w:shd w:val="clear" w:color="auto" w:fill="auto"/>
                  <w:vAlign w:val="center"/>
                </w:tcPr>
                <w:p w14:paraId="3E73F478" w14:textId="77777777" w:rsidR="00E358CE" w:rsidRDefault="004E76A4">
                  <w:pPr>
                    <w:pStyle w:val="TIE-"/>
                  </w:pPr>
                  <w:r>
                    <w:t>17</w:t>
                  </w:r>
                </w:p>
              </w:tc>
              <w:tc>
                <w:tcPr>
                  <w:tcW w:w="2309" w:type="dxa"/>
                  <w:shd w:val="clear" w:color="auto" w:fill="auto"/>
                  <w:vAlign w:val="center"/>
                </w:tcPr>
                <w:p w14:paraId="01766222" w14:textId="77777777" w:rsidR="00E358CE" w:rsidRDefault="004E76A4">
                  <w:pPr>
                    <w:pStyle w:val="TIE-"/>
                  </w:pPr>
                  <w:r>
                    <w:t>苯并</w:t>
                  </w:r>
                  <w:r>
                    <w:rPr>
                      <w:rFonts w:hint="eastAsia"/>
                    </w:rPr>
                    <w:t>(</w:t>
                  </w:r>
                  <w:r>
                    <w:t>b</w:t>
                  </w:r>
                  <w:r>
                    <w:rPr>
                      <w:rFonts w:hint="eastAsia"/>
                    </w:rPr>
                    <w:t>)</w:t>
                  </w:r>
                  <w:proofErr w:type="gramStart"/>
                  <w:r>
                    <w:t>荧蒽</w:t>
                  </w:r>
                  <w:proofErr w:type="gramEnd"/>
                </w:p>
              </w:tc>
              <w:tc>
                <w:tcPr>
                  <w:tcW w:w="1483" w:type="dxa"/>
                  <w:shd w:val="clear" w:color="auto" w:fill="auto"/>
                  <w:vAlign w:val="center"/>
                </w:tcPr>
                <w:p w14:paraId="359F7138" w14:textId="77777777" w:rsidR="00E358CE" w:rsidRDefault="004E76A4">
                  <w:pPr>
                    <w:pStyle w:val="TIE-"/>
                  </w:pPr>
                  <w:r>
                    <w:t>ND</w:t>
                  </w:r>
                </w:p>
              </w:tc>
              <w:tc>
                <w:tcPr>
                  <w:tcW w:w="1524" w:type="dxa"/>
                  <w:shd w:val="clear" w:color="auto" w:fill="auto"/>
                  <w:vAlign w:val="center"/>
                </w:tcPr>
                <w:p w14:paraId="40C73408" w14:textId="77777777" w:rsidR="00E358CE" w:rsidRDefault="004E76A4">
                  <w:pPr>
                    <w:pStyle w:val="TIE-"/>
                  </w:pPr>
                  <w:r>
                    <w:rPr>
                      <w:rFonts w:hint="eastAsia"/>
                    </w:rPr>
                    <w:t>-</w:t>
                  </w:r>
                </w:p>
              </w:tc>
              <w:tc>
                <w:tcPr>
                  <w:tcW w:w="1462" w:type="dxa"/>
                  <w:shd w:val="clear" w:color="auto" w:fill="auto"/>
                  <w:vAlign w:val="center"/>
                </w:tcPr>
                <w:p w14:paraId="3523EF2C" w14:textId="77777777" w:rsidR="00E358CE" w:rsidRDefault="004E76A4">
                  <w:pPr>
                    <w:pStyle w:val="TIE-"/>
                  </w:pPr>
                  <w:r>
                    <w:rPr>
                      <w:rFonts w:hint="eastAsia"/>
                    </w:rPr>
                    <w:t>-</w:t>
                  </w:r>
                </w:p>
              </w:tc>
              <w:tc>
                <w:tcPr>
                  <w:tcW w:w="1241" w:type="dxa"/>
                  <w:shd w:val="clear" w:color="auto" w:fill="auto"/>
                  <w:vAlign w:val="bottom"/>
                </w:tcPr>
                <w:p w14:paraId="3E9B43C6" w14:textId="77777777" w:rsidR="00E358CE" w:rsidRDefault="004E76A4">
                  <w:pPr>
                    <w:pStyle w:val="TIE-"/>
                  </w:pPr>
                  <w:r>
                    <w:rPr>
                      <w:rFonts w:hint="eastAsia"/>
                    </w:rPr>
                    <w:t>/</w:t>
                  </w:r>
                </w:p>
              </w:tc>
            </w:tr>
            <w:tr w:rsidR="00E358CE" w14:paraId="750983F3" w14:textId="77777777">
              <w:trPr>
                <w:jc w:val="center"/>
              </w:trPr>
              <w:tc>
                <w:tcPr>
                  <w:tcW w:w="768" w:type="dxa"/>
                  <w:shd w:val="clear" w:color="auto" w:fill="auto"/>
                  <w:vAlign w:val="center"/>
                </w:tcPr>
                <w:p w14:paraId="10209313" w14:textId="77777777" w:rsidR="00E358CE" w:rsidRDefault="004E76A4">
                  <w:pPr>
                    <w:pStyle w:val="TIE-"/>
                  </w:pPr>
                  <w:r>
                    <w:t>18</w:t>
                  </w:r>
                </w:p>
              </w:tc>
              <w:tc>
                <w:tcPr>
                  <w:tcW w:w="2309" w:type="dxa"/>
                  <w:shd w:val="clear" w:color="auto" w:fill="auto"/>
                  <w:vAlign w:val="center"/>
                </w:tcPr>
                <w:p w14:paraId="4CB708E2" w14:textId="77777777" w:rsidR="00E358CE" w:rsidRDefault="004E76A4">
                  <w:pPr>
                    <w:pStyle w:val="TIE-"/>
                  </w:pPr>
                  <w:r>
                    <w:t>苯并</w:t>
                  </w:r>
                  <w:r>
                    <w:rPr>
                      <w:rFonts w:hint="eastAsia"/>
                    </w:rPr>
                    <w:t>(</w:t>
                  </w:r>
                  <w:r>
                    <w:t>k</w:t>
                  </w:r>
                  <w:r>
                    <w:rPr>
                      <w:rFonts w:hint="eastAsia"/>
                    </w:rPr>
                    <w:t>)</w:t>
                  </w:r>
                  <w:proofErr w:type="gramStart"/>
                  <w:r>
                    <w:t>荧蒽</w:t>
                  </w:r>
                  <w:proofErr w:type="gramEnd"/>
                </w:p>
              </w:tc>
              <w:tc>
                <w:tcPr>
                  <w:tcW w:w="1483" w:type="dxa"/>
                  <w:shd w:val="clear" w:color="auto" w:fill="auto"/>
                  <w:vAlign w:val="center"/>
                </w:tcPr>
                <w:p w14:paraId="24DC9CCC" w14:textId="77777777" w:rsidR="00E358CE" w:rsidRDefault="004E76A4">
                  <w:pPr>
                    <w:pStyle w:val="TIE-"/>
                  </w:pPr>
                  <w:r>
                    <w:t>ND</w:t>
                  </w:r>
                </w:p>
              </w:tc>
              <w:tc>
                <w:tcPr>
                  <w:tcW w:w="1524" w:type="dxa"/>
                  <w:shd w:val="clear" w:color="auto" w:fill="auto"/>
                  <w:vAlign w:val="center"/>
                </w:tcPr>
                <w:p w14:paraId="3E77F7A8" w14:textId="77777777" w:rsidR="00E358CE" w:rsidRDefault="004E76A4">
                  <w:pPr>
                    <w:pStyle w:val="TIE-"/>
                  </w:pPr>
                  <w:r>
                    <w:rPr>
                      <w:rFonts w:hint="eastAsia"/>
                    </w:rPr>
                    <w:t>-</w:t>
                  </w:r>
                </w:p>
              </w:tc>
              <w:tc>
                <w:tcPr>
                  <w:tcW w:w="1462" w:type="dxa"/>
                  <w:shd w:val="clear" w:color="auto" w:fill="auto"/>
                  <w:vAlign w:val="center"/>
                </w:tcPr>
                <w:p w14:paraId="1B64AEB1" w14:textId="77777777" w:rsidR="00E358CE" w:rsidRDefault="004E76A4">
                  <w:pPr>
                    <w:pStyle w:val="TIE-"/>
                  </w:pPr>
                  <w:r>
                    <w:rPr>
                      <w:rFonts w:hint="eastAsia"/>
                    </w:rPr>
                    <w:t>-</w:t>
                  </w:r>
                </w:p>
              </w:tc>
              <w:tc>
                <w:tcPr>
                  <w:tcW w:w="1241" w:type="dxa"/>
                  <w:shd w:val="clear" w:color="auto" w:fill="auto"/>
                  <w:vAlign w:val="bottom"/>
                </w:tcPr>
                <w:p w14:paraId="008E7ACC" w14:textId="77777777" w:rsidR="00E358CE" w:rsidRDefault="004E76A4">
                  <w:pPr>
                    <w:pStyle w:val="TIE-"/>
                  </w:pPr>
                  <w:r>
                    <w:rPr>
                      <w:rFonts w:hint="eastAsia"/>
                    </w:rPr>
                    <w:t>/</w:t>
                  </w:r>
                </w:p>
              </w:tc>
            </w:tr>
            <w:tr w:rsidR="00E358CE" w14:paraId="75FA2C72" w14:textId="77777777">
              <w:trPr>
                <w:jc w:val="center"/>
              </w:trPr>
              <w:tc>
                <w:tcPr>
                  <w:tcW w:w="768" w:type="dxa"/>
                  <w:shd w:val="clear" w:color="auto" w:fill="auto"/>
                  <w:vAlign w:val="center"/>
                </w:tcPr>
                <w:p w14:paraId="0918090D" w14:textId="77777777" w:rsidR="00E358CE" w:rsidRDefault="004E76A4">
                  <w:pPr>
                    <w:pStyle w:val="TIE-"/>
                  </w:pPr>
                  <w:r>
                    <w:t>19</w:t>
                  </w:r>
                </w:p>
              </w:tc>
              <w:tc>
                <w:tcPr>
                  <w:tcW w:w="2309" w:type="dxa"/>
                  <w:shd w:val="clear" w:color="auto" w:fill="auto"/>
                  <w:vAlign w:val="center"/>
                </w:tcPr>
                <w:p w14:paraId="7A1FFBD4" w14:textId="77777777" w:rsidR="00E358CE" w:rsidRDefault="004E76A4">
                  <w:pPr>
                    <w:pStyle w:val="TIE-"/>
                  </w:pPr>
                  <w:proofErr w:type="gramStart"/>
                  <w:r>
                    <w:t>茚</w:t>
                  </w:r>
                  <w:proofErr w:type="gramEnd"/>
                  <w:r>
                    <w:t>并</w:t>
                  </w:r>
                  <w:r>
                    <w:rPr>
                      <w:rFonts w:hint="eastAsia"/>
                    </w:rPr>
                    <w:t>(</w:t>
                  </w:r>
                  <w:r>
                    <w:t>1,2,3-cd</w:t>
                  </w:r>
                  <w:r>
                    <w:rPr>
                      <w:rFonts w:hint="eastAsia"/>
                    </w:rPr>
                    <w:t>)</w:t>
                  </w:r>
                  <w:proofErr w:type="gramStart"/>
                  <w:r>
                    <w:t>芘</w:t>
                  </w:r>
                  <w:proofErr w:type="gramEnd"/>
                </w:p>
              </w:tc>
              <w:tc>
                <w:tcPr>
                  <w:tcW w:w="1483" w:type="dxa"/>
                  <w:shd w:val="clear" w:color="auto" w:fill="auto"/>
                  <w:vAlign w:val="center"/>
                </w:tcPr>
                <w:p w14:paraId="380CF87D" w14:textId="77777777" w:rsidR="00E358CE" w:rsidRDefault="004E76A4">
                  <w:pPr>
                    <w:pStyle w:val="TIE-"/>
                  </w:pPr>
                  <w:r>
                    <w:t>ND</w:t>
                  </w:r>
                </w:p>
              </w:tc>
              <w:tc>
                <w:tcPr>
                  <w:tcW w:w="1524" w:type="dxa"/>
                  <w:shd w:val="clear" w:color="auto" w:fill="auto"/>
                  <w:vAlign w:val="center"/>
                </w:tcPr>
                <w:p w14:paraId="64A5B2A4" w14:textId="77777777" w:rsidR="00E358CE" w:rsidRDefault="004E76A4">
                  <w:pPr>
                    <w:pStyle w:val="TIE-"/>
                  </w:pPr>
                  <w:r>
                    <w:rPr>
                      <w:rFonts w:hint="eastAsia"/>
                    </w:rPr>
                    <w:t>-</w:t>
                  </w:r>
                </w:p>
              </w:tc>
              <w:tc>
                <w:tcPr>
                  <w:tcW w:w="1462" w:type="dxa"/>
                  <w:shd w:val="clear" w:color="auto" w:fill="auto"/>
                  <w:vAlign w:val="center"/>
                </w:tcPr>
                <w:p w14:paraId="43C3389C" w14:textId="77777777" w:rsidR="00E358CE" w:rsidRDefault="004E76A4">
                  <w:pPr>
                    <w:pStyle w:val="TIE-"/>
                  </w:pPr>
                  <w:r>
                    <w:rPr>
                      <w:rFonts w:hint="eastAsia"/>
                    </w:rPr>
                    <w:t>-</w:t>
                  </w:r>
                </w:p>
              </w:tc>
              <w:tc>
                <w:tcPr>
                  <w:tcW w:w="1241" w:type="dxa"/>
                  <w:shd w:val="clear" w:color="auto" w:fill="auto"/>
                  <w:vAlign w:val="bottom"/>
                </w:tcPr>
                <w:p w14:paraId="335F9C41" w14:textId="77777777" w:rsidR="00E358CE" w:rsidRDefault="004E76A4">
                  <w:pPr>
                    <w:pStyle w:val="TIE-"/>
                  </w:pPr>
                  <w:r>
                    <w:rPr>
                      <w:rFonts w:hint="eastAsia"/>
                    </w:rPr>
                    <w:t>/</w:t>
                  </w:r>
                </w:p>
              </w:tc>
            </w:tr>
            <w:tr w:rsidR="00E358CE" w14:paraId="54E2656F" w14:textId="77777777">
              <w:trPr>
                <w:jc w:val="center"/>
              </w:trPr>
              <w:tc>
                <w:tcPr>
                  <w:tcW w:w="768" w:type="dxa"/>
                  <w:shd w:val="clear" w:color="auto" w:fill="auto"/>
                  <w:vAlign w:val="center"/>
                </w:tcPr>
                <w:p w14:paraId="19881285" w14:textId="77777777" w:rsidR="00E358CE" w:rsidRDefault="004E76A4">
                  <w:pPr>
                    <w:pStyle w:val="TIE-"/>
                  </w:pPr>
                  <w:r>
                    <w:t>20</w:t>
                  </w:r>
                </w:p>
              </w:tc>
              <w:tc>
                <w:tcPr>
                  <w:tcW w:w="2309" w:type="dxa"/>
                  <w:shd w:val="clear" w:color="auto" w:fill="auto"/>
                  <w:vAlign w:val="center"/>
                </w:tcPr>
                <w:p w14:paraId="143B2A99" w14:textId="77777777" w:rsidR="00E358CE" w:rsidRDefault="004E76A4">
                  <w:pPr>
                    <w:pStyle w:val="TIE-"/>
                  </w:pPr>
                  <w:proofErr w:type="gramStart"/>
                  <w:r>
                    <w:t>萘</w:t>
                  </w:r>
                  <w:proofErr w:type="gramEnd"/>
                </w:p>
              </w:tc>
              <w:tc>
                <w:tcPr>
                  <w:tcW w:w="1483" w:type="dxa"/>
                  <w:shd w:val="clear" w:color="auto" w:fill="auto"/>
                  <w:vAlign w:val="center"/>
                </w:tcPr>
                <w:p w14:paraId="3CDDDE7D" w14:textId="77777777" w:rsidR="00E358CE" w:rsidRDefault="004E76A4">
                  <w:pPr>
                    <w:pStyle w:val="TIE-"/>
                  </w:pPr>
                  <w:r>
                    <w:t>ND</w:t>
                  </w:r>
                </w:p>
              </w:tc>
              <w:tc>
                <w:tcPr>
                  <w:tcW w:w="1524" w:type="dxa"/>
                  <w:shd w:val="clear" w:color="auto" w:fill="auto"/>
                  <w:vAlign w:val="center"/>
                </w:tcPr>
                <w:p w14:paraId="26AD3003" w14:textId="77777777" w:rsidR="00E358CE" w:rsidRDefault="004E76A4">
                  <w:pPr>
                    <w:pStyle w:val="TIE-"/>
                  </w:pPr>
                  <w:r>
                    <w:rPr>
                      <w:rFonts w:hint="eastAsia"/>
                    </w:rPr>
                    <w:t>-</w:t>
                  </w:r>
                </w:p>
              </w:tc>
              <w:tc>
                <w:tcPr>
                  <w:tcW w:w="1462" w:type="dxa"/>
                  <w:shd w:val="clear" w:color="auto" w:fill="auto"/>
                  <w:vAlign w:val="center"/>
                </w:tcPr>
                <w:p w14:paraId="5D17AB52" w14:textId="77777777" w:rsidR="00E358CE" w:rsidRDefault="004E76A4">
                  <w:pPr>
                    <w:pStyle w:val="TIE-"/>
                  </w:pPr>
                  <w:r>
                    <w:rPr>
                      <w:rFonts w:hint="eastAsia"/>
                    </w:rPr>
                    <w:t>-</w:t>
                  </w:r>
                </w:p>
              </w:tc>
              <w:tc>
                <w:tcPr>
                  <w:tcW w:w="1241" w:type="dxa"/>
                  <w:shd w:val="clear" w:color="auto" w:fill="auto"/>
                  <w:vAlign w:val="bottom"/>
                </w:tcPr>
                <w:p w14:paraId="70144686" w14:textId="77777777" w:rsidR="00E358CE" w:rsidRDefault="004E76A4">
                  <w:pPr>
                    <w:pStyle w:val="TIE-"/>
                  </w:pPr>
                  <w:r>
                    <w:rPr>
                      <w:rFonts w:hint="eastAsia"/>
                    </w:rPr>
                    <w:t>/</w:t>
                  </w:r>
                </w:p>
              </w:tc>
            </w:tr>
            <w:tr w:rsidR="00E358CE" w14:paraId="184E01AE" w14:textId="77777777">
              <w:trPr>
                <w:jc w:val="center"/>
              </w:trPr>
              <w:tc>
                <w:tcPr>
                  <w:tcW w:w="768" w:type="dxa"/>
                  <w:shd w:val="clear" w:color="auto" w:fill="auto"/>
                  <w:vAlign w:val="center"/>
                </w:tcPr>
                <w:p w14:paraId="0C5A3CC0" w14:textId="77777777" w:rsidR="00E358CE" w:rsidRDefault="004E76A4">
                  <w:pPr>
                    <w:pStyle w:val="TIE-"/>
                  </w:pPr>
                  <w:r>
                    <w:t>21</w:t>
                  </w:r>
                </w:p>
              </w:tc>
              <w:tc>
                <w:tcPr>
                  <w:tcW w:w="2309" w:type="dxa"/>
                  <w:shd w:val="clear" w:color="auto" w:fill="auto"/>
                  <w:vAlign w:val="center"/>
                </w:tcPr>
                <w:p w14:paraId="7CD95B07" w14:textId="77777777" w:rsidR="00E358CE" w:rsidRDefault="004E76A4">
                  <w:pPr>
                    <w:pStyle w:val="TIE-"/>
                  </w:pPr>
                  <w:r>
                    <w:t>2-</w:t>
                  </w:r>
                  <w:r>
                    <w:t>氯酚</w:t>
                  </w:r>
                </w:p>
              </w:tc>
              <w:tc>
                <w:tcPr>
                  <w:tcW w:w="1483" w:type="dxa"/>
                  <w:shd w:val="clear" w:color="auto" w:fill="auto"/>
                  <w:vAlign w:val="center"/>
                </w:tcPr>
                <w:p w14:paraId="39860E1C" w14:textId="77777777" w:rsidR="00E358CE" w:rsidRDefault="004E76A4">
                  <w:pPr>
                    <w:pStyle w:val="TIE-"/>
                  </w:pPr>
                  <w:r>
                    <w:t>ND</w:t>
                  </w:r>
                </w:p>
              </w:tc>
              <w:tc>
                <w:tcPr>
                  <w:tcW w:w="1524" w:type="dxa"/>
                  <w:shd w:val="clear" w:color="auto" w:fill="auto"/>
                  <w:vAlign w:val="center"/>
                </w:tcPr>
                <w:p w14:paraId="66D817AB" w14:textId="77777777" w:rsidR="00E358CE" w:rsidRDefault="004E76A4">
                  <w:pPr>
                    <w:pStyle w:val="TIE-"/>
                  </w:pPr>
                  <w:r>
                    <w:rPr>
                      <w:rFonts w:hint="eastAsia"/>
                    </w:rPr>
                    <w:t>-</w:t>
                  </w:r>
                </w:p>
              </w:tc>
              <w:tc>
                <w:tcPr>
                  <w:tcW w:w="1462" w:type="dxa"/>
                  <w:shd w:val="clear" w:color="auto" w:fill="auto"/>
                  <w:vAlign w:val="center"/>
                </w:tcPr>
                <w:p w14:paraId="0B10F09D" w14:textId="77777777" w:rsidR="00E358CE" w:rsidRDefault="004E76A4">
                  <w:pPr>
                    <w:pStyle w:val="TIE-"/>
                  </w:pPr>
                  <w:r>
                    <w:rPr>
                      <w:rFonts w:hint="eastAsia"/>
                    </w:rPr>
                    <w:t>-</w:t>
                  </w:r>
                </w:p>
              </w:tc>
              <w:tc>
                <w:tcPr>
                  <w:tcW w:w="1241" w:type="dxa"/>
                  <w:shd w:val="clear" w:color="auto" w:fill="auto"/>
                  <w:vAlign w:val="bottom"/>
                </w:tcPr>
                <w:p w14:paraId="23EB6352" w14:textId="77777777" w:rsidR="00E358CE" w:rsidRDefault="004E76A4">
                  <w:pPr>
                    <w:pStyle w:val="TIE-"/>
                  </w:pPr>
                  <w:r>
                    <w:rPr>
                      <w:rFonts w:hint="eastAsia"/>
                    </w:rPr>
                    <w:t>/</w:t>
                  </w:r>
                </w:p>
              </w:tc>
            </w:tr>
            <w:tr w:rsidR="00E358CE" w14:paraId="68AC3336" w14:textId="77777777">
              <w:trPr>
                <w:jc w:val="center"/>
              </w:trPr>
              <w:tc>
                <w:tcPr>
                  <w:tcW w:w="768" w:type="dxa"/>
                  <w:shd w:val="clear" w:color="auto" w:fill="auto"/>
                  <w:vAlign w:val="center"/>
                </w:tcPr>
                <w:p w14:paraId="03A32F3B" w14:textId="77777777" w:rsidR="00E358CE" w:rsidRDefault="004E76A4">
                  <w:pPr>
                    <w:pStyle w:val="TIE-"/>
                  </w:pPr>
                  <w:r>
                    <w:t>22</w:t>
                  </w:r>
                </w:p>
              </w:tc>
              <w:tc>
                <w:tcPr>
                  <w:tcW w:w="2309" w:type="dxa"/>
                  <w:shd w:val="clear" w:color="auto" w:fill="auto"/>
                  <w:vAlign w:val="center"/>
                </w:tcPr>
                <w:p w14:paraId="265794B2" w14:textId="77777777" w:rsidR="00E358CE" w:rsidRDefault="004E76A4">
                  <w:pPr>
                    <w:pStyle w:val="TIE-"/>
                  </w:pPr>
                  <w:r>
                    <w:t>1,1,1,2-</w:t>
                  </w:r>
                  <w:r>
                    <w:t>四氯乙烷</w:t>
                  </w:r>
                </w:p>
              </w:tc>
              <w:tc>
                <w:tcPr>
                  <w:tcW w:w="1483" w:type="dxa"/>
                  <w:shd w:val="clear" w:color="auto" w:fill="auto"/>
                  <w:vAlign w:val="center"/>
                </w:tcPr>
                <w:p w14:paraId="08F0353A" w14:textId="77777777" w:rsidR="00E358CE" w:rsidRDefault="004E76A4">
                  <w:pPr>
                    <w:pStyle w:val="TIE-"/>
                  </w:pPr>
                  <w:r>
                    <w:t>ND</w:t>
                  </w:r>
                </w:p>
              </w:tc>
              <w:tc>
                <w:tcPr>
                  <w:tcW w:w="1524" w:type="dxa"/>
                  <w:shd w:val="clear" w:color="auto" w:fill="auto"/>
                  <w:vAlign w:val="center"/>
                </w:tcPr>
                <w:p w14:paraId="0236AD45" w14:textId="77777777" w:rsidR="00E358CE" w:rsidRDefault="004E76A4">
                  <w:pPr>
                    <w:pStyle w:val="TIE-"/>
                  </w:pPr>
                  <w:r>
                    <w:rPr>
                      <w:rFonts w:hint="eastAsia"/>
                    </w:rPr>
                    <w:t>-</w:t>
                  </w:r>
                </w:p>
              </w:tc>
              <w:tc>
                <w:tcPr>
                  <w:tcW w:w="1462" w:type="dxa"/>
                  <w:shd w:val="clear" w:color="auto" w:fill="auto"/>
                  <w:vAlign w:val="center"/>
                </w:tcPr>
                <w:p w14:paraId="06A1D037" w14:textId="77777777" w:rsidR="00E358CE" w:rsidRDefault="004E76A4">
                  <w:pPr>
                    <w:pStyle w:val="TIE-"/>
                  </w:pPr>
                  <w:r>
                    <w:rPr>
                      <w:rFonts w:hint="eastAsia"/>
                    </w:rPr>
                    <w:t>-</w:t>
                  </w:r>
                </w:p>
              </w:tc>
              <w:tc>
                <w:tcPr>
                  <w:tcW w:w="1241" w:type="dxa"/>
                  <w:shd w:val="clear" w:color="auto" w:fill="auto"/>
                  <w:vAlign w:val="bottom"/>
                </w:tcPr>
                <w:p w14:paraId="08BD7E8A" w14:textId="77777777" w:rsidR="00E358CE" w:rsidRDefault="004E76A4">
                  <w:pPr>
                    <w:pStyle w:val="TIE-"/>
                  </w:pPr>
                  <w:r>
                    <w:rPr>
                      <w:rFonts w:hint="eastAsia"/>
                    </w:rPr>
                    <w:t>/</w:t>
                  </w:r>
                </w:p>
              </w:tc>
            </w:tr>
            <w:tr w:rsidR="00E358CE" w14:paraId="0309B771" w14:textId="77777777">
              <w:trPr>
                <w:jc w:val="center"/>
              </w:trPr>
              <w:tc>
                <w:tcPr>
                  <w:tcW w:w="768" w:type="dxa"/>
                  <w:shd w:val="clear" w:color="auto" w:fill="auto"/>
                  <w:vAlign w:val="center"/>
                </w:tcPr>
                <w:p w14:paraId="31358D51" w14:textId="77777777" w:rsidR="00E358CE" w:rsidRDefault="004E76A4">
                  <w:pPr>
                    <w:pStyle w:val="TIE-"/>
                  </w:pPr>
                  <w:r>
                    <w:t>23</w:t>
                  </w:r>
                </w:p>
              </w:tc>
              <w:tc>
                <w:tcPr>
                  <w:tcW w:w="2309" w:type="dxa"/>
                  <w:shd w:val="clear" w:color="auto" w:fill="auto"/>
                  <w:vAlign w:val="center"/>
                </w:tcPr>
                <w:p w14:paraId="6E7B222E" w14:textId="77777777" w:rsidR="00E358CE" w:rsidRDefault="004E76A4">
                  <w:pPr>
                    <w:pStyle w:val="TIE-"/>
                  </w:pPr>
                  <w:r>
                    <w:t>1,1,1-</w:t>
                  </w:r>
                  <w:r>
                    <w:t>三氯乙烷</w:t>
                  </w:r>
                </w:p>
              </w:tc>
              <w:tc>
                <w:tcPr>
                  <w:tcW w:w="1483" w:type="dxa"/>
                  <w:shd w:val="clear" w:color="auto" w:fill="auto"/>
                  <w:vAlign w:val="center"/>
                </w:tcPr>
                <w:p w14:paraId="04DB430A" w14:textId="77777777" w:rsidR="00E358CE" w:rsidRDefault="004E76A4">
                  <w:pPr>
                    <w:pStyle w:val="TIE-"/>
                  </w:pPr>
                  <w:r>
                    <w:t>ND</w:t>
                  </w:r>
                </w:p>
              </w:tc>
              <w:tc>
                <w:tcPr>
                  <w:tcW w:w="1524" w:type="dxa"/>
                  <w:shd w:val="clear" w:color="auto" w:fill="auto"/>
                  <w:vAlign w:val="center"/>
                </w:tcPr>
                <w:p w14:paraId="6AA781B7" w14:textId="77777777" w:rsidR="00E358CE" w:rsidRDefault="004E76A4">
                  <w:pPr>
                    <w:pStyle w:val="TIE-"/>
                  </w:pPr>
                  <w:r>
                    <w:rPr>
                      <w:rFonts w:hint="eastAsia"/>
                    </w:rPr>
                    <w:t>-</w:t>
                  </w:r>
                </w:p>
              </w:tc>
              <w:tc>
                <w:tcPr>
                  <w:tcW w:w="1462" w:type="dxa"/>
                  <w:shd w:val="clear" w:color="auto" w:fill="auto"/>
                  <w:vAlign w:val="center"/>
                </w:tcPr>
                <w:p w14:paraId="37283454" w14:textId="77777777" w:rsidR="00E358CE" w:rsidRDefault="004E76A4">
                  <w:pPr>
                    <w:pStyle w:val="TIE-"/>
                  </w:pPr>
                  <w:r>
                    <w:rPr>
                      <w:rFonts w:hint="eastAsia"/>
                    </w:rPr>
                    <w:t>-</w:t>
                  </w:r>
                </w:p>
              </w:tc>
              <w:tc>
                <w:tcPr>
                  <w:tcW w:w="1241" w:type="dxa"/>
                  <w:shd w:val="clear" w:color="auto" w:fill="auto"/>
                  <w:vAlign w:val="bottom"/>
                </w:tcPr>
                <w:p w14:paraId="1C6C551B" w14:textId="77777777" w:rsidR="00E358CE" w:rsidRDefault="004E76A4">
                  <w:pPr>
                    <w:pStyle w:val="TIE-"/>
                  </w:pPr>
                  <w:r>
                    <w:rPr>
                      <w:rFonts w:hint="eastAsia"/>
                    </w:rPr>
                    <w:t>/</w:t>
                  </w:r>
                </w:p>
              </w:tc>
            </w:tr>
            <w:tr w:rsidR="00E358CE" w14:paraId="62C543CE" w14:textId="77777777">
              <w:trPr>
                <w:jc w:val="center"/>
              </w:trPr>
              <w:tc>
                <w:tcPr>
                  <w:tcW w:w="768" w:type="dxa"/>
                  <w:shd w:val="clear" w:color="auto" w:fill="auto"/>
                  <w:vAlign w:val="center"/>
                </w:tcPr>
                <w:p w14:paraId="26CF1A3B" w14:textId="77777777" w:rsidR="00E358CE" w:rsidRDefault="004E76A4">
                  <w:pPr>
                    <w:pStyle w:val="TIE-"/>
                  </w:pPr>
                  <w:r>
                    <w:t>24</w:t>
                  </w:r>
                </w:p>
              </w:tc>
              <w:tc>
                <w:tcPr>
                  <w:tcW w:w="2309" w:type="dxa"/>
                  <w:shd w:val="clear" w:color="auto" w:fill="auto"/>
                  <w:vAlign w:val="center"/>
                </w:tcPr>
                <w:p w14:paraId="722E1B68" w14:textId="77777777" w:rsidR="00E358CE" w:rsidRDefault="004E76A4">
                  <w:pPr>
                    <w:pStyle w:val="TIE-"/>
                  </w:pPr>
                  <w:r>
                    <w:t>1,1,2,2-</w:t>
                  </w:r>
                  <w:r>
                    <w:t>四氯乙烷</w:t>
                  </w:r>
                </w:p>
              </w:tc>
              <w:tc>
                <w:tcPr>
                  <w:tcW w:w="1483" w:type="dxa"/>
                  <w:shd w:val="clear" w:color="auto" w:fill="auto"/>
                  <w:vAlign w:val="center"/>
                </w:tcPr>
                <w:p w14:paraId="6DDE4AAE" w14:textId="77777777" w:rsidR="00E358CE" w:rsidRDefault="004E76A4">
                  <w:pPr>
                    <w:pStyle w:val="TIE-"/>
                  </w:pPr>
                  <w:r>
                    <w:t>ND</w:t>
                  </w:r>
                </w:p>
              </w:tc>
              <w:tc>
                <w:tcPr>
                  <w:tcW w:w="1524" w:type="dxa"/>
                  <w:shd w:val="clear" w:color="auto" w:fill="auto"/>
                  <w:vAlign w:val="center"/>
                </w:tcPr>
                <w:p w14:paraId="03E3F69E" w14:textId="77777777" w:rsidR="00E358CE" w:rsidRDefault="004E76A4">
                  <w:pPr>
                    <w:pStyle w:val="TIE-"/>
                  </w:pPr>
                  <w:r>
                    <w:rPr>
                      <w:rFonts w:hint="eastAsia"/>
                    </w:rPr>
                    <w:t>-</w:t>
                  </w:r>
                </w:p>
              </w:tc>
              <w:tc>
                <w:tcPr>
                  <w:tcW w:w="1462" w:type="dxa"/>
                  <w:shd w:val="clear" w:color="auto" w:fill="auto"/>
                  <w:vAlign w:val="center"/>
                </w:tcPr>
                <w:p w14:paraId="5B78B32F" w14:textId="77777777" w:rsidR="00E358CE" w:rsidRDefault="004E76A4">
                  <w:pPr>
                    <w:pStyle w:val="TIE-"/>
                  </w:pPr>
                  <w:r>
                    <w:rPr>
                      <w:rFonts w:hint="eastAsia"/>
                    </w:rPr>
                    <w:t>-</w:t>
                  </w:r>
                </w:p>
              </w:tc>
              <w:tc>
                <w:tcPr>
                  <w:tcW w:w="1241" w:type="dxa"/>
                  <w:shd w:val="clear" w:color="auto" w:fill="auto"/>
                  <w:vAlign w:val="bottom"/>
                </w:tcPr>
                <w:p w14:paraId="407EFD39" w14:textId="77777777" w:rsidR="00E358CE" w:rsidRDefault="004E76A4">
                  <w:pPr>
                    <w:pStyle w:val="TIE-"/>
                  </w:pPr>
                  <w:r>
                    <w:rPr>
                      <w:rFonts w:hint="eastAsia"/>
                    </w:rPr>
                    <w:t>/</w:t>
                  </w:r>
                </w:p>
              </w:tc>
            </w:tr>
            <w:tr w:rsidR="00E358CE" w14:paraId="6B17EDE2" w14:textId="77777777">
              <w:trPr>
                <w:jc w:val="center"/>
              </w:trPr>
              <w:tc>
                <w:tcPr>
                  <w:tcW w:w="768" w:type="dxa"/>
                  <w:shd w:val="clear" w:color="auto" w:fill="auto"/>
                  <w:vAlign w:val="center"/>
                </w:tcPr>
                <w:p w14:paraId="44C71658" w14:textId="77777777" w:rsidR="00E358CE" w:rsidRDefault="004E76A4">
                  <w:pPr>
                    <w:pStyle w:val="TIE-"/>
                  </w:pPr>
                  <w:r>
                    <w:t>25</w:t>
                  </w:r>
                </w:p>
              </w:tc>
              <w:tc>
                <w:tcPr>
                  <w:tcW w:w="2309" w:type="dxa"/>
                  <w:shd w:val="clear" w:color="auto" w:fill="auto"/>
                  <w:vAlign w:val="center"/>
                </w:tcPr>
                <w:p w14:paraId="24B10603" w14:textId="77777777" w:rsidR="00E358CE" w:rsidRDefault="004E76A4">
                  <w:pPr>
                    <w:pStyle w:val="TIE-"/>
                  </w:pPr>
                  <w:r>
                    <w:t>1,1,2-</w:t>
                  </w:r>
                  <w:r>
                    <w:t>三氯乙烷</w:t>
                  </w:r>
                </w:p>
              </w:tc>
              <w:tc>
                <w:tcPr>
                  <w:tcW w:w="1483" w:type="dxa"/>
                  <w:shd w:val="clear" w:color="auto" w:fill="auto"/>
                  <w:vAlign w:val="center"/>
                </w:tcPr>
                <w:p w14:paraId="364064FA" w14:textId="77777777" w:rsidR="00E358CE" w:rsidRDefault="004E76A4">
                  <w:pPr>
                    <w:pStyle w:val="TIE-"/>
                  </w:pPr>
                  <w:r>
                    <w:t>ND</w:t>
                  </w:r>
                </w:p>
              </w:tc>
              <w:tc>
                <w:tcPr>
                  <w:tcW w:w="1524" w:type="dxa"/>
                  <w:shd w:val="clear" w:color="auto" w:fill="auto"/>
                  <w:vAlign w:val="center"/>
                </w:tcPr>
                <w:p w14:paraId="5F6E9406" w14:textId="77777777" w:rsidR="00E358CE" w:rsidRDefault="004E76A4">
                  <w:pPr>
                    <w:pStyle w:val="TIE-"/>
                  </w:pPr>
                  <w:r>
                    <w:rPr>
                      <w:rFonts w:hint="eastAsia"/>
                    </w:rPr>
                    <w:t>-</w:t>
                  </w:r>
                </w:p>
              </w:tc>
              <w:tc>
                <w:tcPr>
                  <w:tcW w:w="1462" w:type="dxa"/>
                  <w:shd w:val="clear" w:color="auto" w:fill="auto"/>
                  <w:vAlign w:val="center"/>
                </w:tcPr>
                <w:p w14:paraId="303195C7" w14:textId="77777777" w:rsidR="00E358CE" w:rsidRDefault="004E76A4">
                  <w:pPr>
                    <w:pStyle w:val="TIE-"/>
                  </w:pPr>
                  <w:r>
                    <w:rPr>
                      <w:rFonts w:hint="eastAsia"/>
                    </w:rPr>
                    <w:t>-</w:t>
                  </w:r>
                </w:p>
              </w:tc>
              <w:tc>
                <w:tcPr>
                  <w:tcW w:w="1241" w:type="dxa"/>
                  <w:shd w:val="clear" w:color="auto" w:fill="auto"/>
                  <w:vAlign w:val="bottom"/>
                </w:tcPr>
                <w:p w14:paraId="794BC6D6" w14:textId="77777777" w:rsidR="00E358CE" w:rsidRDefault="004E76A4">
                  <w:pPr>
                    <w:pStyle w:val="TIE-"/>
                  </w:pPr>
                  <w:r>
                    <w:rPr>
                      <w:rFonts w:hint="eastAsia"/>
                    </w:rPr>
                    <w:t>/</w:t>
                  </w:r>
                </w:p>
              </w:tc>
            </w:tr>
            <w:tr w:rsidR="00E358CE" w14:paraId="1922CF97" w14:textId="77777777">
              <w:trPr>
                <w:jc w:val="center"/>
              </w:trPr>
              <w:tc>
                <w:tcPr>
                  <w:tcW w:w="768" w:type="dxa"/>
                  <w:shd w:val="clear" w:color="auto" w:fill="auto"/>
                  <w:vAlign w:val="center"/>
                </w:tcPr>
                <w:p w14:paraId="100DF7E8" w14:textId="77777777" w:rsidR="00E358CE" w:rsidRDefault="004E76A4">
                  <w:pPr>
                    <w:pStyle w:val="TIE-"/>
                  </w:pPr>
                  <w:r>
                    <w:t>26</w:t>
                  </w:r>
                </w:p>
              </w:tc>
              <w:tc>
                <w:tcPr>
                  <w:tcW w:w="2309" w:type="dxa"/>
                  <w:shd w:val="clear" w:color="auto" w:fill="auto"/>
                  <w:vAlign w:val="center"/>
                </w:tcPr>
                <w:p w14:paraId="02EC3C0D" w14:textId="77777777" w:rsidR="00E358CE" w:rsidRDefault="004E76A4">
                  <w:pPr>
                    <w:pStyle w:val="TIE-"/>
                  </w:pPr>
                  <w:r>
                    <w:t>1,1</w:t>
                  </w:r>
                  <w:r>
                    <w:rPr>
                      <w:rFonts w:hint="eastAsia"/>
                    </w:rPr>
                    <w:t>-</w:t>
                  </w:r>
                  <w:r>
                    <w:t>二氯乙烯</w:t>
                  </w:r>
                </w:p>
              </w:tc>
              <w:tc>
                <w:tcPr>
                  <w:tcW w:w="1483" w:type="dxa"/>
                  <w:shd w:val="clear" w:color="auto" w:fill="auto"/>
                  <w:vAlign w:val="center"/>
                </w:tcPr>
                <w:p w14:paraId="3BC87E1D" w14:textId="77777777" w:rsidR="00E358CE" w:rsidRDefault="004E76A4">
                  <w:pPr>
                    <w:pStyle w:val="TIE-"/>
                  </w:pPr>
                  <w:r>
                    <w:t>ND</w:t>
                  </w:r>
                </w:p>
              </w:tc>
              <w:tc>
                <w:tcPr>
                  <w:tcW w:w="1524" w:type="dxa"/>
                  <w:shd w:val="clear" w:color="auto" w:fill="auto"/>
                  <w:vAlign w:val="center"/>
                </w:tcPr>
                <w:p w14:paraId="159AEBA4" w14:textId="77777777" w:rsidR="00E358CE" w:rsidRDefault="004E76A4">
                  <w:pPr>
                    <w:pStyle w:val="TIE-"/>
                  </w:pPr>
                  <w:r>
                    <w:rPr>
                      <w:rFonts w:hint="eastAsia"/>
                    </w:rPr>
                    <w:t>-</w:t>
                  </w:r>
                </w:p>
              </w:tc>
              <w:tc>
                <w:tcPr>
                  <w:tcW w:w="1462" w:type="dxa"/>
                  <w:shd w:val="clear" w:color="auto" w:fill="auto"/>
                  <w:vAlign w:val="center"/>
                </w:tcPr>
                <w:p w14:paraId="734EB988" w14:textId="77777777" w:rsidR="00E358CE" w:rsidRDefault="004E76A4">
                  <w:pPr>
                    <w:pStyle w:val="TIE-"/>
                  </w:pPr>
                  <w:r>
                    <w:rPr>
                      <w:rFonts w:hint="eastAsia"/>
                    </w:rPr>
                    <w:t>-</w:t>
                  </w:r>
                </w:p>
              </w:tc>
              <w:tc>
                <w:tcPr>
                  <w:tcW w:w="1241" w:type="dxa"/>
                  <w:shd w:val="clear" w:color="auto" w:fill="auto"/>
                  <w:vAlign w:val="bottom"/>
                </w:tcPr>
                <w:p w14:paraId="2E309722" w14:textId="77777777" w:rsidR="00E358CE" w:rsidRDefault="004E76A4">
                  <w:pPr>
                    <w:pStyle w:val="TIE-"/>
                  </w:pPr>
                  <w:r>
                    <w:rPr>
                      <w:rFonts w:hint="eastAsia"/>
                    </w:rPr>
                    <w:t>/</w:t>
                  </w:r>
                </w:p>
              </w:tc>
            </w:tr>
            <w:tr w:rsidR="00E358CE" w14:paraId="7A92BEF6" w14:textId="77777777">
              <w:trPr>
                <w:jc w:val="center"/>
              </w:trPr>
              <w:tc>
                <w:tcPr>
                  <w:tcW w:w="768" w:type="dxa"/>
                  <w:shd w:val="clear" w:color="auto" w:fill="auto"/>
                  <w:vAlign w:val="center"/>
                </w:tcPr>
                <w:p w14:paraId="67829E55" w14:textId="77777777" w:rsidR="00E358CE" w:rsidRDefault="004E76A4">
                  <w:pPr>
                    <w:pStyle w:val="TIE-"/>
                  </w:pPr>
                  <w:r>
                    <w:t>27</w:t>
                  </w:r>
                </w:p>
              </w:tc>
              <w:tc>
                <w:tcPr>
                  <w:tcW w:w="2309" w:type="dxa"/>
                  <w:shd w:val="clear" w:color="auto" w:fill="auto"/>
                  <w:vAlign w:val="center"/>
                </w:tcPr>
                <w:p w14:paraId="190111DA" w14:textId="77777777" w:rsidR="00E358CE" w:rsidRDefault="004E76A4">
                  <w:pPr>
                    <w:pStyle w:val="TIE-"/>
                  </w:pPr>
                  <w:r>
                    <w:t>1,1-</w:t>
                  </w:r>
                  <w:r>
                    <w:t>二氯乙烷</w:t>
                  </w:r>
                </w:p>
              </w:tc>
              <w:tc>
                <w:tcPr>
                  <w:tcW w:w="1483" w:type="dxa"/>
                  <w:shd w:val="clear" w:color="auto" w:fill="auto"/>
                  <w:vAlign w:val="center"/>
                </w:tcPr>
                <w:p w14:paraId="59168C0B" w14:textId="77777777" w:rsidR="00E358CE" w:rsidRDefault="004E76A4">
                  <w:pPr>
                    <w:pStyle w:val="TIE-"/>
                  </w:pPr>
                  <w:r>
                    <w:t>ND</w:t>
                  </w:r>
                </w:p>
              </w:tc>
              <w:tc>
                <w:tcPr>
                  <w:tcW w:w="1524" w:type="dxa"/>
                  <w:shd w:val="clear" w:color="auto" w:fill="auto"/>
                  <w:vAlign w:val="center"/>
                </w:tcPr>
                <w:p w14:paraId="51077682" w14:textId="77777777" w:rsidR="00E358CE" w:rsidRDefault="004E76A4">
                  <w:pPr>
                    <w:pStyle w:val="TIE-"/>
                  </w:pPr>
                  <w:r>
                    <w:rPr>
                      <w:rFonts w:hint="eastAsia"/>
                    </w:rPr>
                    <w:t>-</w:t>
                  </w:r>
                </w:p>
              </w:tc>
              <w:tc>
                <w:tcPr>
                  <w:tcW w:w="1462" w:type="dxa"/>
                  <w:shd w:val="clear" w:color="auto" w:fill="auto"/>
                  <w:vAlign w:val="center"/>
                </w:tcPr>
                <w:p w14:paraId="265A4460" w14:textId="77777777" w:rsidR="00E358CE" w:rsidRDefault="004E76A4">
                  <w:pPr>
                    <w:pStyle w:val="TIE-"/>
                  </w:pPr>
                  <w:r>
                    <w:rPr>
                      <w:rFonts w:hint="eastAsia"/>
                    </w:rPr>
                    <w:t>-</w:t>
                  </w:r>
                </w:p>
              </w:tc>
              <w:tc>
                <w:tcPr>
                  <w:tcW w:w="1241" w:type="dxa"/>
                  <w:shd w:val="clear" w:color="auto" w:fill="auto"/>
                  <w:vAlign w:val="bottom"/>
                </w:tcPr>
                <w:p w14:paraId="6FFDE6F9" w14:textId="77777777" w:rsidR="00E358CE" w:rsidRDefault="004E76A4">
                  <w:pPr>
                    <w:pStyle w:val="TIE-"/>
                  </w:pPr>
                  <w:r>
                    <w:rPr>
                      <w:rFonts w:hint="eastAsia"/>
                    </w:rPr>
                    <w:t>/</w:t>
                  </w:r>
                </w:p>
              </w:tc>
            </w:tr>
            <w:tr w:rsidR="00E358CE" w14:paraId="4FF88A98" w14:textId="77777777">
              <w:trPr>
                <w:jc w:val="center"/>
              </w:trPr>
              <w:tc>
                <w:tcPr>
                  <w:tcW w:w="768" w:type="dxa"/>
                  <w:shd w:val="clear" w:color="auto" w:fill="auto"/>
                  <w:vAlign w:val="center"/>
                </w:tcPr>
                <w:p w14:paraId="6AB4E1C5" w14:textId="77777777" w:rsidR="00E358CE" w:rsidRDefault="004E76A4">
                  <w:pPr>
                    <w:pStyle w:val="TIE-"/>
                  </w:pPr>
                  <w:r>
                    <w:t>28</w:t>
                  </w:r>
                </w:p>
              </w:tc>
              <w:tc>
                <w:tcPr>
                  <w:tcW w:w="2309" w:type="dxa"/>
                  <w:shd w:val="clear" w:color="auto" w:fill="auto"/>
                  <w:vAlign w:val="center"/>
                </w:tcPr>
                <w:p w14:paraId="38462CE4" w14:textId="77777777" w:rsidR="00E358CE" w:rsidRDefault="004E76A4">
                  <w:pPr>
                    <w:pStyle w:val="TIE-"/>
                  </w:pPr>
                  <w:r>
                    <w:t>1,2,3-</w:t>
                  </w:r>
                  <w:r>
                    <w:t>三氯丙烷</w:t>
                  </w:r>
                </w:p>
              </w:tc>
              <w:tc>
                <w:tcPr>
                  <w:tcW w:w="1483" w:type="dxa"/>
                  <w:shd w:val="clear" w:color="auto" w:fill="auto"/>
                  <w:vAlign w:val="center"/>
                </w:tcPr>
                <w:p w14:paraId="7734F700" w14:textId="77777777" w:rsidR="00E358CE" w:rsidRDefault="004E76A4">
                  <w:pPr>
                    <w:pStyle w:val="TIE-"/>
                  </w:pPr>
                  <w:r>
                    <w:t>ND</w:t>
                  </w:r>
                </w:p>
              </w:tc>
              <w:tc>
                <w:tcPr>
                  <w:tcW w:w="1524" w:type="dxa"/>
                  <w:shd w:val="clear" w:color="auto" w:fill="auto"/>
                  <w:vAlign w:val="center"/>
                </w:tcPr>
                <w:p w14:paraId="45F4A27A" w14:textId="77777777" w:rsidR="00E358CE" w:rsidRDefault="004E76A4">
                  <w:pPr>
                    <w:pStyle w:val="TIE-"/>
                  </w:pPr>
                  <w:r>
                    <w:rPr>
                      <w:rFonts w:hint="eastAsia"/>
                    </w:rPr>
                    <w:t>-</w:t>
                  </w:r>
                </w:p>
              </w:tc>
              <w:tc>
                <w:tcPr>
                  <w:tcW w:w="1462" w:type="dxa"/>
                  <w:shd w:val="clear" w:color="auto" w:fill="auto"/>
                  <w:vAlign w:val="center"/>
                </w:tcPr>
                <w:p w14:paraId="5509F650" w14:textId="77777777" w:rsidR="00E358CE" w:rsidRDefault="004E76A4">
                  <w:pPr>
                    <w:pStyle w:val="TIE-"/>
                  </w:pPr>
                  <w:r>
                    <w:rPr>
                      <w:rFonts w:hint="eastAsia"/>
                    </w:rPr>
                    <w:t>-</w:t>
                  </w:r>
                </w:p>
              </w:tc>
              <w:tc>
                <w:tcPr>
                  <w:tcW w:w="1241" w:type="dxa"/>
                  <w:shd w:val="clear" w:color="auto" w:fill="auto"/>
                  <w:vAlign w:val="bottom"/>
                </w:tcPr>
                <w:p w14:paraId="7A3B4CA7" w14:textId="77777777" w:rsidR="00E358CE" w:rsidRDefault="004E76A4">
                  <w:pPr>
                    <w:pStyle w:val="TIE-"/>
                  </w:pPr>
                  <w:r>
                    <w:rPr>
                      <w:rFonts w:hint="eastAsia"/>
                    </w:rPr>
                    <w:t>/</w:t>
                  </w:r>
                </w:p>
              </w:tc>
            </w:tr>
            <w:tr w:rsidR="00E358CE" w14:paraId="48A28FF8" w14:textId="77777777">
              <w:trPr>
                <w:jc w:val="center"/>
              </w:trPr>
              <w:tc>
                <w:tcPr>
                  <w:tcW w:w="768" w:type="dxa"/>
                  <w:shd w:val="clear" w:color="auto" w:fill="auto"/>
                  <w:vAlign w:val="center"/>
                </w:tcPr>
                <w:p w14:paraId="0CE9C0AA" w14:textId="77777777" w:rsidR="00E358CE" w:rsidRDefault="004E76A4">
                  <w:pPr>
                    <w:pStyle w:val="TIE-"/>
                  </w:pPr>
                  <w:r>
                    <w:t>29</w:t>
                  </w:r>
                </w:p>
              </w:tc>
              <w:tc>
                <w:tcPr>
                  <w:tcW w:w="2309" w:type="dxa"/>
                  <w:shd w:val="clear" w:color="auto" w:fill="auto"/>
                  <w:vAlign w:val="center"/>
                </w:tcPr>
                <w:p w14:paraId="7E90EC42" w14:textId="77777777" w:rsidR="00E358CE" w:rsidRDefault="004E76A4">
                  <w:pPr>
                    <w:pStyle w:val="TIE-"/>
                  </w:pPr>
                  <w:r>
                    <w:t>1,2-</w:t>
                  </w:r>
                  <w:r>
                    <w:t>二氯丙烷</w:t>
                  </w:r>
                </w:p>
              </w:tc>
              <w:tc>
                <w:tcPr>
                  <w:tcW w:w="1483" w:type="dxa"/>
                  <w:shd w:val="clear" w:color="auto" w:fill="auto"/>
                  <w:vAlign w:val="center"/>
                </w:tcPr>
                <w:p w14:paraId="18C48A27" w14:textId="77777777" w:rsidR="00E358CE" w:rsidRDefault="004E76A4">
                  <w:pPr>
                    <w:pStyle w:val="TIE-"/>
                  </w:pPr>
                  <w:r>
                    <w:t>ND</w:t>
                  </w:r>
                </w:p>
              </w:tc>
              <w:tc>
                <w:tcPr>
                  <w:tcW w:w="1524" w:type="dxa"/>
                  <w:shd w:val="clear" w:color="auto" w:fill="auto"/>
                  <w:vAlign w:val="center"/>
                </w:tcPr>
                <w:p w14:paraId="46F4BC7B" w14:textId="77777777" w:rsidR="00E358CE" w:rsidRDefault="004E76A4">
                  <w:pPr>
                    <w:pStyle w:val="TIE-"/>
                  </w:pPr>
                  <w:r>
                    <w:rPr>
                      <w:rFonts w:hint="eastAsia"/>
                    </w:rPr>
                    <w:t>-</w:t>
                  </w:r>
                </w:p>
              </w:tc>
              <w:tc>
                <w:tcPr>
                  <w:tcW w:w="1462" w:type="dxa"/>
                  <w:shd w:val="clear" w:color="auto" w:fill="auto"/>
                  <w:vAlign w:val="center"/>
                </w:tcPr>
                <w:p w14:paraId="35EF8B02" w14:textId="77777777" w:rsidR="00E358CE" w:rsidRDefault="004E76A4">
                  <w:pPr>
                    <w:pStyle w:val="TIE-"/>
                  </w:pPr>
                  <w:r>
                    <w:rPr>
                      <w:rFonts w:hint="eastAsia"/>
                    </w:rPr>
                    <w:t>-</w:t>
                  </w:r>
                </w:p>
              </w:tc>
              <w:tc>
                <w:tcPr>
                  <w:tcW w:w="1241" w:type="dxa"/>
                  <w:shd w:val="clear" w:color="auto" w:fill="auto"/>
                  <w:vAlign w:val="bottom"/>
                </w:tcPr>
                <w:p w14:paraId="41B49AC7" w14:textId="77777777" w:rsidR="00E358CE" w:rsidRDefault="004E76A4">
                  <w:pPr>
                    <w:pStyle w:val="TIE-"/>
                  </w:pPr>
                  <w:r>
                    <w:rPr>
                      <w:rFonts w:hint="eastAsia"/>
                    </w:rPr>
                    <w:t>/</w:t>
                  </w:r>
                </w:p>
              </w:tc>
            </w:tr>
            <w:tr w:rsidR="00E358CE" w14:paraId="1683D99A" w14:textId="77777777">
              <w:trPr>
                <w:jc w:val="center"/>
              </w:trPr>
              <w:tc>
                <w:tcPr>
                  <w:tcW w:w="768" w:type="dxa"/>
                  <w:shd w:val="clear" w:color="auto" w:fill="auto"/>
                  <w:vAlign w:val="center"/>
                </w:tcPr>
                <w:p w14:paraId="1F7A0878" w14:textId="77777777" w:rsidR="00E358CE" w:rsidRDefault="004E76A4">
                  <w:pPr>
                    <w:pStyle w:val="TIE-"/>
                  </w:pPr>
                  <w:r>
                    <w:t>30</w:t>
                  </w:r>
                </w:p>
              </w:tc>
              <w:tc>
                <w:tcPr>
                  <w:tcW w:w="2309" w:type="dxa"/>
                  <w:shd w:val="clear" w:color="auto" w:fill="auto"/>
                  <w:vAlign w:val="center"/>
                </w:tcPr>
                <w:p w14:paraId="27A3A23C" w14:textId="77777777" w:rsidR="00E358CE" w:rsidRDefault="004E76A4">
                  <w:pPr>
                    <w:pStyle w:val="TIE-"/>
                  </w:pPr>
                  <w:r>
                    <w:t>1,2-</w:t>
                  </w:r>
                  <w:r>
                    <w:t>二氯乙烷</w:t>
                  </w:r>
                </w:p>
              </w:tc>
              <w:tc>
                <w:tcPr>
                  <w:tcW w:w="1483" w:type="dxa"/>
                  <w:shd w:val="clear" w:color="auto" w:fill="auto"/>
                  <w:vAlign w:val="center"/>
                </w:tcPr>
                <w:p w14:paraId="4B93ABF1" w14:textId="77777777" w:rsidR="00E358CE" w:rsidRDefault="004E76A4">
                  <w:pPr>
                    <w:pStyle w:val="TIE-"/>
                  </w:pPr>
                  <w:r>
                    <w:t>ND</w:t>
                  </w:r>
                </w:p>
              </w:tc>
              <w:tc>
                <w:tcPr>
                  <w:tcW w:w="1524" w:type="dxa"/>
                  <w:shd w:val="clear" w:color="auto" w:fill="auto"/>
                  <w:vAlign w:val="center"/>
                </w:tcPr>
                <w:p w14:paraId="7B3815B6" w14:textId="77777777" w:rsidR="00E358CE" w:rsidRDefault="004E76A4">
                  <w:pPr>
                    <w:pStyle w:val="TIE-"/>
                  </w:pPr>
                  <w:r>
                    <w:rPr>
                      <w:rFonts w:hint="eastAsia"/>
                    </w:rPr>
                    <w:t>-</w:t>
                  </w:r>
                </w:p>
              </w:tc>
              <w:tc>
                <w:tcPr>
                  <w:tcW w:w="1462" w:type="dxa"/>
                  <w:shd w:val="clear" w:color="auto" w:fill="auto"/>
                  <w:vAlign w:val="center"/>
                </w:tcPr>
                <w:p w14:paraId="31A5ED2A" w14:textId="77777777" w:rsidR="00E358CE" w:rsidRDefault="004E76A4">
                  <w:pPr>
                    <w:pStyle w:val="TIE-"/>
                  </w:pPr>
                  <w:r>
                    <w:rPr>
                      <w:rFonts w:hint="eastAsia"/>
                    </w:rPr>
                    <w:t>-</w:t>
                  </w:r>
                </w:p>
              </w:tc>
              <w:tc>
                <w:tcPr>
                  <w:tcW w:w="1241" w:type="dxa"/>
                  <w:shd w:val="clear" w:color="auto" w:fill="auto"/>
                  <w:vAlign w:val="bottom"/>
                </w:tcPr>
                <w:p w14:paraId="45883C73" w14:textId="77777777" w:rsidR="00E358CE" w:rsidRDefault="004E76A4">
                  <w:pPr>
                    <w:pStyle w:val="TIE-"/>
                  </w:pPr>
                  <w:r>
                    <w:rPr>
                      <w:rFonts w:hint="eastAsia"/>
                    </w:rPr>
                    <w:t>/</w:t>
                  </w:r>
                </w:p>
              </w:tc>
            </w:tr>
            <w:tr w:rsidR="00E358CE" w14:paraId="22D42A99" w14:textId="77777777">
              <w:trPr>
                <w:jc w:val="center"/>
              </w:trPr>
              <w:tc>
                <w:tcPr>
                  <w:tcW w:w="768" w:type="dxa"/>
                  <w:shd w:val="clear" w:color="auto" w:fill="auto"/>
                  <w:vAlign w:val="center"/>
                </w:tcPr>
                <w:p w14:paraId="5B3FA9E8" w14:textId="77777777" w:rsidR="00E358CE" w:rsidRDefault="004E76A4">
                  <w:pPr>
                    <w:pStyle w:val="TIE-"/>
                  </w:pPr>
                  <w:r>
                    <w:t>31</w:t>
                  </w:r>
                </w:p>
              </w:tc>
              <w:tc>
                <w:tcPr>
                  <w:tcW w:w="2309" w:type="dxa"/>
                  <w:shd w:val="clear" w:color="auto" w:fill="auto"/>
                  <w:vAlign w:val="center"/>
                </w:tcPr>
                <w:p w14:paraId="346615A1" w14:textId="77777777" w:rsidR="00E358CE" w:rsidRDefault="004E76A4">
                  <w:pPr>
                    <w:pStyle w:val="TIE-"/>
                  </w:pPr>
                  <w:r>
                    <w:t>1,2-</w:t>
                  </w:r>
                  <w:r>
                    <w:t>二氯苯</w:t>
                  </w:r>
                </w:p>
              </w:tc>
              <w:tc>
                <w:tcPr>
                  <w:tcW w:w="1483" w:type="dxa"/>
                  <w:shd w:val="clear" w:color="auto" w:fill="auto"/>
                  <w:vAlign w:val="center"/>
                </w:tcPr>
                <w:p w14:paraId="4B588DFD" w14:textId="77777777" w:rsidR="00E358CE" w:rsidRDefault="004E76A4">
                  <w:pPr>
                    <w:pStyle w:val="TIE-"/>
                  </w:pPr>
                  <w:r>
                    <w:t>ND</w:t>
                  </w:r>
                </w:p>
              </w:tc>
              <w:tc>
                <w:tcPr>
                  <w:tcW w:w="1524" w:type="dxa"/>
                  <w:shd w:val="clear" w:color="auto" w:fill="auto"/>
                  <w:vAlign w:val="center"/>
                </w:tcPr>
                <w:p w14:paraId="1F4C0E36" w14:textId="77777777" w:rsidR="00E358CE" w:rsidRDefault="004E76A4">
                  <w:pPr>
                    <w:pStyle w:val="TIE-"/>
                  </w:pPr>
                  <w:r>
                    <w:rPr>
                      <w:rFonts w:hint="eastAsia"/>
                    </w:rPr>
                    <w:t>-</w:t>
                  </w:r>
                </w:p>
              </w:tc>
              <w:tc>
                <w:tcPr>
                  <w:tcW w:w="1462" w:type="dxa"/>
                  <w:shd w:val="clear" w:color="auto" w:fill="auto"/>
                  <w:vAlign w:val="center"/>
                </w:tcPr>
                <w:p w14:paraId="43C9E54A" w14:textId="77777777" w:rsidR="00E358CE" w:rsidRDefault="004E76A4">
                  <w:pPr>
                    <w:pStyle w:val="TIE-"/>
                  </w:pPr>
                  <w:r>
                    <w:rPr>
                      <w:rFonts w:hint="eastAsia"/>
                    </w:rPr>
                    <w:t>-</w:t>
                  </w:r>
                </w:p>
              </w:tc>
              <w:tc>
                <w:tcPr>
                  <w:tcW w:w="1241" w:type="dxa"/>
                  <w:shd w:val="clear" w:color="auto" w:fill="auto"/>
                  <w:vAlign w:val="bottom"/>
                </w:tcPr>
                <w:p w14:paraId="336E2026" w14:textId="77777777" w:rsidR="00E358CE" w:rsidRDefault="004E76A4">
                  <w:pPr>
                    <w:pStyle w:val="TIE-"/>
                  </w:pPr>
                  <w:r>
                    <w:rPr>
                      <w:rFonts w:hint="eastAsia"/>
                    </w:rPr>
                    <w:t>/</w:t>
                  </w:r>
                </w:p>
              </w:tc>
            </w:tr>
            <w:tr w:rsidR="00E358CE" w14:paraId="53743804" w14:textId="77777777">
              <w:trPr>
                <w:jc w:val="center"/>
              </w:trPr>
              <w:tc>
                <w:tcPr>
                  <w:tcW w:w="768" w:type="dxa"/>
                  <w:shd w:val="clear" w:color="auto" w:fill="auto"/>
                  <w:vAlign w:val="center"/>
                </w:tcPr>
                <w:p w14:paraId="4072EC6D" w14:textId="77777777" w:rsidR="00E358CE" w:rsidRDefault="004E76A4">
                  <w:pPr>
                    <w:pStyle w:val="TIE-"/>
                  </w:pPr>
                  <w:r>
                    <w:t>32</w:t>
                  </w:r>
                </w:p>
              </w:tc>
              <w:tc>
                <w:tcPr>
                  <w:tcW w:w="2309" w:type="dxa"/>
                  <w:shd w:val="clear" w:color="auto" w:fill="auto"/>
                  <w:vAlign w:val="center"/>
                </w:tcPr>
                <w:p w14:paraId="13E4D7F5" w14:textId="77777777" w:rsidR="00E358CE" w:rsidRDefault="004E76A4">
                  <w:pPr>
                    <w:pStyle w:val="TIE-"/>
                  </w:pPr>
                  <w:r>
                    <w:t>1,4</w:t>
                  </w:r>
                  <w:r>
                    <w:rPr>
                      <w:rFonts w:hint="eastAsia"/>
                    </w:rPr>
                    <w:t>-</w:t>
                  </w:r>
                  <w:r>
                    <w:t>二氯苯</w:t>
                  </w:r>
                </w:p>
              </w:tc>
              <w:tc>
                <w:tcPr>
                  <w:tcW w:w="1483" w:type="dxa"/>
                  <w:shd w:val="clear" w:color="auto" w:fill="auto"/>
                  <w:vAlign w:val="center"/>
                </w:tcPr>
                <w:p w14:paraId="4D3D9AFC" w14:textId="77777777" w:rsidR="00E358CE" w:rsidRDefault="004E76A4">
                  <w:pPr>
                    <w:pStyle w:val="TIE-"/>
                  </w:pPr>
                  <w:r>
                    <w:t>ND</w:t>
                  </w:r>
                </w:p>
              </w:tc>
              <w:tc>
                <w:tcPr>
                  <w:tcW w:w="1524" w:type="dxa"/>
                  <w:shd w:val="clear" w:color="auto" w:fill="auto"/>
                  <w:vAlign w:val="center"/>
                </w:tcPr>
                <w:p w14:paraId="4F6F8C3D" w14:textId="77777777" w:rsidR="00E358CE" w:rsidRDefault="004E76A4">
                  <w:pPr>
                    <w:pStyle w:val="TIE-"/>
                  </w:pPr>
                  <w:r>
                    <w:rPr>
                      <w:rFonts w:hint="eastAsia"/>
                    </w:rPr>
                    <w:t>-</w:t>
                  </w:r>
                </w:p>
              </w:tc>
              <w:tc>
                <w:tcPr>
                  <w:tcW w:w="1462" w:type="dxa"/>
                  <w:shd w:val="clear" w:color="auto" w:fill="auto"/>
                  <w:vAlign w:val="center"/>
                </w:tcPr>
                <w:p w14:paraId="0563E013" w14:textId="77777777" w:rsidR="00E358CE" w:rsidRDefault="004E76A4">
                  <w:pPr>
                    <w:pStyle w:val="TIE-"/>
                  </w:pPr>
                  <w:r>
                    <w:rPr>
                      <w:rFonts w:hint="eastAsia"/>
                    </w:rPr>
                    <w:t>-</w:t>
                  </w:r>
                </w:p>
              </w:tc>
              <w:tc>
                <w:tcPr>
                  <w:tcW w:w="1241" w:type="dxa"/>
                  <w:shd w:val="clear" w:color="auto" w:fill="auto"/>
                  <w:vAlign w:val="bottom"/>
                </w:tcPr>
                <w:p w14:paraId="6397D932" w14:textId="77777777" w:rsidR="00E358CE" w:rsidRDefault="004E76A4">
                  <w:pPr>
                    <w:pStyle w:val="TIE-"/>
                  </w:pPr>
                  <w:r>
                    <w:rPr>
                      <w:rFonts w:hint="eastAsia"/>
                    </w:rPr>
                    <w:t>/</w:t>
                  </w:r>
                </w:p>
              </w:tc>
            </w:tr>
            <w:tr w:rsidR="00E358CE" w14:paraId="4FDB792F" w14:textId="77777777">
              <w:trPr>
                <w:jc w:val="center"/>
              </w:trPr>
              <w:tc>
                <w:tcPr>
                  <w:tcW w:w="768" w:type="dxa"/>
                  <w:shd w:val="clear" w:color="auto" w:fill="auto"/>
                  <w:vAlign w:val="center"/>
                </w:tcPr>
                <w:p w14:paraId="2C95DE07" w14:textId="77777777" w:rsidR="00E358CE" w:rsidRDefault="004E76A4">
                  <w:pPr>
                    <w:pStyle w:val="TIE-"/>
                  </w:pPr>
                  <w:r>
                    <w:t>33</w:t>
                  </w:r>
                </w:p>
              </w:tc>
              <w:tc>
                <w:tcPr>
                  <w:tcW w:w="2309" w:type="dxa"/>
                  <w:shd w:val="clear" w:color="auto" w:fill="auto"/>
                  <w:vAlign w:val="center"/>
                </w:tcPr>
                <w:p w14:paraId="0C736D97" w14:textId="77777777" w:rsidR="00E358CE" w:rsidRDefault="004E76A4">
                  <w:pPr>
                    <w:pStyle w:val="TIE-"/>
                  </w:pPr>
                  <w:r>
                    <w:t>三氯乙烯</w:t>
                  </w:r>
                </w:p>
              </w:tc>
              <w:tc>
                <w:tcPr>
                  <w:tcW w:w="1483" w:type="dxa"/>
                  <w:shd w:val="clear" w:color="auto" w:fill="auto"/>
                  <w:vAlign w:val="center"/>
                </w:tcPr>
                <w:p w14:paraId="433FF26D" w14:textId="77777777" w:rsidR="00E358CE" w:rsidRDefault="004E76A4">
                  <w:pPr>
                    <w:pStyle w:val="TIE-"/>
                  </w:pPr>
                  <w:r>
                    <w:t>ND</w:t>
                  </w:r>
                </w:p>
              </w:tc>
              <w:tc>
                <w:tcPr>
                  <w:tcW w:w="1524" w:type="dxa"/>
                  <w:shd w:val="clear" w:color="auto" w:fill="auto"/>
                  <w:vAlign w:val="center"/>
                </w:tcPr>
                <w:p w14:paraId="07441EC3" w14:textId="77777777" w:rsidR="00E358CE" w:rsidRDefault="004E76A4">
                  <w:pPr>
                    <w:pStyle w:val="TIE-"/>
                  </w:pPr>
                  <w:r>
                    <w:rPr>
                      <w:rFonts w:hint="eastAsia"/>
                    </w:rPr>
                    <w:t>-</w:t>
                  </w:r>
                </w:p>
              </w:tc>
              <w:tc>
                <w:tcPr>
                  <w:tcW w:w="1462" w:type="dxa"/>
                  <w:shd w:val="clear" w:color="auto" w:fill="auto"/>
                  <w:vAlign w:val="center"/>
                </w:tcPr>
                <w:p w14:paraId="5B5CC62D" w14:textId="77777777" w:rsidR="00E358CE" w:rsidRDefault="004E76A4">
                  <w:pPr>
                    <w:pStyle w:val="TIE-"/>
                  </w:pPr>
                  <w:r>
                    <w:rPr>
                      <w:rFonts w:hint="eastAsia"/>
                    </w:rPr>
                    <w:t>-</w:t>
                  </w:r>
                </w:p>
              </w:tc>
              <w:tc>
                <w:tcPr>
                  <w:tcW w:w="1241" w:type="dxa"/>
                  <w:shd w:val="clear" w:color="auto" w:fill="auto"/>
                  <w:vAlign w:val="bottom"/>
                </w:tcPr>
                <w:p w14:paraId="112B940D" w14:textId="77777777" w:rsidR="00E358CE" w:rsidRDefault="004E76A4">
                  <w:pPr>
                    <w:pStyle w:val="TIE-"/>
                  </w:pPr>
                  <w:r>
                    <w:rPr>
                      <w:rFonts w:hint="eastAsia"/>
                    </w:rPr>
                    <w:t>/</w:t>
                  </w:r>
                </w:p>
              </w:tc>
            </w:tr>
            <w:tr w:rsidR="00E358CE" w14:paraId="057A78F5" w14:textId="77777777">
              <w:trPr>
                <w:jc w:val="center"/>
              </w:trPr>
              <w:tc>
                <w:tcPr>
                  <w:tcW w:w="768" w:type="dxa"/>
                  <w:shd w:val="clear" w:color="auto" w:fill="auto"/>
                  <w:vAlign w:val="center"/>
                </w:tcPr>
                <w:p w14:paraId="31C4DE56" w14:textId="77777777" w:rsidR="00E358CE" w:rsidRDefault="004E76A4">
                  <w:pPr>
                    <w:pStyle w:val="TIE-"/>
                  </w:pPr>
                  <w:r>
                    <w:t>34</w:t>
                  </w:r>
                </w:p>
              </w:tc>
              <w:tc>
                <w:tcPr>
                  <w:tcW w:w="2309" w:type="dxa"/>
                  <w:shd w:val="clear" w:color="auto" w:fill="auto"/>
                  <w:vAlign w:val="center"/>
                </w:tcPr>
                <w:p w14:paraId="6892500C" w14:textId="77777777" w:rsidR="00E358CE" w:rsidRDefault="004E76A4">
                  <w:pPr>
                    <w:pStyle w:val="TIE-"/>
                  </w:pPr>
                  <w:r>
                    <w:t>乙苯</w:t>
                  </w:r>
                </w:p>
              </w:tc>
              <w:tc>
                <w:tcPr>
                  <w:tcW w:w="1483" w:type="dxa"/>
                  <w:shd w:val="clear" w:color="auto" w:fill="auto"/>
                  <w:vAlign w:val="center"/>
                </w:tcPr>
                <w:p w14:paraId="5015CF26" w14:textId="77777777" w:rsidR="00E358CE" w:rsidRDefault="004E76A4">
                  <w:pPr>
                    <w:pStyle w:val="TIE-"/>
                  </w:pPr>
                  <w:r>
                    <w:t>ND</w:t>
                  </w:r>
                </w:p>
              </w:tc>
              <w:tc>
                <w:tcPr>
                  <w:tcW w:w="1524" w:type="dxa"/>
                  <w:shd w:val="clear" w:color="auto" w:fill="auto"/>
                  <w:vAlign w:val="center"/>
                </w:tcPr>
                <w:p w14:paraId="6FB8C922" w14:textId="77777777" w:rsidR="00E358CE" w:rsidRDefault="004E76A4">
                  <w:pPr>
                    <w:pStyle w:val="TIE-"/>
                  </w:pPr>
                  <w:r>
                    <w:rPr>
                      <w:rFonts w:hint="eastAsia"/>
                    </w:rPr>
                    <w:t>-</w:t>
                  </w:r>
                </w:p>
              </w:tc>
              <w:tc>
                <w:tcPr>
                  <w:tcW w:w="1462" w:type="dxa"/>
                  <w:shd w:val="clear" w:color="auto" w:fill="auto"/>
                  <w:vAlign w:val="center"/>
                </w:tcPr>
                <w:p w14:paraId="1F08FF83" w14:textId="77777777" w:rsidR="00E358CE" w:rsidRDefault="004E76A4">
                  <w:pPr>
                    <w:pStyle w:val="TIE-"/>
                  </w:pPr>
                  <w:r>
                    <w:rPr>
                      <w:rFonts w:hint="eastAsia"/>
                    </w:rPr>
                    <w:t>-</w:t>
                  </w:r>
                </w:p>
              </w:tc>
              <w:tc>
                <w:tcPr>
                  <w:tcW w:w="1241" w:type="dxa"/>
                  <w:shd w:val="clear" w:color="auto" w:fill="auto"/>
                  <w:vAlign w:val="bottom"/>
                </w:tcPr>
                <w:p w14:paraId="373EF645" w14:textId="77777777" w:rsidR="00E358CE" w:rsidRDefault="004E76A4">
                  <w:pPr>
                    <w:pStyle w:val="TIE-"/>
                  </w:pPr>
                  <w:r>
                    <w:rPr>
                      <w:rFonts w:hint="eastAsia"/>
                    </w:rPr>
                    <w:t>/</w:t>
                  </w:r>
                </w:p>
              </w:tc>
            </w:tr>
            <w:tr w:rsidR="00E358CE" w14:paraId="522693F8" w14:textId="77777777">
              <w:trPr>
                <w:jc w:val="center"/>
              </w:trPr>
              <w:tc>
                <w:tcPr>
                  <w:tcW w:w="768" w:type="dxa"/>
                  <w:shd w:val="clear" w:color="auto" w:fill="auto"/>
                  <w:vAlign w:val="center"/>
                </w:tcPr>
                <w:p w14:paraId="467EF1D8" w14:textId="77777777" w:rsidR="00E358CE" w:rsidRDefault="004E76A4">
                  <w:pPr>
                    <w:pStyle w:val="TIE-"/>
                  </w:pPr>
                  <w:r>
                    <w:t>35</w:t>
                  </w:r>
                </w:p>
              </w:tc>
              <w:tc>
                <w:tcPr>
                  <w:tcW w:w="2309" w:type="dxa"/>
                  <w:shd w:val="clear" w:color="auto" w:fill="auto"/>
                  <w:vAlign w:val="center"/>
                </w:tcPr>
                <w:p w14:paraId="0F10D712" w14:textId="77777777" w:rsidR="00E358CE" w:rsidRDefault="004E76A4">
                  <w:pPr>
                    <w:pStyle w:val="TIE-"/>
                  </w:pPr>
                  <w:r>
                    <w:t>二氯甲烷</w:t>
                  </w:r>
                </w:p>
              </w:tc>
              <w:tc>
                <w:tcPr>
                  <w:tcW w:w="1483" w:type="dxa"/>
                  <w:shd w:val="clear" w:color="auto" w:fill="auto"/>
                  <w:vAlign w:val="center"/>
                </w:tcPr>
                <w:p w14:paraId="14177AB9" w14:textId="77777777" w:rsidR="00E358CE" w:rsidRDefault="004E76A4">
                  <w:pPr>
                    <w:pStyle w:val="TIE-"/>
                  </w:pPr>
                  <w:r>
                    <w:rPr>
                      <w:rFonts w:hint="eastAsia"/>
                    </w:rPr>
                    <w:t>0.0083</w:t>
                  </w:r>
                </w:p>
              </w:tc>
              <w:tc>
                <w:tcPr>
                  <w:tcW w:w="1524" w:type="dxa"/>
                  <w:shd w:val="clear" w:color="auto" w:fill="auto"/>
                  <w:vAlign w:val="center"/>
                </w:tcPr>
                <w:p w14:paraId="63CBD2FD" w14:textId="77777777" w:rsidR="00E358CE" w:rsidRDefault="004E76A4">
                  <w:pPr>
                    <w:pStyle w:val="TIE-"/>
                  </w:pPr>
                  <w:r>
                    <w:rPr>
                      <w:rFonts w:hint="eastAsia"/>
                    </w:rPr>
                    <w:t>-</w:t>
                  </w:r>
                </w:p>
              </w:tc>
              <w:tc>
                <w:tcPr>
                  <w:tcW w:w="1462" w:type="dxa"/>
                  <w:shd w:val="clear" w:color="auto" w:fill="auto"/>
                  <w:vAlign w:val="center"/>
                </w:tcPr>
                <w:p w14:paraId="1D6A0E34" w14:textId="77777777" w:rsidR="00E358CE" w:rsidRDefault="004E76A4">
                  <w:pPr>
                    <w:pStyle w:val="TIE-"/>
                  </w:pPr>
                  <w:r>
                    <w:rPr>
                      <w:rFonts w:hint="eastAsia"/>
                    </w:rPr>
                    <w:t>-</w:t>
                  </w:r>
                </w:p>
              </w:tc>
              <w:tc>
                <w:tcPr>
                  <w:tcW w:w="1241" w:type="dxa"/>
                  <w:shd w:val="clear" w:color="auto" w:fill="auto"/>
                  <w:vAlign w:val="bottom"/>
                </w:tcPr>
                <w:p w14:paraId="08AF8FA6" w14:textId="77777777" w:rsidR="00E358CE" w:rsidRDefault="004E76A4">
                  <w:pPr>
                    <w:pStyle w:val="TIE-"/>
                  </w:pPr>
                  <w:r>
                    <w:rPr>
                      <w:rFonts w:hint="eastAsia"/>
                    </w:rPr>
                    <w:t>/</w:t>
                  </w:r>
                </w:p>
              </w:tc>
            </w:tr>
            <w:tr w:rsidR="00E358CE" w14:paraId="0177D648" w14:textId="77777777">
              <w:trPr>
                <w:jc w:val="center"/>
              </w:trPr>
              <w:tc>
                <w:tcPr>
                  <w:tcW w:w="768" w:type="dxa"/>
                  <w:shd w:val="clear" w:color="auto" w:fill="auto"/>
                  <w:vAlign w:val="center"/>
                </w:tcPr>
                <w:p w14:paraId="2D076191" w14:textId="77777777" w:rsidR="00E358CE" w:rsidRDefault="004E76A4">
                  <w:pPr>
                    <w:pStyle w:val="TIE-"/>
                  </w:pPr>
                  <w:r>
                    <w:t>36</w:t>
                  </w:r>
                </w:p>
              </w:tc>
              <w:tc>
                <w:tcPr>
                  <w:tcW w:w="2309" w:type="dxa"/>
                  <w:shd w:val="clear" w:color="auto" w:fill="auto"/>
                  <w:vAlign w:val="center"/>
                </w:tcPr>
                <w:p w14:paraId="0F36D4AA" w14:textId="77777777" w:rsidR="00E358CE" w:rsidRDefault="004E76A4">
                  <w:pPr>
                    <w:pStyle w:val="TIE-"/>
                  </w:pPr>
                  <w:r>
                    <w:t>反</w:t>
                  </w:r>
                  <w:r>
                    <w:rPr>
                      <w:rFonts w:hint="eastAsia"/>
                    </w:rPr>
                    <w:t>式</w:t>
                  </w:r>
                  <w:r>
                    <w:t>-1,2</w:t>
                  </w:r>
                  <w:r>
                    <w:rPr>
                      <w:rFonts w:hint="eastAsia"/>
                    </w:rPr>
                    <w:t>-</w:t>
                  </w:r>
                  <w:r>
                    <w:t>二氯乙烯</w:t>
                  </w:r>
                </w:p>
              </w:tc>
              <w:tc>
                <w:tcPr>
                  <w:tcW w:w="1483" w:type="dxa"/>
                  <w:shd w:val="clear" w:color="auto" w:fill="auto"/>
                  <w:vAlign w:val="center"/>
                </w:tcPr>
                <w:p w14:paraId="45894131" w14:textId="77777777" w:rsidR="00E358CE" w:rsidRDefault="004E76A4">
                  <w:pPr>
                    <w:pStyle w:val="TIE-"/>
                  </w:pPr>
                  <w:r>
                    <w:t>ND</w:t>
                  </w:r>
                </w:p>
              </w:tc>
              <w:tc>
                <w:tcPr>
                  <w:tcW w:w="1524" w:type="dxa"/>
                  <w:shd w:val="clear" w:color="auto" w:fill="auto"/>
                  <w:vAlign w:val="center"/>
                </w:tcPr>
                <w:p w14:paraId="3D96E0EC" w14:textId="77777777" w:rsidR="00E358CE" w:rsidRDefault="004E76A4">
                  <w:pPr>
                    <w:pStyle w:val="TIE-"/>
                  </w:pPr>
                  <w:r>
                    <w:rPr>
                      <w:rFonts w:hint="eastAsia"/>
                    </w:rPr>
                    <w:t>-</w:t>
                  </w:r>
                </w:p>
              </w:tc>
              <w:tc>
                <w:tcPr>
                  <w:tcW w:w="1462" w:type="dxa"/>
                  <w:shd w:val="clear" w:color="auto" w:fill="auto"/>
                  <w:vAlign w:val="center"/>
                </w:tcPr>
                <w:p w14:paraId="603F9BB1" w14:textId="77777777" w:rsidR="00E358CE" w:rsidRDefault="004E76A4">
                  <w:pPr>
                    <w:pStyle w:val="TIE-"/>
                  </w:pPr>
                  <w:r>
                    <w:rPr>
                      <w:rFonts w:hint="eastAsia"/>
                    </w:rPr>
                    <w:t>-</w:t>
                  </w:r>
                </w:p>
              </w:tc>
              <w:tc>
                <w:tcPr>
                  <w:tcW w:w="1241" w:type="dxa"/>
                  <w:shd w:val="clear" w:color="auto" w:fill="auto"/>
                  <w:vAlign w:val="bottom"/>
                </w:tcPr>
                <w:p w14:paraId="0344CCF7" w14:textId="77777777" w:rsidR="00E358CE" w:rsidRDefault="004E76A4">
                  <w:pPr>
                    <w:pStyle w:val="TIE-"/>
                  </w:pPr>
                  <w:r>
                    <w:rPr>
                      <w:rFonts w:hint="eastAsia"/>
                    </w:rPr>
                    <w:t>/</w:t>
                  </w:r>
                </w:p>
              </w:tc>
            </w:tr>
            <w:tr w:rsidR="00E358CE" w14:paraId="06B185DD" w14:textId="77777777">
              <w:trPr>
                <w:jc w:val="center"/>
              </w:trPr>
              <w:tc>
                <w:tcPr>
                  <w:tcW w:w="768" w:type="dxa"/>
                  <w:shd w:val="clear" w:color="auto" w:fill="auto"/>
                  <w:vAlign w:val="center"/>
                </w:tcPr>
                <w:p w14:paraId="6D6444A0" w14:textId="77777777" w:rsidR="00E358CE" w:rsidRDefault="004E76A4">
                  <w:pPr>
                    <w:pStyle w:val="TIE-"/>
                  </w:pPr>
                  <w:r>
                    <w:t>37</w:t>
                  </w:r>
                </w:p>
              </w:tc>
              <w:tc>
                <w:tcPr>
                  <w:tcW w:w="2309" w:type="dxa"/>
                  <w:shd w:val="clear" w:color="auto" w:fill="auto"/>
                  <w:vAlign w:val="center"/>
                </w:tcPr>
                <w:p w14:paraId="3AA98F01" w14:textId="77777777" w:rsidR="00E358CE" w:rsidRDefault="004E76A4">
                  <w:pPr>
                    <w:pStyle w:val="TIE-"/>
                  </w:pPr>
                  <w:r>
                    <w:t>四氯乙烯</w:t>
                  </w:r>
                </w:p>
              </w:tc>
              <w:tc>
                <w:tcPr>
                  <w:tcW w:w="1483" w:type="dxa"/>
                  <w:shd w:val="clear" w:color="auto" w:fill="auto"/>
                  <w:vAlign w:val="center"/>
                </w:tcPr>
                <w:p w14:paraId="15DFDAC7" w14:textId="77777777" w:rsidR="00E358CE" w:rsidRDefault="004E76A4">
                  <w:pPr>
                    <w:pStyle w:val="TIE-"/>
                  </w:pPr>
                  <w:r>
                    <w:t>ND</w:t>
                  </w:r>
                </w:p>
              </w:tc>
              <w:tc>
                <w:tcPr>
                  <w:tcW w:w="1524" w:type="dxa"/>
                  <w:shd w:val="clear" w:color="auto" w:fill="auto"/>
                  <w:vAlign w:val="center"/>
                </w:tcPr>
                <w:p w14:paraId="47D8CDB9" w14:textId="77777777" w:rsidR="00E358CE" w:rsidRDefault="004E76A4">
                  <w:pPr>
                    <w:pStyle w:val="TIE-"/>
                  </w:pPr>
                  <w:r>
                    <w:rPr>
                      <w:rFonts w:hint="eastAsia"/>
                    </w:rPr>
                    <w:t>-</w:t>
                  </w:r>
                </w:p>
              </w:tc>
              <w:tc>
                <w:tcPr>
                  <w:tcW w:w="1462" w:type="dxa"/>
                  <w:shd w:val="clear" w:color="auto" w:fill="auto"/>
                  <w:vAlign w:val="center"/>
                </w:tcPr>
                <w:p w14:paraId="63590C58" w14:textId="77777777" w:rsidR="00E358CE" w:rsidRDefault="004E76A4">
                  <w:pPr>
                    <w:pStyle w:val="TIE-"/>
                  </w:pPr>
                  <w:r>
                    <w:rPr>
                      <w:rFonts w:hint="eastAsia"/>
                    </w:rPr>
                    <w:t>-</w:t>
                  </w:r>
                </w:p>
              </w:tc>
              <w:tc>
                <w:tcPr>
                  <w:tcW w:w="1241" w:type="dxa"/>
                  <w:shd w:val="clear" w:color="auto" w:fill="auto"/>
                  <w:vAlign w:val="bottom"/>
                </w:tcPr>
                <w:p w14:paraId="6A3B7983" w14:textId="77777777" w:rsidR="00E358CE" w:rsidRDefault="004E76A4">
                  <w:pPr>
                    <w:pStyle w:val="TIE-"/>
                  </w:pPr>
                  <w:r>
                    <w:rPr>
                      <w:rFonts w:hint="eastAsia"/>
                    </w:rPr>
                    <w:t>/</w:t>
                  </w:r>
                </w:p>
              </w:tc>
            </w:tr>
            <w:tr w:rsidR="00E358CE" w14:paraId="58B38870" w14:textId="77777777">
              <w:trPr>
                <w:jc w:val="center"/>
              </w:trPr>
              <w:tc>
                <w:tcPr>
                  <w:tcW w:w="768" w:type="dxa"/>
                  <w:shd w:val="clear" w:color="auto" w:fill="auto"/>
                  <w:vAlign w:val="center"/>
                </w:tcPr>
                <w:p w14:paraId="636918A5" w14:textId="77777777" w:rsidR="00E358CE" w:rsidRDefault="004E76A4">
                  <w:pPr>
                    <w:pStyle w:val="TIE-"/>
                  </w:pPr>
                  <w:r>
                    <w:t>38</w:t>
                  </w:r>
                </w:p>
              </w:tc>
              <w:tc>
                <w:tcPr>
                  <w:tcW w:w="2309" w:type="dxa"/>
                  <w:shd w:val="clear" w:color="auto" w:fill="auto"/>
                  <w:vAlign w:val="center"/>
                </w:tcPr>
                <w:p w14:paraId="51E355F8" w14:textId="77777777" w:rsidR="00E358CE" w:rsidRDefault="004E76A4">
                  <w:pPr>
                    <w:pStyle w:val="TIE-"/>
                  </w:pPr>
                  <w:r>
                    <w:t>四氯化碳</w:t>
                  </w:r>
                </w:p>
              </w:tc>
              <w:tc>
                <w:tcPr>
                  <w:tcW w:w="1483" w:type="dxa"/>
                  <w:shd w:val="clear" w:color="auto" w:fill="auto"/>
                  <w:vAlign w:val="center"/>
                </w:tcPr>
                <w:p w14:paraId="1965F7BE" w14:textId="77777777" w:rsidR="00E358CE" w:rsidRDefault="004E76A4">
                  <w:pPr>
                    <w:pStyle w:val="TIE-"/>
                  </w:pPr>
                  <w:r>
                    <w:t>ND</w:t>
                  </w:r>
                </w:p>
              </w:tc>
              <w:tc>
                <w:tcPr>
                  <w:tcW w:w="1524" w:type="dxa"/>
                  <w:shd w:val="clear" w:color="auto" w:fill="auto"/>
                  <w:vAlign w:val="center"/>
                </w:tcPr>
                <w:p w14:paraId="77DDF608" w14:textId="77777777" w:rsidR="00E358CE" w:rsidRDefault="004E76A4">
                  <w:pPr>
                    <w:pStyle w:val="TIE-"/>
                  </w:pPr>
                  <w:r>
                    <w:rPr>
                      <w:rFonts w:hint="eastAsia"/>
                    </w:rPr>
                    <w:t>-</w:t>
                  </w:r>
                </w:p>
              </w:tc>
              <w:tc>
                <w:tcPr>
                  <w:tcW w:w="1462" w:type="dxa"/>
                  <w:shd w:val="clear" w:color="auto" w:fill="auto"/>
                  <w:vAlign w:val="center"/>
                </w:tcPr>
                <w:p w14:paraId="19349216" w14:textId="77777777" w:rsidR="00E358CE" w:rsidRDefault="004E76A4">
                  <w:pPr>
                    <w:pStyle w:val="TIE-"/>
                  </w:pPr>
                  <w:r>
                    <w:rPr>
                      <w:rFonts w:hint="eastAsia"/>
                    </w:rPr>
                    <w:t>-</w:t>
                  </w:r>
                </w:p>
              </w:tc>
              <w:tc>
                <w:tcPr>
                  <w:tcW w:w="1241" w:type="dxa"/>
                  <w:shd w:val="clear" w:color="auto" w:fill="auto"/>
                  <w:vAlign w:val="bottom"/>
                </w:tcPr>
                <w:p w14:paraId="10D50F2A" w14:textId="77777777" w:rsidR="00E358CE" w:rsidRDefault="004E76A4">
                  <w:pPr>
                    <w:pStyle w:val="TIE-"/>
                  </w:pPr>
                  <w:r>
                    <w:rPr>
                      <w:rFonts w:hint="eastAsia"/>
                    </w:rPr>
                    <w:t>/</w:t>
                  </w:r>
                </w:p>
              </w:tc>
            </w:tr>
            <w:tr w:rsidR="00E358CE" w14:paraId="10C02E0A" w14:textId="77777777">
              <w:trPr>
                <w:jc w:val="center"/>
              </w:trPr>
              <w:tc>
                <w:tcPr>
                  <w:tcW w:w="768" w:type="dxa"/>
                  <w:shd w:val="clear" w:color="auto" w:fill="auto"/>
                  <w:vAlign w:val="center"/>
                </w:tcPr>
                <w:p w14:paraId="7A8603C8" w14:textId="77777777" w:rsidR="00E358CE" w:rsidRDefault="004E76A4">
                  <w:pPr>
                    <w:pStyle w:val="TIE-"/>
                  </w:pPr>
                  <w:r>
                    <w:t>39</w:t>
                  </w:r>
                </w:p>
              </w:tc>
              <w:tc>
                <w:tcPr>
                  <w:tcW w:w="2309" w:type="dxa"/>
                  <w:shd w:val="clear" w:color="auto" w:fill="auto"/>
                  <w:vAlign w:val="center"/>
                </w:tcPr>
                <w:p w14:paraId="024BFA5C" w14:textId="77777777" w:rsidR="00E358CE" w:rsidRDefault="004E76A4">
                  <w:pPr>
                    <w:pStyle w:val="TIE-"/>
                  </w:pPr>
                  <w:r>
                    <w:t>氯乙烯</w:t>
                  </w:r>
                </w:p>
              </w:tc>
              <w:tc>
                <w:tcPr>
                  <w:tcW w:w="1483" w:type="dxa"/>
                  <w:shd w:val="clear" w:color="auto" w:fill="auto"/>
                  <w:vAlign w:val="center"/>
                </w:tcPr>
                <w:p w14:paraId="37D041B6" w14:textId="77777777" w:rsidR="00E358CE" w:rsidRDefault="004E76A4">
                  <w:pPr>
                    <w:pStyle w:val="TIE-"/>
                  </w:pPr>
                  <w:r>
                    <w:t>ND</w:t>
                  </w:r>
                </w:p>
              </w:tc>
              <w:tc>
                <w:tcPr>
                  <w:tcW w:w="1524" w:type="dxa"/>
                  <w:shd w:val="clear" w:color="auto" w:fill="auto"/>
                  <w:vAlign w:val="center"/>
                </w:tcPr>
                <w:p w14:paraId="4B75B5FD" w14:textId="77777777" w:rsidR="00E358CE" w:rsidRDefault="004E76A4">
                  <w:pPr>
                    <w:pStyle w:val="TIE-"/>
                  </w:pPr>
                  <w:r>
                    <w:rPr>
                      <w:rFonts w:hint="eastAsia"/>
                    </w:rPr>
                    <w:t>-</w:t>
                  </w:r>
                </w:p>
              </w:tc>
              <w:tc>
                <w:tcPr>
                  <w:tcW w:w="1462" w:type="dxa"/>
                  <w:shd w:val="clear" w:color="auto" w:fill="auto"/>
                  <w:vAlign w:val="center"/>
                </w:tcPr>
                <w:p w14:paraId="7DD397B4" w14:textId="77777777" w:rsidR="00E358CE" w:rsidRDefault="004E76A4">
                  <w:pPr>
                    <w:pStyle w:val="TIE-"/>
                  </w:pPr>
                  <w:r>
                    <w:rPr>
                      <w:rFonts w:hint="eastAsia"/>
                    </w:rPr>
                    <w:t>-</w:t>
                  </w:r>
                </w:p>
              </w:tc>
              <w:tc>
                <w:tcPr>
                  <w:tcW w:w="1241" w:type="dxa"/>
                  <w:shd w:val="clear" w:color="auto" w:fill="auto"/>
                  <w:vAlign w:val="bottom"/>
                </w:tcPr>
                <w:p w14:paraId="396FCAB4" w14:textId="77777777" w:rsidR="00E358CE" w:rsidRDefault="004E76A4">
                  <w:pPr>
                    <w:pStyle w:val="TIE-"/>
                  </w:pPr>
                  <w:r>
                    <w:rPr>
                      <w:rFonts w:hint="eastAsia"/>
                    </w:rPr>
                    <w:t>/</w:t>
                  </w:r>
                </w:p>
              </w:tc>
            </w:tr>
            <w:tr w:rsidR="00E358CE" w14:paraId="74C6A75E" w14:textId="77777777">
              <w:trPr>
                <w:jc w:val="center"/>
              </w:trPr>
              <w:tc>
                <w:tcPr>
                  <w:tcW w:w="768" w:type="dxa"/>
                  <w:shd w:val="clear" w:color="auto" w:fill="auto"/>
                  <w:vAlign w:val="center"/>
                </w:tcPr>
                <w:p w14:paraId="37B2F686" w14:textId="77777777" w:rsidR="00E358CE" w:rsidRDefault="004E76A4">
                  <w:pPr>
                    <w:pStyle w:val="TIE-"/>
                  </w:pPr>
                  <w:r>
                    <w:t>40</w:t>
                  </w:r>
                </w:p>
              </w:tc>
              <w:tc>
                <w:tcPr>
                  <w:tcW w:w="2309" w:type="dxa"/>
                  <w:shd w:val="clear" w:color="auto" w:fill="auto"/>
                  <w:vAlign w:val="center"/>
                </w:tcPr>
                <w:p w14:paraId="67A831B1" w14:textId="77777777" w:rsidR="00E358CE" w:rsidRDefault="004E76A4">
                  <w:pPr>
                    <w:pStyle w:val="TIE-"/>
                  </w:pPr>
                  <w:r>
                    <w:t>氯仿</w:t>
                  </w:r>
                </w:p>
              </w:tc>
              <w:tc>
                <w:tcPr>
                  <w:tcW w:w="1483" w:type="dxa"/>
                  <w:shd w:val="clear" w:color="auto" w:fill="auto"/>
                  <w:vAlign w:val="center"/>
                </w:tcPr>
                <w:p w14:paraId="3A874A4A" w14:textId="77777777" w:rsidR="00E358CE" w:rsidRDefault="004E76A4">
                  <w:pPr>
                    <w:pStyle w:val="TIE-"/>
                  </w:pPr>
                  <w:r>
                    <w:t>ND</w:t>
                  </w:r>
                </w:p>
              </w:tc>
              <w:tc>
                <w:tcPr>
                  <w:tcW w:w="1524" w:type="dxa"/>
                  <w:shd w:val="clear" w:color="auto" w:fill="auto"/>
                  <w:vAlign w:val="center"/>
                </w:tcPr>
                <w:p w14:paraId="7339BD70" w14:textId="77777777" w:rsidR="00E358CE" w:rsidRDefault="004E76A4">
                  <w:pPr>
                    <w:pStyle w:val="TIE-"/>
                  </w:pPr>
                  <w:r>
                    <w:rPr>
                      <w:rFonts w:hint="eastAsia"/>
                    </w:rPr>
                    <w:t>-</w:t>
                  </w:r>
                </w:p>
              </w:tc>
              <w:tc>
                <w:tcPr>
                  <w:tcW w:w="1462" w:type="dxa"/>
                  <w:shd w:val="clear" w:color="auto" w:fill="auto"/>
                  <w:vAlign w:val="center"/>
                </w:tcPr>
                <w:p w14:paraId="0925799C" w14:textId="77777777" w:rsidR="00E358CE" w:rsidRDefault="004E76A4">
                  <w:pPr>
                    <w:pStyle w:val="TIE-"/>
                  </w:pPr>
                  <w:r>
                    <w:rPr>
                      <w:rFonts w:hint="eastAsia"/>
                    </w:rPr>
                    <w:t>-</w:t>
                  </w:r>
                </w:p>
              </w:tc>
              <w:tc>
                <w:tcPr>
                  <w:tcW w:w="1241" w:type="dxa"/>
                  <w:shd w:val="clear" w:color="auto" w:fill="auto"/>
                  <w:vAlign w:val="bottom"/>
                </w:tcPr>
                <w:p w14:paraId="7DB71C53" w14:textId="77777777" w:rsidR="00E358CE" w:rsidRDefault="004E76A4">
                  <w:pPr>
                    <w:pStyle w:val="TIE-"/>
                  </w:pPr>
                  <w:r>
                    <w:rPr>
                      <w:rFonts w:hint="eastAsia"/>
                    </w:rPr>
                    <w:t>/</w:t>
                  </w:r>
                </w:p>
              </w:tc>
            </w:tr>
            <w:tr w:rsidR="00E358CE" w14:paraId="518B24C8" w14:textId="77777777">
              <w:trPr>
                <w:jc w:val="center"/>
              </w:trPr>
              <w:tc>
                <w:tcPr>
                  <w:tcW w:w="768" w:type="dxa"/>
                  <w:shd w:val="clear" w:color="auto" w:fill="auto"/>
                  <w:vAlign w:val="center"/>
                </w:tcPr>
                <w:p w14:paraId="040FADE0" w14:textId="77777777" w:rsidR="00E358CE" w:rsidRDefault="004E76A4">
                  <w:pPr>
                    <w:pStyle w:val="TIE-"/>
                  </w:pPr>
                  <w:r>
                    <w:t>41</w:t>
                  </w:r>
                </w:p>
              </w:tc>
              <w:tc>
                <w:tcPr>
                  <w:tcW w:w="2309" w:type="dxa"/>
                  <w:shd w:val="clear" w:color="auto" w:fill="auto"/>
                  <w:vAlign w:val="center"/>
                </w:tcPr>
                <w:p w14:paraId="688E0D11" w14:textId="77777777" w:rsidR="00E358CE" w:rsidRDefault="004E76A4">
                  <w:pPr>
                    <w:pStyle w:val="TIE-"/>
                  </w:pPr>
                  <w:r>
                    <w:t>氯甲烷</w:t>
                  </w:r>
                </w:p>
              </w:tc>
              <w:tc>
                <w:tcPr>
                  <w:tcW w:w="1483" w:type="dxa"/>
                  <w:shd w:val="clear" w:color="auto" w:fill="auto"/>
                  <w:vAlign w:val="center"/>
                </w:tcPr>
                <w:p w14:paraId="2C9822D6" w14:textId="77777777" w:rsidR="00E358CE" w:rsidRDefault="004E76A4">
                  <w:pPr>
                    <w:pStyle w:val="TIE-"/>
                  </w:pPr>
                  <w:r>
                    <w:t>ND</w:t>
                  </w:r>
                </w:p>
              </w:tc>
              <w:tc>
                <w:tcPr>
                  <w:tcW w:w="1524" w:type="dxa"/>
                  <w:shd w:val="clear" w:color="auto" w:fill="auto"/>
                  <w:vAlign w:val="center"/>
                </w:tcPr>
                <w:p w14:paraId="637D4787" w14:textId="77777777" w:rsidR="00E358CE" w:rsidRDefault="004E76A4">
                  <w:pPr>
                    <w:pStyle w:val="TIE-"/>
                  </w:pPr>
                  <w:r>
                    <w:rPr>
                      <w:rFonts w:hint="eastAsia"/>
                    </w:rPr>
                    <w:t>-</w:t>
                  </w:r>
                </w:p>
              </w:tc>
              <w:tc>
                <w:tcPr>
                  <w:tcW w:w="1462" w:type="dxa"/>
                  <w:shd w:val="clear" w:color="auto" w:fill="auto"/>
                  <w:vAlign w:val="center"/>
                </w:tcPr>
                <w:p w14:paraId="582DF370" w14:textId="77777777" w:rsidR="00E358CE" w:rsidRDefault="004E76A4">
                  <w:pPr>
                    <w:pStyle w:val="TIE-"/>
                  </w:pPr>
                  <w:r>
                    <w:rPr>
                      <w:rFonts w:hint="eastAsia"/>
                    </w:rPr>
                    <w:t>-</w:t>
                  </w:r>
                </w:p>
              </w:tc>
              <w:tc>
                <w:tcPr>
                  <w:tcW w:w="1241" w:type="dxa"/>
                  <w:shd w:val="clear" w:color="auto" w:fill="auto"/>
                  <w:vAlign w:val="bottom"/>
                </w:tcPr>
                <w:p w14:paraId="75E0F104" w14:textId="77777777" w:rsidR="00E358CE" w:rsidRDefault="004E76A4">
                  <w:pPr>
                    <w:pStyle w:val="TIE-"/>
                  </w:pPr>
                  <w:r>
                    <w:rPr>
                      <w:rFonts w:hint="eastAsia"/>
                    </w:rPr>
                    <w:t>/</w:t>
                  </w:r>
                </w:p>
              </w:tc>
            </w:tr>
            <w:tr w:rsidR="00E358CE" w14:paraId="5C361EB2" w14:textId="77777777">
              <w:trPr>
                <w:jc w:val="center"/>
              </w:trPr>
              <w:tc>
                <w:tcPr>
                  <w:tcW w:w="768" w:type="dxa"/>
                  <w:shd w:val="clear" w:color="auto" w:fill="auto"/>
                  <w:vAlign w:val="center"/>
                </w:tcPr>
                <w:p w14:paraId="620EF016" w14:textId="77777777" w:rsidR="00E358CE" w:rsidRDefault="004E76A4">
                  <w:pPr>
                    <w:pStyle w:val="TIE-"/>
                  </w:pPr>
                  <w:r>
                    <w:t>42</w:t>
                  </w:r>
                </w:p>
              </w:tc>
              <w:tc>
                <w:tcPr>
                  <w:tcW w:w="2309" w:type="dxa"/>
                  <w:shd w:val="clear" w:color="auto" w:fill="auto"/>
                  <w:vAlign w:val="center"/>
                </w:tcPr>
                <w:p w14:paraId="721D5741" w14:textId="77777777" w:rsidR="00E358CE" w:rsidRDefault="004E76A4">
                  <w:pPr>
                    <w:pStyle w:val="TIE-"/>
                  </w:pPr>
                  <w:r>
                    <w:t>氯苯</w:t>
                  </w:r>
                </w:p>
              </w:tc>
              <w:tc>
                <w:tcPr>
                  <w:tcW w:w="1483" w:type="dxa"/>
                  <w:shd w:val="clear" w:color="auto" w:fill="auto"/>
                  <w:vAlign w:val="center"/>
                </w:tcPr>
                <w:p w14:paraId="6AA93B97" w14:textId="77777777" w:rsidR="00E358CE" w:rsidRDefault="004E76A4">
                  <w:pPr>
                    <w:pStyle w:val="TIE-"/>
                  </w:pPr>
                  <w:r>
                    <w:t>ND</w:t>
                  </w:r>
                </w:p>
              </w:tc>
              <w:tc>
                <w:tcPr>
                  <w:tcW w:w="1524" w:type="dxa"/>
                  <w:shd w:val="clear" w:color="auto" w:fill="auto"/>
                  <w:vAlign w:val="center"/>
                </w:tcPr>
                <w:p w14:paraId="79600E1B" w14:textId="77777777" w:rsidR="00E358CE" w:rsidRDefault="004E76A4">
                  <w:pPr>
                    <w:pStyle w:val="TIE-"/>
                  </w:pPr>
                  <w:r>
                    <w:rPr>
                      <w:rFonts w:hint="eastAsia"/>
                    </w:rPr>
                    <w:t>-</w:t>
                  </w:r>
                </w:p>
              </w:tc>
              <w:tc>
                <w:tcPr>
                  <w:tcW w:w="1462" w:type="dxa"/>
                  <w:shd w:val="clear" w:color="auto" w:fill="auto"/>
                  <w:vAlign w:val="center"/>
                </w:tcPr>
                <w:p w14:paraId="750A247B" w14:textId="77777777" w:rsidR="00E358CE" w:rsidRDefault="004E76A4">
                  <w:pPr>
                    <w:pStyle w:val="TIE-"/>
                  </w:pPr>
                  <w:r>
                    <w:rPr>
                      <w:rFonts w:hint="eastAsia"/>
                    </w:rPr>
                    <w:t>-</w:t>
                  </w:r>
                </w:p>
              </w:tc>
              <w:tc>
                <w:tcPr>
                  <w:tcW w:w="1241" w:type="dxa"/>
                  <w:shd w:val="clear" w:color="auto" w:fill="auto"/>
                  <w:vAlign w:val="bottom"/>
                </w:tcPr>
                <w:p w14:paraId="21267A7F" w14:textId="77777777" w:rsidR="00E358CE" w:rsidRDefault="004E76A4">
                  <w:pPr>
                    <w:pStyle w:val="TIE-"/>
                  </w:pPr>
                  <w:r>
                    <w:rPr>
                      <w:rFonts w:hint="eastAsia"/>
                    </w:rPr>
                    <w:t>/</w:t>
                  </w:r>
                </w:p>
              </w:tc>
            </w:tr>
            <w:tr w:rsidR="00E358CE" w14:paraId="6608C0C0" w14:textId="77777777">
              <w:trPr>
                <w:jc w:val="center"/>
              </w:trPr>
              <w:tc>
                <w:tcPr>
                  <w:tcW w:w="768" w:type="dxa"/>
                  <w:shd w:val="clear" w:color="auto" w:fill="auto"/>
                  <w:vAlign w:val="center"/>
                </w:tcPr>
                <w:p w14:paraId="23447439" w14:textId="77777777" w:rsidR="00E358CE" w:rsidRDefault="004E76A4">
                  <w:pPr>
                    <w:pStyle w:val="TIE-"/>
                  </w:pPr>
                  <w:r>
                    <w:t>43</w:t>
                  </w:r>
                </w:p>
              </w:tc>
              <w:tc>
                <w:tcPr>
                  <w:tcW w:w="2309" w:type="dxa"/>
                  <w:shd w:val="clear" w:color="auto" w:fill="auto"/>
                  <w:vAlign w:val="center"/>
                </w:tcPr>
                <w:p w14:paraId="142B7538" w14:textId="77777777" w:rsidR="00E358CE" w:rsidRDefault="004E76A4">
                  <w:pPr>
                    <w:pStyle w:val="TIE-"/>
                  </w:pPr>
                  <w:r>
                    <w:t>甲苯</w:t>
                  </w:r>
                </w:p>
              </w:tc>
              <w:tc>
                <w:tcPr>
                  <w:tcW w:w="1483" w:type="dxa"/>
                  <w:shd w:val="clear" w:color="auto" w:fill="auto"/>
                  <w:vAlign w:val="center"/>
                </w:tcPr>
                <w:p w14:paraId="623C95E5" w14:textId="77777777" w:rsidR="00E358CE" w:rsidRDefault="004E76A4">
                  <w:pPr>
                    <w:pStyle w:val="TIE-"/>
                  </w:pPr>
                  <w:r>
                    <w:t>ND</w:t>
                  </w:r>
                </w:p>
              </w:tc>
              <w:tc>
                <w:tcPr>
                  <w:tcW w:w="1524" w:type="dxa"/>
                  <w:shd w:val="clear" w:color="auto" w:fill="auto"/>
                  <w:vAlign w:val="center"/>
                </w:tcPr>
                <w:p w14:paraId="494F6701" w14:textId="77777777" w:rsidR="00E358CE" w:rsidRDefault="004E76A4">
                  <w:pPr>
                    <w:pStyle w:val="TIE-"/>
                  </w:pPr>
                  <w:r>
                    <w:rPr>
                      <w:rFonts w:hint="eastAsia"/>
                    </w:rPr>
                    <w:t>-</w:t>
                  </w:r>
                </w:p>
              </w:tc>
              <w:tc>
                <w:tcPr>
                  <w:tcW w:w="1462" w:type="dxa"/>
                  <w:shd w:val="clear" w:color="auto" w:fill="auto"/>
                  <w:vAlign w:val="center"/>
                </w:tcPr>
                <w:p w14:paraId="062F7206" w14:textId="77777777" w:rsidR="00E358CE" w:rsidRDefault="004E76A4">
                  <w:pPr>
                    <w:pStyle w:val="TIE-"/>
                  </w:pPr>
                  <w:r>
                    <w:rPr>
                      <w:rFonts w:hint="eastAsia"/>
                    </w:rPr>
                    <w:t>-</w:t>
                  </w:r>
                </w:p>
              </w:tc>
              <w:tc>
                <w:tcPr>
                  <w:tcW w:w="1241" w:type="dxa"/>
                  <w:shd w:val="clear" w:color="auto" w:fill="auto"/>
                  <w:vAlign w:val="bottom"/>
                </w:tcPr>
                <w:p w14:paraId="65360FCB" w14:textId="77777777" w:rsidR="00E358CE" w:rsidRDefault="004E76A4">
                  <w:pPr>
                    <w:pStyle w:val="TIE-"/>
                  </w:pPr>
                  <w:r>
                    <w:rPr>
                      <w:rFonts w:hint="eastAsia"/>
                    </w:rPr>
                    <w:t>/</w:t>
                  </w:r>
                </w:p>
              </w:tc>
            </w:tr>
            <w:tr w:rsidR="00E358CE" w14:paraId="40D83B58" w14:textId="77777777">
              <w:trPr>
                <w:jc w:val="center"/>
              </w:trPr>
              <w:tc>
                <w:tcPr>
                  <w:tcW w:w="768" w:type="dxa"/>
                  <w:shd w:val="clear" w:color="auto" w:fill="auto"/>
                  <w:vAlign w:val="center"/>
                </w:tcPr>
                <w:p w14:paraId="78D77610" w14:textId="77777777" w:rsidR="00E358CE" w:rsidRDefault="004E76A4">
                  <w:pPr>
                    <w:pStyle w:val="TIE-"/>
                  </w:pPr>
                  <w:r>
                    <w:t>44</w:t>
                  </w:r>
                </w:p>
              </w:tc>
              <w:tc>
                <w:tcPr>
                  <w:tcW w:w="2309" w:type="dxa"/>
                  <w:shd w:val="clear" w:color="auto" w:fill="auto"/>
                  <w:vAlign w:val="center"/>
                </w:tcPr>
                <w:p w14:paraId="7CD94EBA" w14:textId="77777777" w:rsidR="00E358CE" w:rsidRDefault="004E76A4">
                  <w:pPr>
                    <w:pStyle w:val="TIE-"/>
                  </w:pPr>
                  <w:r>
                    <w:t>苯</w:t>
                  </w:r>
                </w:p>
              </w:tc>
              <w:tc>
                <w:tcPr>
                  <w:tcW w:w="1483" w:type="dxa"/>
                  <w:shd w:val="clear" w:color="auto" w:fill="auto"/>
                  <w:vAlign w:val="center"/>
                </w:tcPr>
                <w:p w14:paraId="37AE2CC8" w14:textId="77777777" w:rsidR="00E358CE" w:rsidRDefault="004E76A4">
                  <w:pPr>
                    <w:pStyle w:val="TIE-"/>
                  </w:pPr>
                  <w:r>
                    <w:t>ND</w:t>
                  </w:r>
                </w:p>
              </w:tc>
              <w:tc>
                <w:tcPr>
                  <w:tcW w:w="1524" w:type="dxa"/>
                  <w:shd w:val="clear" w:color="auto" w:fill="auto"/>
                  <w:vAlign w:val="center"/>
                </w:tcPr>
                <w:p w14:paraId="2FF8CE32" w14:textId="77777777" w:rsidR="00E358CE" w:rsidRDefault="004E76A4">
                  <w:pPr>
                    <w:pStyle w:val="TIE-"/>
                  </w:pPr>
                  <w:r>
                    <w:rPr>
                      <w:rFonts w:hint="eastAsia"/>
                    </w:rPr>
                    <w:t>-</w:t>
                  </w:r>
                </w:p>
              </w:tc>
              <w:tc>
                <w:tcPr>
                  <w:tcW w:w="1462" w:type="dxa"/>
                  <w:shd w:val="clear" w:color="auto" w:fill="auto"/>
                  <w:vAlign w:val="center"/>
                </w:tcPr>
                <w:p w14:paraId="770B3053" w14:textId="77777777" w:rsidR="00E358CE" w:rsidRDefault="004E76A4">
                  <w:pPr>
                    <w:pStyle w:val="TIE-"/>
                  </w:pPr>
                  <w:r>
                    <w:rPr>
                      <w:rFonts w:hint="eastAsia"/>
                    </w:rPr>
                    <w:t>-</w:t>
                  </w:r>
                </w:p>
              </w:tc>
              <w:tc>
                <w:tcPr>
                  <w:tcW w:w="1241" w:type="dxa"/>
                  <w:shd w:val="clear" w:color="auto" w:fill="auto"/>
                  <w:vAlign w:val="bottom"/>
                </w:tcPr>
                <w:p w14:paraId="0349CA08" w14:textId="77777777" w:rsidR="00E358CE" w:rsidRDefault="004E76A4">
                  <w:pPr>
                    <w:pStyle w:val="TIE-"/>
                  </w:pPr>
                  <w:r>
                    <w:rPr>
                      <w:rFonts w:hint="eastAsia"/>
                    </w:rPr>
                    <w:t>/</w:t>
                  </w:r>
                </w:p>
              </w:tc>
            </w:tr>
            <w:tr w:rsidR="00E358CE" w14:paraId="1AFF0F1B" w14:textId="77777777">
              <w:trPr>
                <w:jc w:val="center"/>
              </w:trPr>
              <w:tc>
                <w:tcPr>
                  <w:tcW w:w="768" w:type="dxa"/>
                  <w:shd w:val="clear" w:color="auto" w:fill="auto"/>
                  <w:vAlign w:val="center"/>
                </w:tcPr>
                <w:p w14:paraId="42697FC7" w14:textId="77777777" w:rsidR="00E358CE" w:rsidRDefault="004E76A4">
                  <w:pPr>
                    <w:pStyle w:val="TIE-"/>
                  </w:pPr>
                  <w:r>
                    <w:t>45</w:t>
                  </w:r>
                </w:p>
              </w:tc>
              <w:tc>
                <w:tcPr>
                  <w:tcW w:w="2309" w:type="dxa"/>
                  <w:shd w:val="clear" w:color="auto" w:fill="auto"/>
                  <w:vAlign w:val="center"/>
                </w:tcPr>
                <w:p w14:paraId="6457D9D8" w14:textId="77777777" w:rsidR="00E358CE" w:rsidRDefault="004E76A4">
                  <w:pPr>
                    <w:pStyle w:val="TIE-"/>
                  </w:pPr>
                  <w:r>
                    <w:t>苯乙烯</w:t>
                  </w:r>
                </w:p>
              </w:tc>
              <w:tc>
                <w:tcPr>
                  <w:tcW w:w="1483" w:type="dxa"/>
                  <w:shd w:val="clear" w:color="auto" w:fill="auto"/>
                  <w:vAlign w:val="center"/>
                </w:tcPr>
                <w:p w14:paraId="194D2A88" w14:textId="77777777" w:rsidR="00E358CE" w:rsidRDefault="004E76A4">
                  <w:pPr>
                    <w:pStyle w:val="TIE-"/>
                  </w:pPr>
                  <w:r>
                    <w:t>ND</w:t>
                  </w:r>
                </w:p>
              </w:tc>
              <w:tc>
                <w:tcPr>
                  <w:tcW w:w="1524" w:type="dxa"/>
                  <w:shd w:val="clear" w:color="auto" w:fill="auto"/>
                  <w:vAlign w:val="center"/>
                </w:tcPr>
                <w:p w14:paraId="40656EEF" w14:textId="77777777" w:rsidR="00E358CE" w:rsidRDefault="004E76A4">
                  <w:pPr>
                    <w:pStyle w:val="TIE-"/>
                  </w:pPr>
                  <w:r>
                    <w:rPr>
                      <w:rFonts w:hint="eastAsia"/>
                    </w:rPr>
                    <w:t>-</w:t>
                  </w:r>
                </w:p>
              </w:tc>
              <w:tc>
                <w:tcPr>
                  <w:tcW w:w="1462" w:type="dxa"/>
                  <w:shd w:val="clear" w:color="auto" w:fill="auto"/>
                  <w:vAlign w:val="center"/>
                </w:tcPr>
                <w:p w14:paraId="0E5DA443" w14:textId="77777777" w:rsidR="00E358CE" w:rsidRDefault="004E76A4">
                  <w:pPr>
                    <w:pStyle w:val="TIE-"/>
                  </w:pPr>
                  <w:r>
                    <w:rPr>
                      <w:rFonts w:hint="eastAsia"/>
                    </w:rPr>
                    <w:t>-</w:t>
                  </w:r>
                </w:p>
              </w:tc>
              <w:tc>
                <w:tcPr>
                  <w:tcW w:w="1241" w:type="dxa"/>
                  <w:shd w:val="clear" w:color="auto" w:fill="auto"/>
                  <w:vAlign w:val="bottom"/>
                </w:tcPr>
                <w:p w14:paraId="39736539" w14:textId="77777777" w:rsidR="00E358CE" w:rsidRDefault="004E76A4">
                  <w:pPr>
                    <w:pStyle w:val="TIE-"/>
                  </w:pPr>
                  <w:r>
                    <w:rPr>
                      <w:rFonts w:hint="eastAsia"/>
                    </w:rPr>
                    <w:t>/</w:t>
                  </w:r>
                </w:p>
              </w:tc>
            </w:tr>
            <w:tr w:rsidR="00E358CE" w14:paraId="433F0E81" w14:textId="77777777">
              <w:trPr>
                <w:jc w:val="center"/>
              </w:trPr>
              <w:tc>
                <w:tcPr>
                  <w:tcW w:w="768" w:type="dxa"/>
                  <w:shd w:val="clear" w:color="auto" w:fill="auto"/>
                  <w:vAlign w:val="center"/>
                </w:tcPr>
                <w:p w14:paraId="45F338A7" w14:textId="77777777" w:rsidR="00E358CE" w:rsidRDefault="004E76A4">
                  <w:pPr>
                    <w:pStyle w:val="TIE-"/>
                  </w:pPr>
                  <w:r>
                    <w:rPr>
                      <w:rFonts w:hint="eastAsia"/>
                    </w:rPr>
                    <w:t>46</w:t>
                  </w:r>
                </w:p>
              </w:tc>
              <w:tc>
                <w:tcPr>
                  <w:tcW w:w="2309" w:type="dxa"/>
                  <w:shd w:val="clear" w:color="auto" w:fill="auto"/>
                  <w:vAlign w:val="center"/>
                </w:tcPr>
                <w:p w14:paraId="1ED14133" w14:textId="77777777" w:rsidR="00E358CE" w:rsidRDefault="004E76A4">
                  <w:pPr>
                    <w:pStyle w:val="TIE-"/>
                  </w:pPr>
                  <w:r>
                    <w:t>邻</w:t>
                  </w:r>
                  <w:r>
                    <w:rPr>
                      <w:rFonts w:hint="eastAsia"/>
                    </w:rPr>
                    <w:t>-</w:t>
                  </w:r>
                  <w:r>
                    <w:t>二甲苯</w:t>
                  </w:r>
                </w:p>
              </w:tc>
              <w:tc>
                <w:tcPr>
                  <w:tcW w:w="1483" w:type="dxa"/>
                  <w:shd w:val="clear" w:color="auto" w:fill="auto"/>
                  <w:vAlign w:val="center"/>
                </w:tcPr>
                <w:p w14:paraId="5CBF15E5" w14:textId="77777777" w:rsidR="00E358CE" w:rsidRDefault="004E76A4">
                  <w:pPr>
                    <w:pStyle w:val="TIE-"/>
                  </w:pPr>
                  <w:r>
                    <w:t>ND</w:t>
                  </w:r>
                </w:p>
              </w:tc>
              <w:tc>
                <w:tcPr>
                  <w:tcW w:w="1524" w:type="dxa"/>
                  <w:shd w:val="clear" w:color="auto" w:fill="auto"/>
                  <w:vAlign w:val="center"/>
                </w:tcPr>
                <w:p w14:paraId="29B7E043" w14:textId="77777777" w:rsidR="00E358CE" w:rsidRDefault="004E76A4">
                  <w:pPr>
                    <w:pStyle w:val="TIE-"/>
                  </w:pPr>
                  <w:r>
                    <w:rPr>
                      <w:rFonts w:hint="eastAsia"/>
                    </w:rPr>
                    <w:t>-</w:t>
                  </w:r>
                </w:p>
              </w:tc>
              <w:tc>
                <w:tcPr>
                  <w:tcW w:w="1462" w:type="dxa"/>
                  <w:shd w:val="clear" w:color="auto" w:fill="auto"/>
                  <w:vAlign w:val="center"/>
                </w:tcPr>
                <w:p w14:paraId="0E233DAA" w14:textId="77777777" w:rsidR="00E358CE" w:rsidRDefault="004E76A4">
                  <w:pPr>
                    <w:pStyle w:val="TIE-"/>
                  </w:pPr>
                  <w:r>
                    <w:rPr>
                      <w:rFonts w:hint="eastAsia"/>
                    </w:rPr>
                    <w:t>-</w:t>
                  </w:r>
                </w:p>
              </w:tc>
              <w:tc>
                <w:tcPr>
                  <w:tcW w:w="1241" w:type="dxa"/>
                  <w:shd w:val="clear" w:color="auto" w:fill="auto"/>
                  <w:vAlign w:val="bottom"/>
                </w:tcPr>
                <w:p w14:paraId="790155A2" w14:textId="77777777" w:rsidR="00E358CE" w:rsidRDefault="004E76A4">
                  <w:pPr>
                    <w:pStyle w:val="TIE-"/>
                  </w:pPr>
                  <w:r>
                    <w:rPr>
                      <w:rFonts w:hint="eastAsia"/>
                    </w:rPr>
                    <w:t>/</w:t>
                  </w:r>
                </w:p>
              </w:tc>
            </w:tr>
            <w:tr w:rsidR="00E358CE" w14:paraId="1AC5D1F5" w14:textId="77777777">
              <w:trPr>
                <w:jc w:val="center"/>
              </w:trPr>
              <w:tc>
                <w:tcPr>
                  <w:tcW w:w="768" w:type="dxa"/>
                  <w:shd w:val="clear" w:color="auto" w:fill="auto"/>
                  <w:vAlign w:val="center"/>
                </w:tcPr>
                <w:p w14:paraId="651C3F01" w14:textId="77777777" w:rsidR="00E358CE" w:rsidRDefault="004E76A4">
                  <w:pPr>
                    <w:pStyle w:val="TIE-"/>
                  </w:pPr>
                  <w:r>
                    <w:rPr>
                      <w:rFonts w:hint="eastAsia"/>
                    </w:rPr>
                    <w:t>47</w:t>
                  </w:r>
                </w:p>
              </w:tc>
              <w:tc>
                <w:tcPr>
                  <w:tcW w:w="2309" w:type="dxa"/>
                  <w:shd w:val="clear" w:color="auto" w:fill="auto"/>
                  <w:vAlign w:val="center"/>
                </w:tcPr>
                <w:p w14:paraId="07AA08E5" w14:textId="77777777" w:rsidR="00E358CE" w:rsidRDefault="004E76A4">
                  <w:pPr>
                    <w:pStyle w:val="TIE-"/>
                  </w:pPr>
                  <w:r>
                    <w:t>间</w:t>
                  </w:r>
                  <w:r>
                    <w:rPr>
                      <w:rFonts w:hint="eastAsia"/>
                    </w:rPr>
                    <w:t>，</w:t>
                  </w:r>
                  <w:r>
                    <w:t>对</w:t>
                  </w:r>
                  <w:r>
                    <w:rPr>
                      <w:rFonts w:hint="eastAsia"/>
                    </w:rPr>
                    <w:t>-</w:t>
                  </w:r>
                  <w:r>
                    <w:t>二甲苯</w:t>
                  </w:r>
                </w:p>
              </w:tc>
              <w:tc>
                <w:tcPr>
                  <w:tcW w:w="1483" w:type="dxa"/>
                  <w:shd w:val="clear" w:color="auto" w:fill="auto"/>
                  <w:vAlign w:val="center"/>
                </w:tcPr>
                <w:p w14:paraId="2123F284" w14:textId="77777777" w:rsidR="00E358CE" w:rsidRDefault="004E76A4">
                  <w:pPr>
                    <w:pStyle w:val="TIE-"/>
                  </w:pPr>
                  <w:r>
                    <w:t>ND</w:t>
                  </w:r>
                </w:p>
              </w:tc>
              <w:tc>
                <w:tcPr>
                  <w:tcW w:w="1524" w:type="dxa"/>
                  <w:shd w:val="clear" w:color="auto" w:fill="auto"/>
                  <w:vAlign w:val="center"/>
                </w:tcPr>
                <w:p w14:paraId="7B1B63B4" w14:textId="77777777" w:rsidR="00E358CE" w:rsidRDefault="004E76A4">
                  <w:pPr>
                    <w:pStyle w:val="TIE-"/>
                  </w:pPr>
                  <w:r>
                    <w:rPr>
                      <w:rFonts w:hint="eastAsia"/>
                    </w:rPr>
                    <w:t>-</w:t>
                  </w:r>
                </w:p>
              </w:tc>
              <w:tc>
                <w:tcPr>
                  <w:tcW w:w="1462" w:type="dxa"/>
                  <w:shd w:val="clear" w:color="auto" w:fill="auto"/>
                  <w:vAlign w:val="center"/>
                </w:tcPr>
                <w:p w14:paraId="64CCE19B" w14:textId="77777777" w:rsidR="00E358CE" w:rsidRDefault="004E76A4">
                  <w:pPr>
                    <w:pStyle w:val="TIE-"/>
                  </w:pPr>
                  <w:r>
                    <w:rPr>
                      <w:rFonts w:hint="eastAsia"/>
                    </w:rPr>
                    <w:t>-</w:t>
                  </w:r>
                </w:p>
              </w:tc>
              <w:tc>
                <w:tcPr>
                  <w:tcW w:w="1241" w:type="dxa"/>
                  <w:shd w:val="clear" w:color="auto" w:fill="auto"/>
                  <w:vAlign w:val="bottom"/>
                </w:tcPr>
                <w:p w14:paraId="22F7E2D5" w14:textId="77777777" w:rsidR="00E358CE" w:rsidRDefault="004E76A4">
                  <w:pPr>
                    <w:pStyle w:val="TIE-"/>
                  </w:pPr>
                  <w:r>
                    <w:rPr>
                      <w:rFonts w:hint="eastAsia"/>
                    </w:rPr>
                    <w:t>/</w:t>
                  </w:r>
                </w:p>
              </w:tc>
            </w:tr>
            <w:tr w:rsidR="00E358CE" w14:paraId="4A37359C" w14:textId="77777777">
              <w:trPr>
                <w:jc w:val="center"/>
              </w:trPr>
              <w:tc>
                <w:tcPr>
                  <w:tcW w:w="768" w:type="dxa"/>
                  <w:shd w:val="clear" w:color="auto" w:fill="auto"/>
                  <w:vAlign w:val="center"/>
                </w:tcPr>
                <w:p w14:paraId="32146FE8" w14:textId="77777777" w:rsidR="00E358CE" w:rsidRDefault="004E76A4">
                  <w:pPr>
                    <w:pStyle w:val="TIE-"/>
                  </w:pPr>
                  <w:r>
                    <w:rPr>
                      <w:rFonts w:hint="eastAsia"/>
                    </w:rPr>
                    <w:t>4</w:t>
                  </w:r>
                  <w:r>
                    <w:t>5</w:t>
                  </w:r>
                </w:p>
              </w:tc>
              <w:tc>
                <w:tcPr>
                  <w:tcW w:w="2309" w:type="dxa"/>
                  <w:shd w:val="clear" w:color="auto" w:fill="auto"/>
                  <w:vAlign w:val="center"/>
                </w:tcPr>
                <w:p w14:paraId="5515F132" w14:textId="77777777" w:rsidR="00E358CE" w:rsidRDefault="004E76A4">
                  <w:pPr>
                    <w:pStyle w:val="TIE-"/>
                  </w:pPr>
                  <w:r>
                    <w:t>顺</w:t>
                  </w:r>
                  <w:r>
                    <w:rPr>
                      <w:rFonts w:hint="eastAsia"/>
                    </w:rPr>
                    <w:t>式</w:t>
                  </w:r>
                  <w:r>
                    <w:t>-1,2</w:t>
                  </w:r>
                  <w:r>
                    <w:rPr>
                      <w:rFonts w:hint="eastAsia"/>
                    </w:rPr>
                    <w:t>-</w:t>
                  </w:r>
                  <w:r>
                    <w:t>二氯乙烯</w:t>
                  </w:r>
                </w:p>
              </w:tc>
              <w:tc>
                <w:tcPr>
                  <w:tcW w:w="1483" w:type="dxa"/>
                  <w:shd w:val="clear" w:color="auto" w:fill="auto"/>
                  <w:vAlign w:val="center"/>
                </w:tcPr>
                <w:p w14:paraId="45D2E3CE" w14:textId="77777777" w:rsidR="00E358CE" w:rsidRDefault="004E76A4">
                  <w:pPr>
                    <w:pStyle w:val="TIE-"/>
                  </w:pPr>
                  <w:r>
                    <w:t>ND</w:t>
                  </w:r>
                </w:p>
              </w:tc>
              <w:tc>
                <w:tcPr>
                  <w:tcW w:w="1524" w:type="dxa"/>
                  <w:shd w:val="clear" w:color="auto" w:fill="auto"/>
                  <w:vAlign w:val="center"/>
                </w:tcPr>
                <w:p w14:paraId="467A2B1B" w14:textId="77777777" w:rsidR="00E358CE" w:rsidRDefault="004E76A4">
                  <w:pPr>
                    <w:pStyle w:val="TIE-"/>
                  </w:pPr>
                  <w:r>
                    <w:rPr>
                      <w:rFonts w:hint="eastAsia"/>
                    </w:rPr>
                    <w:t>-</w:t>
                  </w:r>
                </w:p>
              </w:tc>
              <w:tc>
                <w:tcPr>
                  <w:tcW w:w="1462" w:type="dxa"/>
                  <w:shd w:val="clear" w:color="auto" w:fill="auto"/>
                  <w:vAlign w:val="center"/>
                </w:tcPr>
                <w:p w14:paraId="57D47968" w14:textId="77777777" w:rsidR="00E358CE" w:rsidRDefault="004E76A4">
                  <w:pPr>
                    <w:pStyle w:val="TIE-"/>
                  </w:pPr>
                  <w:r>
                    <w:rPr>
                      <w:rFonts w:hint="eastAsia"/>
                    </w:rPr>
                    <w:t>-</w:t>
                  </w:r>
                </w:p>
              </w:tc>
              <w:tc>
                <w:tcPr>
                  <w:tcW w:w="1241" w:type="dxa"/>
                  <w:shd w:val="clear" w:color="auto" w:fill="auto"/>
                  <w:vAlign w:val="bottom"/>
                </w:tcPr>
                <w:p w14:paraId="0D427961" w14:textId="77777777" w:rsidR="00E358CE" w:rsidRDefault="004E76A4">
                  <w:pPr>
                    <w:pStyle w:val="TIE-"/>
                  </w:pPr>
                  <w:r>
                    <w:rPr>
                      <w:rFonts w:hint="eastAsia"/>
                    </w:rPr>
                    <w:t>/</w:t>
                  </w:r>
                </w:p>
              </w:tc>
            </w:tr>
            <w:tr w:rsidR="00E358CE" w14:paraId="216D76B8" w14:textId="77777777">
              <w:trPr>
                <w:jc w:val="center"/>
              </w:trPr>
              <w:tc>
                <w:tcPr>
                  <w:tcW w:w="768" w:type="dxa"/>
                  <w:shd w:val="clear" w:color="auto" w:fill="auto"/>
                  <w:vAlign w:val="center"/>
                </w:tcPr>
                <w:p w14:paraId="4310846D" w14:textId="77777777" w:rsidR="00E358CE" w:rsidRDefault="004E76A4">
                  <w:pPr>
                    <w:pStyle w:val="TIE-"/>
                  </w:pPr>
                  <w:r>
                    <w:t>备注</w:t>
                  </w:r>
                </w:p>
              </w:tc>
              <w:tc>
                <w:tcPr>
                  <w:tcW w:w="8019" w:type="dxa"/>
                  <w:gridSpan w:val="5"/>
                  <w:shd w:val="clear" w:color="auto" w:fill="auto"/>
                  <w:vAlign w:val="center"/>
                </w:tcPr>
                <w:p w14:paraId="6BB532DF" w14:textId="77777777" w:rsidR="00E358CE" w:rsidRDefault="004E76A4">
                  <w:pPr>
                    <w:pStyle w:val="TIE-"/>
                  </w:pPr>
                  <w:r>
                    <w:t>“ND”</w:t>
                  </w:r>
                  <w:r>
                    <w:t>表示未检出，检出限详见分析方法一览表。</w:t>
                  </w:r>
                </w:p>
              </w:tc>
            </w:tr>
          </w:tbl>
          <w:p w14:paraId="7F704549" w14:textId="77777777" w:rsidR="00E358CE" w:rsidRDefault="004E76A4">
            <w:pPr>
              <w:ind w:firstLine="480"/>
            </w:pPr>
            <w:r>
              <w:rPr>
                <w:rFonts w:hint="eastAsia"/>
              </w:rPr>
              <w:lastRenderedPageBreak/>
              <w:t>4.2.3.7</w:t>
            </w:r>
            <w:r>
              <w:rPr>
                <w:rFonts w:hint="eastAsia"/>
              </w:rPr>
              <w:t>评价结果</w:t>
            </w:r>
          </w:p>
          <w:p w14:paraId="111EF690" w14:textId="77777777" w:rsidR="00E358CE" w:rsidRDefault="004E76A4">
            <w:pPr>
              <w:ind w:firstLine="480"/>
            </w:pPr>
            <w:r>
              <w:rPr>
                <w:rFonts w:hint="eastAsia"/>
              </w:rPr>
              <w:t>从土壤环境监测和分析结果来看，各监测点位监测值均满足《土壤环境质量</w:t>
            </w:r>
            <w:r>
              <w:t>—</w:t>
            </w:r>
            <w:r>
              <w:rPr>
                <w:rFonts w:hint="eastAsia"/>
              </w:rPr>
              <w:t>建设用地土壤污染风险管控标准（试行）》（</w:t>
            </w:r>
            <w:r>
              <w:t>GB36600-2018</w:t>
            </w:r>
            <w:r>
              <w:rPr>
                <w:rFonts w:hint="eastAsia"/>
              </w:rPr>
              <w:t>）第二类用地标准，项目所在地土壤环境质量良好。</w:t>
            </w:r>
            <w:bookmarkEnd w:id="38"/>
          </w:p>
          <w:p w14:paraId="6BE59B4C" w14:textId="77777777" w:rsidR="00E358CE" w:rsidRDefault="004E76A4">
            <w:pPr>
              <w:ind w:firstLine="482"/>
              <w:rPr>
                <w:b/>
                <w:color w:val="000000"/>
              </w:rPr>
            </w:pPr>
            <w:r>
              <w:rPr>
                <w:b/>
                <w:color w:val="000000"/>
              </w:rPr>
              <w:t>4</w:t>
            </w:r>
            <w:r>
              <w:rPr>
                <w:b/>
                <w:color w:val="000000"/>
              </w:rPr>
              <w:t>、</w:t>
            </w:r>
            <w:r>
              <w:rPr>
                <w:rFonts w:hint="eastAsia"/>
                <w:b/>
                <w:color w:val="000000"/>
              </w:rPr>
              <w:t>声环境</w:t>
            </w:r>
            <w:r>
              <w:rPr>
                <w:b/>
                <w:color w:val="000000"/>
              </w:rPr>
              <w:t>质量现状</w:t>
            </w:r>
          </w:p>
          <w:p w14:paraId="62839A29" w14:textId="77777777" w:rsidR="00E358CE" w:rsidRDefault="004E76A4">
            <w:pPr>
              <w:ind w:firstLine="480"/>
              <w:rPr>
                <w:color w:val="000000"/>
              </w:rPr>
            </w:pPr>
            <w:r>
              <w:rPr>
                <w:rFonts w:hint="eastAsia"/>
                <w:color w:val="000000"/>
              </w:rPr>
              <w:t>本次</w:t>
            </w:r>
            <w:proofErr w:type="gramStart"/>
            <w:r>
              <w:rPr>
                <w:rFonts w:hint="eastAsia"/>
                <w:color w:val="000000"/>
              </w:rPr>
              <w:t>评价声</w:t>
            </w:r>
            <w:proofErr w:type="gramEnd"/>
            <w:r>
              <w:rPr>
                <w:rFonts w:hint="eastAsia"/>
                <w:color w:val="000000"/>
              </w:rPr>
              <w:t>环境质量现状评价，于</w:t>
            </w:r>
            <w:r>
              <w:rPr>
                <w:rFonts w:hint="eastAsia"/>
                <w:color w:val="000000"/>
              </w:rPr>
              <w:t>2020</w:t>
            </w:r>
            <w:r>
              <w:rPr>
                <w:rFonts w:hint="eastAsia"/>
                <w:color w:val="000000"/>
              </w:rPr>
              <w:t>年</w:t>
            </w:r>
            <w:r>
              <w:rPr>
                <w:color w:val="000000"/>
              </w:rPr>
              <w:t>10</w:t>
            </w:r>
            <w:r>
              <w:rPr>
                <w:rFonts w:hint="eastAsia"/>
                <w:color w:val="000000"/>
              </w:rPr>
              <w:t>月</w:t>
            </w:r>
            <w:r>
              <w:rPr>
                <w:color w:val="000000"/>
              </w:rPr>
              <w:t>10</w:t>
            </w:r>
            <w:r>
              <w:rPr>
                <w:rFonts w:hint="eastAsia"/>
                <w:color w:val="000000"/>
              </w:rPr>
              <w:t>日对本项目厂界噪声进行监测，在厂址周界外共布设</w:t>
            </w:r>
            <w:r>
              <w:rPr>
                <w:rFonts w:hint="eastAsia"/>
                <w:color w:val="000000"/>
              </w:rPr>
              <w:t>4</w:t>
            </w:r>
            <w:r>
              <w:rPr>
                <w:rFonts w:hint="eastAsia"/>
                <w:color w:val="000000"/>
              </w:rPr>
              <w:t>个监测点，监测结果见下表，监测点位</w:t>
            </w:r>
            <w:r>
              <w:rPr>
                <w:rFonts w:hint="eastAsia"/>
              </w:rPr>
              <w:t>如图</w:t>
            </w:r>
            <w:r>
              <w:rPr>
                <w:rFonts w:hint="eastAsia"/>
              </w:rPr>
              <w:t>1</w:t>
            </w:r>
            <w:r>
              <w:rPr>
                <w:rFonts w:hint="eastAsia"/>
              </w:rPr>
              <w:t>所示</w:t>
            </w:r>
            <w:r>
              <w:rPr>
                <w:rFonts w:hint="eastAsia"/>
                <w:color w:val="000000"/>
              </w:rPr>
              <w:t>。</w:t>
            </w:r>
          </w:p>
          <w:p w14:paraId="6DBDF1EE" w14:textId="77777777" w:rsidR="00E358CE" w:rsidRDefault="004E76A4">
            <w:pPr>
              <w:pStyle w:val="TIE"/>
              <w:rPr>
                <w:rFonts w:eastAsia="新宋体"/>
                <w:color w:val="000000"/>
              </w:rPr>
            </w:pPr>
            <w:r>
              <w:rPr>
                <w:rFonts w:ascii="宋体" w:hAnsi="宋体" w:cs="宋体" w:hint="eastAsia"/>
                <w:color w:val="000000"/>
              </w:rPr>
              <w:t>表</w:t>
            </w:r>
            <w:r>
              <w:rPr>
                <w:rFonts w:eastAsia="新宋体"/>
                <w:color w:val="000000"/>
              </w:rPr>
              <w:t>27</w:t>
            </w:r>
            <w:r>
              <w:rPr>
                <w:rFonts w:eastAsia="新宋体" w:hint="eastAsia"/>
                <w:color w:val="000000"/>
              </w:rPr>
              <w:t xml:space="preserve">    </w:t>
            </w:r>
            <w:r>
              <w:rPr>
                <w:rFonts w:eastAsia="新宋体" w:hint="eastAsia"/>
                <w:color w:val="000000"/>
              </w:rPr>
              <w:t>声环境质量现状监测结果</w:t>
            </w:r>
          </w:p>
          <w:tbl>
            <w:tblPr>
              <w:tblW w:w="9746" w:type="dxa"/>
              <w:jc w:val="center"/>
              <w:tblBorders>
                <w:top w:val="single" w:sz="12" w:space="0" w:color="auto"/>
                <w:bottom w:val="single" w:sz="12" w:space="0" w:color="auto"/>
                <w:insideH w:val="single" w:sz="4" w:space="0" w:color="auto"/>
                <w:insideV w:val="single" w:sz="8" w:space="0" w:color="auto"/>
              </w:tblBorders>
              <w:tblLayout w:type="fixed"/>
              <w:tblLook w:val="04A0" w:firstRow="1" w:lastRow="0" w:firstColumn="1" w:lastColumn="0" w:noHBand="0" w:noVBand="1"/>
            </w:tblPr>
            <w:tblGrid>
              <w:gridCol w:w="2335"/>
              <w:gridCol w:w="3193"/>
              <w:gridCol w:w="2175"/>
              <w:gridCol w:w="2043"/>
            </w:tblGrid>
            <w:tr w:rsidR="00E358CE" w14:paraId="5BC2B1F5" w14:textId="77777777">
              <w:trPr>
                <w:trHeight w:hRule="exact" w:val="340"/>
                <w:jc w:val="center"/>
              </w:trPr>
              <w:tc>
                <w:tcPr>
                  <w:tcW w:w="2335" w:type="dxa"/>
                  <w:vMerge w:val="restart"/>
                  <w:vAlign w:val="center"/>
                </w:tcPr>
                <w:p w14:paraId="2AF72BE7" w14:textId="77777777" w:rsidR="00E358CE" w:rsidRDefault="004E76A4">
                  <w:pPr>
                    <w:pStyle w:val="TIE-"/>
                  </w:pPr>
                  <w:r>
                    <w:rPr>
                      <w:rFonts w:hint="eastAsia"/>
                    </w:rPr>
                    <w:t>测点编号</w:t>
                  </w:r>
                </w:p>
              </w:tc>
              <w:tc>
                <w:tcPr>
                  <w:tcW w:w="3193" w:type="dxa"/>
                  <w:vMerge w:val="restart"/>
                  <w:vAlign w:val="center"/>
                </w:tcPr>
                <w:p w14:paraId="675BFAE2" w14:textId="77777777" w:rsidR="00E358CE" w:rsidRDefault="004E76A4">
                  <w:pPr>
                    <w:pStyle w:val="TIE-"/>
                  </w:pPr>
                  <w:r>
                    <w:rPr>
                      <w:rFonts w:hint="eastAsia"/>
                    </w:rPr>
                    <w:t>检测地点</w:t>
                  </w:r>
                </w:p>
              </w:tc>
              <w:tc>
                <w:tcPr>
                  <w:tcW w:w="4218" w:type="dxa"/>
                  <w:gridSpan w:val="2"/>
                  <w:vAlign w:val="center"/>
                </w:tcPr>
                <w:p w14:paraId="4EB49242" w14:textId="77777777" w:rsidR="00E358CE" w:rsidRDefault="004E76A4">
                  <w:pPr>
                    <w:pStyle w:val="TIE-"/>
                  </w:pPr>
                  <w:r>
                    <w:rPr>
                      <w:rFonts w:hint="eastAsia"/>
                    </w:rPr>
                    <w:t>检测结果</w:t>
                  </w:r>
                  <w:r>
                    <w:t>dB</w:t>
                  </w:r>
                  <w:r>
                    <w:rPr>
                      <w:rStyle w:val="af8"/>
                      <w:rFonts w:hint="eastAsia"/>
                      <w:color w:val="000000"/>
                    </w:rPr>
                    <w:t>（</w:t>
                  </w:r>
                  <w:r>
                    <w:rPr>
                      <w:rStyle w:val="af8"/>
                      <w:rFonts w:hint="eastAsia"/>
                      <w:color w:val="000000"/>
                    </w:rPr>
                    <w:t>A</w:t>
                  </w:r>
                  <w:r>
                    <w:rPr>
                      <w:rStyle w:val="af8"/>
                      <w:rFonts w:hint="eastAsia"/>
                      <w:color w:val="000000"/>
                    </w:rPr>
                    <w:t>）</w:t>
                  </w:r>
                </w:p>
                <w:p w14:paraId="005BC5DF" w14:textId="77777777" w:rsidR="00E358CE" w:rsidRDefault="00E358CE">
                  <w:pPr>
                    <w:pStyle w:val="TIE-"/>
                  </w:pPr>
                </w:p>
              </w:tc>
            </w:tr>
            <w:tr w:rsidR="00E358CE" w14:paraId="548C0CEF" w14:textId="77777777">
              <w:trPr>
                <w:trHeight w:hRule="exact" w:val="340"/>
                <w:jc w:val="center"/>
              </w:trPr>
              <w:tc>
                <w:tcPr>
                  <w:tcW w:w="2335" w:type="dxa"/>
                  <w:vMerge/>
                  <w:vAlign w:val="center"/>
                </w:tcPr>
                <w:p w14:paraId="5731FBD1" w14:textId="77777777" w:rsidR="00E358CE" w:rsidRDefault="00E358CE">
                  <w:pPr>
                    <w:pStyle w:val="TIE-"/>
                  </w:pPr>
                </w:p>
              </w:tc>
              <w:tc>
                <w:tcPr>
                  <w:tcW w:w="3193" w:type="dxa"/>
                  <w:vMerge/>
                  <w:vAlign w:val="center"/>
                </w:tcPr>
                <w:p w14:paraId="339653CC" w14:textId="77777777" w:rsidR="00E358CE" w:rsidRDefault="00E358CE">
                  <w:pPr>
                    <w:pStyle w:val="TIE-"/>
                  </w:pPr>
                </w:p>
              </w:tc>
              <w:tc>
                <w:tcPr>
                  <w:tcW w:w="4218" w:type="dxa"/>
                  <w:gridSpan w:val="2"/>
                  <w:vAlign w:val="center"/>
                </w:tcPr>
                <w:p w14:paraId="29198EE7" w14:textId="77777777" w:rsidR="00E358CE" w:rsidRDefault="004E76A4">
                  <w:pPr>
                    <w:pStyle w:val="TIE-"/>
                  </w:pPr>
                  <w:r>
                    <w:t>10</w:t>
                  </w:r>
                  <w:r>
                    <w:rPr>
                      <w:rFonts w:hint="eastAsia"/>
                    </w:rPr>
                    <w:t>月</w:t>
                  </w:r>
                  <w:r>
                    <w:t>10</w:t>
                  </w:r>
                  <w:r>
                    <w:rPr>
                      <w:rFonts w:hint="eastAsia"/>
                    </w:rPr>
                    <w:t>日</w:t>
                  </w:r>
                </w:p>
              </w:tc>
            </w:tr>
            <w:tr w:rsidR="00E358CE" w14:paraId="7C992981" w14:textId="77777777">
              <w:trPr>
                <w:trHeight w:hRule="exact" w:val="340"/>
                <w:jc w:val="center"/>
              </w:trPr>
              <w:tc>
                <w:tcPr>
                  <w:tcW w:w="2335" w:type="dxa"/>
                  <w:vMerge/>
                  <w:vAlign w:val="center"/>
                </w:tcPr>
                <w:p w14:paraId="1BD8FE93" w14:textId="77777777" w:rsidR="00E358CE" w:rsidRDefault="00E358CE">
                  <w:pPr>
                    <w:pStyle w:val="TIE-"/>
                  </w:pPr>
                </w:p>
              </w:tc>
              <w:tc>
                <w:tcPr>
                  <w:tcW w:w="3193" w:type="dxa"/>
                  <w:vMerge/>
                  <w:vAlign w:val="center"/>
                </w:tcPr>
                <w:p w14:paraId="6EAB0765" w14:textId="77777777" w:rsidR="00E358CE" w:rsidRDefault="00E358CE">
                  <w:pPr>
                    <w:pStyle w:val="TIE-"/>
                  </w:pPr>
                </w:p>
              </w:tc>
              <w:tc>
                <w:tcPr>
                  <w:tcW w:w="2175" w:type="dxa"/>
                  <w:vAlign w:val="center"/>
                </w:tcPr>
                <w:p w14:paraId="32479E29" w14:textId="77777777" w:rsidR="00E358CE" w:rsidRDefault="004E76A4">
                  <w:pPr>
                    <w:pStyle w:val="TIE-"/>
                  </w:pPr>
                  <w:r>
                    <w:rPr>
                      <w:rFonts w:hint="eastAsia"/>
                    </w:rPr>
                    <w:t>昼间</w:t>
                  </w:r>
                </w:p>
              </w:tc>
              <w:tc>
                <w:tcPr>
                  <w:tcW w:w="2043" w:type="dxa"/>
                  <w:vAlign w:val="center"/>
                </w:tcPr>
                <w:p w14:paraId="008B571A" w14:textId="77777777" w:rsidR="00E358CE" w:rsidRDefault="004E76A4">
                  <w:pPr>
                    <w:pStyle w:val="TIE-"/>
                  </w:pPr>
                  <w:r>
                    <w:rPr>
                      <w:rFonts w:hint="eastAsia"/>
                    </w:rPr>
                    <w:t>夜间</w:t>
                  </w:r>
                </w:p>
              </w:tc>
            </w:tr>
            <w:tr w:rsidR="00E358CE" w14:paraId="1F6891ED" w14:textId="77777777">
              <w:trPr>
                <w:trHeight w:hRule="exact" w:val="380"/>
                <w:jc w:val="center"/>
              </w:trPr>
              <w:tc>
                <w:tcPr>
                  <w:tcW w:w="2335" w:type="dxa"/>
                  <w:vAlign w:val="center"/>
                </w:tcPr>
                <w:p w14:paraId="1ADA2863" w14:textId="77777777" w:rsidR="00E358CE" w:rsidRDefault="004E76A4">
                  <w:pPr>
                    <w:pStyle w:val="TIE-"/>
                  </w:pPr>
                  <w:r>
                    <w:rPr>
                      <w:rFonts w:hint="eastAsia"/>
                    </w:rPr>
                    <w:t>1#</w:t>
                  </w:r>
                </w:p>
              </w:tc>
              <w:tc>
                <w:tcPr>
                  <w:tcW w:w="3193" w:type="dxa"/>
                  <w:vAlign w:val="center"/>
                </w:tcPr>
                <w:p w14:paraId="3E4C19FC" w14:textId="77777777" w:rsidR="00E358CE" w:rsidRDefault="004E76A4">
                  <w:pPr>
                    <w:pStyle w:val="TIE-"/>
                  </w:pPr>
                  <w:r>
                    <w:rPr>
                      <w:rFonts w:hint="eastAsia"/>
                    </w:rPr>
                    <w:t>厂区东侧</w:t>
                  </w:r>
                </w:p>
              </w:tc>
              <w:tc>
                <w:tcPr>
                  <w:tcW w:w="2175" w:type="dxa"/>
                  <w:vAlign w:val="center"/>
                </w:tcPr>
                <w:p w14:paraId="088D9EFC" w14:textId="77777777" w:rsidR="00E358CE" w:rsidRDefault="004E76A4">
                  <w:pPr>
                    <w:pStyle w:val="TIE-"/>
                  </w:pPr>
                  <w:r>
                    <w:t>45</w:t>
                  </w:r>
                  <w:r>
                    <w:rPr>
                      <w:rFonts w:hint="eastAsia"/>
                    </w:rPr>
                    <w:t>.0</w:t>
                  </w:r>
                </w:p>
              </w:tc>
              <w:tc>
                <w:tcPr>
                  <w:tcW w:w="2043" w:type="dxa"/>
                  <w:vAlign w:val="center"/>
                </w:tcPr>
                <w:p w14:paraId="3C18D322" w14:textId="77777777" w:rsidR="00E358CE" w:rsidRDefault="004E76A4">
                  <w:pPr>
                    <w:pStyle w:val="TIE-"/>
                  </w:pPr>
                  <w:r>
                    <w:t>39</w:t>
                  </w:r>
                  <w:r>
                    <w:rPr>
                      <w:rFonts w:hint="eastAsia"/>
                    </w:rPr>
                    <w:t>.0</w:t>
                  </w:r>
                </w:p>
              </w:tc>
            </w:tr>
            <w:tr w:rsidR="00E358CE" w14:paraId="63406997" w14:textId="77777777">
              <w:trPr>
                <w:trHeight w:hRule="exact" w:val="365"/>
                <w:jc w:val="center"/>
              </w:trPr>
              <w:tc>
                <w:tcPr>
                  <w:tcW w:w="2335" w:type="dxa"/>
                  <w:vAlign w:val="center"/>
                </w:tcPr>
                <w:p w14:paraId="09B2EB05" w14:textId="77777777" w:rsidR="00E358CE" w:rsidRDefault="004E76A4">
                  <w:pPr>
                    <w:pStyle w:val="TIE-"/>
                  </w:pPr>
                  <w:r>
                    <w:rPr>
                      <w:rFonts w:hint="eastAsia"/>
                    </w:rPr>
                    <w:t>2#</w:t>
                  </w:r>
                </w:p>
              </w:tc>
              <w:tc>
                <w:tcPr>
                  <w:tcW w:w="3193" w:type="dxa"/>
                  <w:vAlign w:val="center"/>
                </w:tcPr>
                <w:p w14:paraId="2FEEE1F4" w14:textId="77777777" w:rsidR="00E358CE" w:rsidRDefault="004E76A4">
                  <w:pPr>
                    <w:pStyle w:val="TIE-"/>
                  </w:pPr>
                  <w:r>
                    <w:rPr>
                      <w:rFonts w:hint="eastAsia"/>
                    </w:rPr>
                    <w:t>厂区南侧</w:t>
                  </w:r>
                </w:p>
              </w:tc>
              <w:tc>
                <w:tcPr>
                  <w:tcW w:w="2175" w:type="dxa"/>
                  <w:vAlign w:val="center"/>
                </w:tcPr>
                <w:p w14:paraId="7A5F1DE3" w14:textId="77777777" w:rsidR="00E358CE" w:rsidRDefault="004E76A4">
                  <w:pPr>
                    <w:pStyle w:val="TIE-"/>
                  </w:pPr>
                  <w:r>
                    <w:t>46</w:t>
                  </w:r>
                  <w:r>
                    <w:rPr>
                      <w:rFonts w:hint="eastAsia"/>
                    </w:rPr>
                    <w:t>.0</w:t>
                  </w:r>
                </w:p>
              </w:tc>
              <w:tc>
                <w:tcPr>
                  <w:tcW w:w="2043" w:type="dxa"/>
                  <w:vAlign w:val="center"/>
                </w:tcPr>
                <w:p w14:paraId="2E0A7BE9" w14:textId="77777777" w:rsidR="00E358CE" w:rsidRDefault="004E76A4">
                  <w:pPr>
                    <w:pStyle w:val="TIE-"/>
                  </w:pPr>
                  <w:r>
                    <w:t>40</w:t>
                  </w:r>
                  <w:r>
                    <w:rPr>
                      <w:rFonts w:hint="eastAsia"/>
                    </w:rPr>
                    <w:t>.0</w:t>
                  </w:r>
                </w:p>
              </w:tc>
            </w:tr>
            <w:tr w:rsidR="00E358CE" w14:paraId="3A636F3A" w14:textId="77777777">
              <w:trPr>
                <w:trHeight w:hRule="exact" w:val="375"/>
                <w:jc w:val="center"/>
              </w:trPr>
              <w:tc>
                <w:tcPr>
                  <w:tcW w:w="2335" w:type="dxa"/>
                  <w:vAlign w:val="center"/>
                </w:tcPr>
                <w:p w14:paraId="391FBECA" w14:textId="77777777" w:rsidR="00E358CE" w:rsidRDefault="004E76A4">
                  <w:pPr>
                    <w:pStyle w:val="TIE-"/>
                  </w:pPr>
                  <w:r>
                    <w:rPr>
                      <w:rFonts w:hint="eastAsia"/>
                    </w:rPr>
                    <w:t>3#</w:t>
                  </w:r>
                </w:p>
              </w:tc>
              <w:tc>
                <w:tcPr>
                  <w:tcW w:w="3193" w:type="dxa"/>
                  <w:vAlign w:val="center"/>
                </w:tcPr>
                <w:p w14:paraId="11E72BAB" w14:textId="77777777" w:rsidR="00E358CE" w:rsidRDefault="004E76A4">
                  <w:pPr>
                    <w:pStyle w:val="TIE-"/>
                  </w:pPr>
                  <w:r>
                    <w:rPr>
                      <w:rFonts w:hint="eastAsia"/>
                    </w:rPr>
                    <w:t>厂区西侧</w:t>
                  </w:r>
                </w:p>
              </w:tc>
              <w:tc>
                <w:tcPr>
                  <w:tcW w:w="2175" w:type="dxa"/>
                  <w:vAlign w:val="center"/>
                </w:tcPr>
                <w:p w14:paraId="6C830241" w14:textId="77777777" w:rsidR="00E358CE" w:rsidRDefault="004E76A4">
                  <w:pPr>
                    <w:pStyle w:val="TIE-"/>
                  </w:pPr>
                  <w:r>
                    <w:t>47</w:t>
                  </w:r>
                  <w:r>
                    <w:rPr>
                      <w:rFonts w:hint="eastAsia"/>
                    </w:rPr>
                    <w:t>.0</w:t>
                  </w:r>
                </w:p>
              </w:tc>
              <w:tc>
                <w:tcPr>
                  <w:tcW w:w="2043" w:type="dxa"/>
                  <w:vAlign w:val="center"/>
                </w:tcPr>
                <w:p w14:paraId="78FA6E39" w14:textId="77777777" w:rsidR="00E358CE" w:rsidRDefault="004E76A4">
                  <w:pPr>
                    <w:pStyle w:val="TIE-"/>
                  </w:pPr>
                  <w:r>
                    <w:rPr>
                      <w:rFonts w:hint="eastAsia"/>
                    </w:rPr>
                    <w:t>42.0</w:t>
                  </w:r>
                </w:p>
              </w:tc>
            </w:tr>
            <w:tr w:rsidR="00E358CE" w14:paraId="0DDE922A" w14:textId="77777777">
              <w:trPr>
                <w:trHeight w:hRule="exact" w:val="369"/>
                <w:jc w:val="center"/>
              </w:trPr>
              <w:tc>
                <w:tcPr>
                  <w:tcW w:w="2335" w:type="dxa"/>
                  <w:vAlign w:val="center"/>
                </w:tcPr>
                <w:p w14:paraId="13AEDAEA" w14:textId="77777777" w:rsidR="00E358CE" w:rsidRDefault="004E76A4">
                  <w:pPr>
                    <w:pStyle w:val="TIE-"/>
                  </w:pPr>
                  <w:r>
                    <w:rPr>
                      <w:rFonts w:hint="eastAsia"/>
                    </w:rPr>
                    <w:t>4#</w:t>
                  </w:r>
                </w:p>
              </w:tc>
              <w:tc>
                <w:tcPr>
                  <w:tcW w:w="3193" w:type="dxa"/>
                  <w:vAlign w:val="center"/>
                </w:tcPr>
                <w:p w14:paraId="36110A7E" w14:textId="77777777" w:rsidR="00E358CE" w:rsidRDefault="004E76A4">
                  <w:pPr>
                    <w:pStyle w:val="TIE-"/>
                  </w:pPr>
                  <w:r>
                    <w:rPr>
                      <w:rFonts w:hint="eastAsia"/>
                    </w:rPr>
                    <w:t>厂区北侧</w:t>
                  </w:r>
                </w:p>
              </w:tc>
              <w:tc>
                <w:tcPr>
                  <w:tcW w:w="2175" w:type="dxa"/>
                  <w:vAlign w:val="center"/>
                </w:tcPr>
                <w:p w14:paraId="46CC4230" w14:textId="77777777" w:rsidR="00E358CE" w:rsidRDefault="004E76A4">
                  <w:pPr>
                    <w:pStyle w:val="TIE-"/>
                  </w:pPr>
                  <w:r>
                    <w:t>48</w:t>
                  </w:r>
                  <w:r>
                    <w:rPr>
                      <w:rFonts w:hint="eastAsia"/>
                    </w:rPr>
                    <w:t>.0</w:t>
                  </w:r>
                </w:p>
              </w:tc>
              <w:tc>
                <w:tcPr>
                  <w:tcW w:w="2043" w:type="dxa"/>
                  <w:vAlign w:val="center"/>
                </w:tcPr>
                <w:p w14:paraId="2514110B" w14:textId="77777777" w:rsidR="00E358CE" w:rsidRDefault="004E76A4">
                  <w:pPr>
                    <w:pStyle w:val="TIE-"/>
                  </w:pPr>
                  <w:r>
                    <w:rPr>
                      <w:rFonts w:hint="eastAsia"/>
                    </w:rPr>
                    <w:t>41.0</w:t>
                  </w:r>
                </w:p>
              </w:tc>
            </w:tr>
            <w:tr w:rsidR="00E358CE" w14:paraId="68BE040B" w14:textId="77777777">
              <w:trPr>
                <w:trHeight w:hRule="exact" w:val="340"/>
                <w:jc w:val="center"/>
              </w:trPr>
              <w:tc>
                <w:tcPr>
                  <w:tcW w:w="5528" w:type="dxa"/>
                  <w:gridSpan w:val="2"/>
                  <w:vAlign w:val="center"/>
                </w:tcPr>
                <w:p w14:paraId="2E9A0D75" w14:textId="77777777" w:rsidR="00E358CE" w:rsidRDefault="004E76A4">
                  <w:pPr>
                    <w:pStyle w:val="TIE-"/>
                  </w:pPr>
                  <w:r>
                    <w:rPr>
                      <w:rFonts w:hint="eastAsia"/>
                    </w:rPr>
                    <w:t>执行标准</w:t>
                  </w:r>
                </w:p>
              </w:tc>
              <w:tc>
                <w:tcPr>
                  <w:tcW w:w="2175" w:type="dxa"/>
                  <w:vAlign w:val="center"/>
                </w:tcPr>
                <w:p w14:paraId="6702FDD2" w14:textId="77777777" w:rsidR="00E358CE" w:rsidRDefault="004E76A4">
                  <w:pPr>
                    <w:pStyle w:val="TIE-"/>
                  </w:pPr>
                  <w:r>
                    <w:rPr>
                      <w:rFonts w:hint="eastAsia"/>
                    </w:rPr>
                    <w:t>6</w:t>
                  </w:r>
                  <w:r>
                    <w:t>0.</w:t>
                  </w:r>
                  <w:r>
                    <w:rPr>
                      <w:rFonts w:hint="eastAsia"/>
                    </w:rPr>
                    <w:t>0</w:t>
                  </w:r>
                </w:p>
              </w:tc>
              <w:tc>
                <w:tcPr>
                  <w:tcW w:w="2043" w:type="dxa"/>
                  <w:vAlign w:val="center"/>
                </w:tcPr>
                <w:p w14:paraId="78D04398" w14:textId="77777777" w:rsidR="00E358CE" w:rsidRDefault="004E76A4">
                  <w:pPr>
                    <w:pStyle w:val="TIE-"/>
                  </w:pPr>
                  <w:r>
                    <w:rPr>
                      <w:rFonts w:hint="eastAsia"/>
                    </w:rPr>
                    <w:t>5</w:t>
                  </w:r>
                  <w:r>
                    <w:t>0</w:t>
                  </w:r>
                  <w:r>
                    <w:rPr>
                      <w:rFonts w:hint="eastAsia"/>
                    </w:rPr>
                    <w:t>.0</w:t>
                  </w:r>
                </w:p>
              </w:tc>
            </w:tr>
          </w:tbl>
          <w:p w14:paraId="5CAE1481" w14:textId="77777777" w:rsidR="00E358CE" w:rsidRDefault="004E76A4">
            <w:pPr>
              <w:ind w:firstLine="480"/>
              <w:rPr>
                <w:color w:val="000000"/>
              </w:rPr>
            </w:pPr>
            <w:r>
              <w:rPr>
                <w:color w:val="000000"/>
              </w:rPr>
              <w:t>现状监测表明，</w:t>
            </w:r>
            <w:r>
              <w:rPr>
                <w:rFonts w:hint="eastAsia"/>
                <w:color w:val="000000"/>
              </w:rPr>
              <w:t>厂界</w:t>
            </w:r>
            <w:r>
              <w:rPr>
                <w:color w:val="000000"/>
              </w:rPr>
              <w:t>监测点声级值</w:t>
            </w:r>
            <w:proofErr w:type="gramStart"/>
            <w:r>
              <w:rPr>
                <w:color w:val="000000"/>
              </w:rPr>
              <w:t>昼间在</w:t>
            </w:r>
            <w:proofErr w:type="gramEnd"/>
            <w:r>
              <w:rPr>
                <w:rFonts w:hint="eastAsia"/>
                <w:color w:val="000000"/>
              </w:rPr>
              <w:t>4</w:t>
            </w:r>
            <w:r>
              <w:rPr>
                <w:color w:val="000000"/>
              </w:rPr>
              <w:t>5</w:t>
            </w:r>
            <w:r>
              <w:rPr>
                <w:rFonts w:hint="eastAsia"/>
                <w:color w:val="000000"/>
              </w:rPr>
              <w:t>.0~</w:t>
            </w:r>
            <w:r>
              <w:rPr>
                <w:color w:val="000000"/>
              </w:rPr>
              <w:t>48</w:t>
            </w:r>
            <w:r>
              <w:rPr>
                <w:rFonts w:hint="eastAsia"/>
                <w:color w:val="000000"/>
              </w:rPr>
              <w:t>.0</w:t>
            </w:r>
            <w:r>
              <w:rPr>
                <w:color w:val="000000"/>
              </w:rPr>
              <w:t>dB</w:t>
            </w:r>
            <w:r>
              <w:rPr>
                <w:rFonts w:hint="eastAsia"/>
                <w:color w:val="000000"/>
              </w:rPr>
              <w:t>（</w:t>
            </w:r>
            <w:r>
              <w:rPr>
                <w:rFonts w:hint="eastAsia"/>
                <w:color w:val="000000"/>
              </w:rPr>
              <w:t>A</w:t>
            </w:r>
            <w:r>
              <w:rPr>
                <w:rFonts w:hint="eastAsia"/>
                <w:color w:val="000000"/>
              </w:rPr>
              <w:t>）</w:t>
            </w:r>
            <w:r>
              <w:rPr>
                <w:color w:val="000000"/>
              </w:rPr>
              <w:t>之间，夜间声级值在</w:t>
            </w:r>
            <w:r>
              <w:rPr>
                <w:color w:val="000000"/>
              </w:rPr>
              <w:t>39</w:t>
            </w:r>
            <w:r>
              <w:rPr>
                <w:rFonts w:hint="eastAsia"/>
                <w:color w:val="000000"/>
              </w:rPr>
              <w:t>.0~4</w:t>
            </w:r>
            <w:r>
              <w:rPr>
                <w:color w:val="000000"/>
              </w:rPr>
              <w:t>2</w:t>
            </w:r>
            <w:r>
              <w:rPr>
                <w:rFonts w:hint="eastAsia"/>
                <w:color w:val="000000"/>
              </w:rPr>
              <w:t>.0</w:t>
            </w:r>
            <w:r>
              <w:rPr>
                <w:color w:val="000000"/>
              </w:rPr>
              <w:t>dB</w:t>
            </w:r>
            <w:r>
              <w:rPr>
                <w:rFonts w:hint="eastAsia"/>
                <w:color w:val="000000"/>
              </w:rPr>
              <w:t>（</w:t>
            </w:r>
            <w:r>
              <w:rPr>
                <w:rFonts w:hint="eastAsia"/>
                <w:color w:val="000000"/>
              </w:rPr>
              <w:t>A</w:t>
            </w:r>
            <w:r>
              <w:rPr>
                <w:rFonts w:hint="eastAsia"/>
                <w:color w:val="000000"/>
              </w:rPr>
              <w:t>）</w:t>
            </w:r>
            <w:r>
              <w:rPr>
                <w:color w:val="000000"/>
              </w:rPr>
              <w:t>之间，均满足《声环境质量标准》（</w:t>
            </w:r>
            <w:r>
              <w:rPr>
                <w:color w:val="000000"/>
              </w:rPr>
              <w:t>GB3096-2008</w:t>
            </w:r>
            <w:r>
              <w:rPr>
                <w:color w:val="000000"/>
              </w:rPr>
              <w:t>）</w:t>
            </w:r>
            <w:r>
              <w:rPr>
                <w:rFonts w:hint="eastAsia"/>
                <w:color w:val="000000"/>
              </w:rPr>
              <w:t>2</w:t>
            </w:r>
            <w:r>
              <w:rPr>
                <w:rFonts w:hint="eastAsia"/>
                <w:color w:val="000000"/>
              </w:rPr>
              <w:t>类</w:t>
            </w:r>
            <w:r>
              <w:rPr>
                <w:color w:val="000000"/>
              </w:rPr>
              <w:t>标准要求</w:t>
            </w:r>
            <w:r>
              <w:rPr>
                <w:rFonts w:hint="eastAsia"/>
                <w:color w:val="000000"/>
              </w:rPr>
              <w:t>。</w:t>
            </w:r>
          </w:p>
          <w:p w14:paraId="1D557208" w14:textId="77777777" w:rsidR="00E358CE" w:rsidRDefault="00E358CE">
            <w:pPr>
              <w:spacing w:line="240" w:lineRule="auto"/>
              <w:ind w:firstLineChars="0" w:firstLine="0"/>
              <w:rPr>
                <w:color w:val="000000"/>
              </w:rPr>
            </w:pPr>
          </w:p>
          <w:p w14:paraId="72045639" w14:textId="77777777" w:rsidR="00E358CE" w:rsidRDefault="00E358CE">
            <w:pPr>
              <w:pStyle w:val="TIE"/>
              <w:rPr>
                <w:rFonts w:ascii="宋体" w:eastAsia="宋体" w:hAnsi="宋体" w:cs="宋体"/>
              </w:rPr>
            </w:pPr>
          </w:p>
          <w:p w14:paraId="2B6CC730" w14:textId="77777777" w:rsidR="00E358CE" w:rsidRDefault="00E358CE">
            <w:pPr>
              <w:pStyle w:val="TIE"/>
              <w:rPr>
                <w:rFonts w:ascii="宋体" w:eastAsia="宋体" w:hAnsi="宋体" w:cs="宋体"/>
              </w:rPr>
            </w:pPr>
          </w:p>
          <w:p w14:paraId="0722474B" w14:textId="77777777" w:rsidR="00E358CE" w:rsidRDefault="00E358CE">
            <w:pPr>
              <w:pStyle w:val="TIE"/>
              <w:rPr>
                <w:rFonts w:ascii="宋体" w:eastAsia="宋体" w:hAnsi="宋体" w:cs="宋体"/>
              </w:rPr>
            </w:pPr>
          </w:p>
          <w:p w14:paraId="4915CD54" w14:textId="77777777" w:rsidR="00E358CE" w:rsidRDefault="00E358CE">
            <w:pPr>
              <w:pStyle w:val="TIE"/>
              <w:rPr>
                <w:rFonts w:ascii="宋体" w:eastAsia="宋体" w:hAnsi="宋体" w:cs="宋体"/>
              </w:rPr>
            </w:pPr>
          </w:p>
          <w:p w14:paraId="6472FB7C" w14:textId="77777777" w:rsidR="00E358CE" w:rsidRDefault="00E358CE">
            <w:pPr>
              <w:pStyle w:val="TIE"/>
              <w:rPr>
                <w:rFonts w:ascii="宋体" w:eastAsia="宋体" w:hAnsi="宋体" w:cs="宋体"/>
              </w:rPr>
            </w:pPr>
          </w:p>
          <w:p w14:paraId="2A26BA6F" w14:textId="77777777" w:rsidR="00E358CE" w:rsidRDefault="00E358CE">
            <w:pPr>
              <w:pStyle w:val="TIE"/>
              <w:rPr>
                <w:rFonts w:ascii="宋体" w:eastAsia="宋体" w:hAnsi="宋体" w:cs="宋体"/>
              </w:rPr>
            </w:pPr>
          </w:p>
          <w:p w14:paraId="2ACB0DDD" w14:textId="77777777" w:rsidR="00E358CE" w:rsidRDefault="00E358CE">
            <w:pPr>
              <w:pStyle w:val="TIE"/>
              <w:rPr>
                <w:rFonts w:ascii="宋体" w:eastAsia="宋体" w:hAnsi="宋体" w:cs="宋体"/>
              </w:rPr>
            </w:pPr>
          </w:p>
          <w:p w14:paraId="4ADFB372" w14:textId="77777777" w:rsidR="00E358CE" w:rsidRDefault="00E358CE">
            <w:pPr>
              <w:pStyle w:val="TIE"/>
              <w:rPr>
                <w:rFonts w:ascii="宋体" w:eastAsia="宋体" w:hAnsi="宋体" w:cs="宋体"/>
              </w:rPr>
            </w:pPr>
          </w:p>
          <w:p w14:paraId="02F4064B" w14:textId="77777777" w:rsidR="00E358CE" w:rsidRDefault="00E358CE">
            <w:pPr>
              <w:pStyle w:val="TIE"/>
              <w:rPr>
                <w:rFonts w:ascii="宋体" w:eastAsia="宋体" w:hAnsi="宋体" w:cs="宋体"/>
              </w:rPr>
            </w:pPr>
          </w:p>
          <w:p w14:paraId="66A2119B" w14:textId="77777777" w:rsidR="00E358CE" w:rsidRDefault="00E358CE">
            <w:pPr>
              <w:pStyle w:val="TIE"/>
              <w:rPr>
                <w:rFonts w:ascii="宋体" w:eastAsia="宋体" w:hAnsi="宋体" w:cs="宋体"/>
              </w:rPr>
            </w:pPr>
          </w:p>
          <w:p w14:paraId="728A6783" w14:textId="77777777" w:rsidR="00E358CE" w:rsidRDefault="00E358CE">
            <w:pPr>
              <w:pStyle w:val="TIE"/>
              <w:jc w:val="both"/>
              <w:rPr>
                <w:rFonts w:ascii="宋体" w:eastAsia="宋体" w:hAnsi="宋体" w:cs="宋体"/>
              </w:rPr>
            </w:pPr>
          </w:p>
          <w:p w14:paraId="42B1F544" w14:textId="77777777" w:rsidR="00E358CE" w:rsidRDefault="004E76A4">
            <w:pPr>
              <w:pStyle w:val="TIE"/>
            </w:pPr>
            <w:r>
              <w:rPr>
                <w:noProof/>
                <w:color w:val="000000"/>
              </w:rPr>
              <w:lastRenderedPageBreak/>
              <w:drawing>
                <wp:anchor distT="0" distB="0" distL="114300" distR="114300" simplePos="0" relativeHeight="251668480" behindDoc="0" locked="0" layoutInCell="1" allowOverlap="1" wp14:anchorId="61204077" wp14:editId="2D55FF2E">
                  <wp:simplePos x="0" y="0"/>
                  <wp:positionH relativeFrom="margin">
                    <wp:align>center</wp:align>
                  </wp:positionH>
                  <wp:positionV relativeFrom="margin">
                    <wp:align>top</wp:align>
                  </wp:positionV>
                  <wp:extent cx="5576570" cy="3575685"/>
                  <wp:effectExtent l="0" t="0" r="5080" b="571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a:xfrm>
                            <a:off x="0" y="0"/>
                            <a:ext cx="5576570" cy="3575685"/>
                          </a:xfrm>
                          <a:prstGeom prst="rect">
                            <a:avLst/>
                          </a:prstGeom>
                          <a:noFill/>
                          <a:ln>
                            <a:noFill/>
                          </a:ln>
                        </pic:spPr>
                      </pic:pic>
                    </a:graphicData>
                  </a:graphic>
                </wp:anchor>
              </w:drawing>
            </w:r>
            <w:r>
              <w:rPr>
                <w:rFonts w:ascii="宋体" w:eastAsia="宋体" w:hAnsi="宋体" w:cs="宋体" w:hint="eastAsia"/>
              </w:rPr>
              <w:t>图</w:t>
            </w:r>
            <w:r>
              <w:rPr>
                <w:rFonts w:hint="eastAsia"/>
              </w:rPr>
              <w:t xml:space="preserve">1    </w:t>
            </w:r>
            <w:r>
              <w:rPr>
                <w:rFonts w:ascii="宋体" w:eastAsia="宋体" w:hAnsi="宋体" w:cs="宋体" w:hint="eastAsia"/>
              </w:rPr>
              <w:t>项目环境质量（大气、土壤、声）监测图</w:t>
            </w:r>
          </w:p>
          <w:p w14:paraId="401B021A" w14:textId="77777777" w:rsidR="00E358CE" w:rsidRDefault="00E358CE">
            <w:pPr>
              <w:spacing w:line="240" w:lineRule="auto"/>
              <w:ind w:firstLineChars="0" w:firstLine="0"/>
              <w:rPr>
                <w:color w:val="000000"/>
              </w:rPr>
            </w:pPr>
          </w:p>
          <w:p w14:paraId="672C7576" w14:textId="77777777" w:rsidR="00E358CE" w:rsidRDefault="00E358CE">
            <w:pPr>
              <w:spacing w:line="240" w:lineRule="auto"/>
              <w:ind w:firstLineChars="0" w:firstLine="0"/>
              <w:rPr>
                <w:color w:val="000000"/>
              </w:rPr>
            </w:pPr>
          </w:p>
          <w:p w14:paraId="2FA31DCA" w14:textId="77777777" w:rsidR="00E358CE" w:rsidRDefault="00E358CE">
            <w:pPr>
              <w:spacing w:line="240" w:lineRule="auto"/>
              <w:ind w:firstLineChars="0" w:firstLine="0"/>
              <w:rPr>
                <w:color w:val="000000"/>
              </w:rPr>
            </w:pPr>
          </w:p>
          <w:p w14:paraId="1FBA93C5" w14:textId="77777777" w:rsidR="00E358CE" w:rsidRDefault="00E358CE">
            <w:pPr>
              <w:spacing w:line="240" w:lineRule="auto"/>
              <w:ind w:firstLineChars="0" w:firstLine="0"/>
              <w:rPr>
                <w:color w:val="000000"/>
              </w:rPr>
            </w:pPr>
          </w:p>
          <w:p w14:paraId="53C3A7AF" w14:textId="77777777" w:rsidR="00E358CE" w:rsidRDefault="00E358CE">
            <w:pPr>
              <w:spacing w:line="240" w:lineRule="auto"/>
              <w:ind w:firstLineChars="0" w:firstLine="0"/>
              <w:rPr>
                <w:color w:val="000000"/>
              </w:rPr>
            </w:pPr>
          </w:p>
          <w:p w14:paraId="1404CA7B" w14:textId="77777777" w:rsidR="00E358CE" w:rsidRDefault="00E358CE">
            <w:pPr>
              <w:spacing w:line="240" w:lineRule="auto"/>
              <w:ind w:firstLineChars="0" w:firstLine="0"/>
              <w:rPr>
                <w:color w:val="000000"/>
              </w:rPr>
            </w:pPr>
          </w:p>
          <w:p w14:paraId="16D8855C" w14:textId="77777777" w:rsidR="00E358CE" w:rsidRDefault="00E358CE">
            <w:pPr>
              <w:spacing w:line="240" w:lineRule="auto"/>
              <w:ind w:firstLineChars="0" w:firstLine="0"/>
              <w:rPr>
                <w:color w:val="000000"/>
              </w:rPr>
            </w:pPr>
          </w:p>
        </w:tc>
      </w:tr>
      <w:tr w:rsidR="00E358CE" w14:paraId="7748AF67" w14:textId="77777777">
        <w:trPr>
          <w:trHeight w:val="13872"/>
          <w:jc w:val="center"/>
        </w:trPr>
        <w:tc>
          <w:tcPr>
            <w:tcW w:w="9003" w:type="dxa"/>
            <w:tcBorders>
              <w:top w:val="single" w:sz="8" w:space="0" w:color="auto"/>
            </w:tcBorders>
          </w:tcPr>
          <w:p w14:paraId="6B643450" w14:textId="77777777" w:rsidR="00E358CE" w:rsidRDefault="004E76A4">
            <w:pPr>
              <w:pStyle w:val="TIE-0"/>
              <w:rPr>
                <w:color w:val="000000"/>
              </w:rPr>
            </w:pPr>
            <w:r>
              <w:rPr>
                <w:color w:val="000000"/>
              </w:rPr>
              <w:lastRenderedPageBreak/>
              <w:t>主要环境保护目标（列出名单及保护级别）：</w:t>
            </w:r>
          </w:p>
          <w:p w14:paraId="7E37DBA4" w14:textId="77777777" w:rsidR="00E358CE" w:rsidRDefault="004E76A4">
            <w:pPr>
              <w:ind w:firstLine="480"/>
            </w:pPr>
            <w:r>
              <w:rPr>
                <w:rFonts w:hint="eastAsia"/>
              </w:rPr>
              <w:t>该项目位于</w:t>
            </w:r>
            <w:r>
              <w:rPr>
                <w:rFonts w:hint="eastAsia"/>
                <w:szCs w:val="24"/>
              </w:rPr>
              <w:t>五原县塔尔湖镇污水处理厂</w:t>
            </w:r>
            <w:r>
              <w:rPr>
                <w:rFonts w:hint="eastAsia"/>
              </w:rPr>
              <w:t>，评价区域内无国家重点保护珍稀动植物及历史文化保护遗迹。</w:t>
            </w:r>
          </w:p>
          <w:p w14:paraId="3FF22913" w14:textId="77777777" w:rsidR="00E358CE" w:rsidRDefault="004E76A4">
            <w:pPr>
              <w:ind w:firstLine="480"/>
            </w:pPr>
            <w:r>
              <w:rPr>
                <w:rFonts w:hint="eastAsia"/>
              </w:rPr>
              <w:t>主要环境保护目标与保护级别见下表，项目评价范围及保护目标见附图</w:t>
            </w:r>
            <w:r>
              <w:t>7</w:t>
            </w:r>
            <w:r>
              <w:rPr>
                <w:rFonts w:hint="eastAsia"/>
              </w:rPr>
              <w:t>。</w:t>
            </w:r>
          </w:p>
          <w:p w14:paraId="481E998A" w14:textId="77777777" w:rsidR="00E358CE" w:rsidRDefault="004E76A4">
            <w:pPr>
              <w:ind w:firstLine="482"/>
              <w:jc w:val="center"/>
              <w:rPr>
                <w:b/>
                <w:color w:val="000000"/>
              </w:rPr>
            </w:pPr>
            <w:r>
              <w:rPr>
                <w:rFonts w:hint="eastAsia"/>
                <w:b/>
                <w:color w:val="000000"/>
              </w:rPr>
              <w:t>表</w:t>
            </w:r>
            <w:r>
              <w:rPr>
                <w:b/>
                <w:color w:val="000000"/>
              </w:rPr>
              <w:t>28</w:t>
            </w:r>
            <w:r>
              <w:rPr>
                <w:rFonts w:hint="eastAsia"/>
                <w:b/>
                <w:color w:val="000000"/>
              </w:rPr>
              <w:t xml:space="preserve">    </w:t>
            </w:r>
            <w:r>
              <w:rPr>
                <w:rFonts w:hint="eastAsia"/>
                <w:b/>
                <w:color w:val="000000"/>
              </w:rPr>
              <w:t>环境保护目标及保护级别</w:t>
            </w:r>
          </w:p>
          <w:p w14:paraId="58F52297" w14:textId="77777777" w:rsidR="00E358CE" w:rsidRDefault="00E358CE">
            <w:pPr>
              <w:ind w:firstLine="482"/>
              <w:jc w:val="center"/>
              <w:rPr>
                <w:b/>
                <w:color w:val="000000"/>
              </w:rPr>
            </w:pPr>
          </w:p>
          <w:tbl>
            <w:tblPr>
              <w:tblpPr w:leftFromText="180" w:rightFromText="180" w:vertAnchor="text" w:horzAnchor="margin" w:tblpY="437"/>
              <w:tblOverlap w:val="never"/>
              <w:tblW w:w="8787"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426"/>
              <w:gridCol w:w="1417"/>
              <w:gridCol w:w="1385"/>
              <w:gridCol w:w="569"/>
              <w:gridCol w:w="567"/>
              <w:gridCol w:w="800"/>
              <w:gridCol w:w="790"/>
              <w:gridCol w:w="567"/>
              <w:gridCol w:w="992"/>
              <w:gridCol w:w="1274"/>
            </w:tblGrid>
            <w:tr w:rsidR="00E358CE" w14:paraId="140D3F3B" w14:textId="77777777">
              <w:trPr>
                <w:cantSplit/>
              </w:trPr>
              <w:tc>
                <w:tcPr>
                  <w:tcW w:w="426" w:type="dxa"/>
                  <w:vMerge w:val="restart"/>
                  <w:vAlign w:val="center"/>
                </w:tcPr>
                <w:p w14:paraId="4F3CE46E" w14:textId="77777777" w:rsidR="00E358CE" w:rsidRDefault="004E76A4">
                  <w:pPr>
                    <w:pStyle w:val="TIE-"/>
                  </w:pPr>
                  <w:r>
                    <w:rPr>
                      <w:rFonts w:hint="eastAsia"/>
                    </w:rPr>
                    <w:t>环境要素</w:t>
                  </w:r>
                </w:p>
              </w:tc>
              <w:tc>
                <w:tcPr>
                  <w:tcW w:w="2802" w:type="dxa"/>
                  <w:gridSpan w:val="2"/>
                  <w:vAlign w:val="center"/>
                </w:tcPr>
                <w:p w14:paraId="6E14272D" w14:textId="77777777" w:rsidR="00E358CE" w:rsidRDefault="004E76A4">
                  <w:pPr>
                    <w:pStyle w:val="TIE-"/>
                  </w:pPr>
                  <w:r>
                    <w:rPr>
                      <w:rFonts w:hint="eastAsia"/>
                    </w:rPr>
                    <w:t>坐标（</w:t>
                  </w:r>
                  <w:r>
                    <w:rPr>
                      <w:rFonts w:hint="eastAsia"/>
                    </w:rPr>
                    <w:t>m</w:t>
                  </w:r>
                  <w:r>
                    <w:rPr>
                      <w:rFonts w:hint="eastAsia"/>
                    </w:rPr>
                    <w:t>）</w:t>
                  </w:r>
                </w:p>
              </w:tc>
              <w:tc>
                <w:tcPr>
                  <w:tcW w:w="569" w:type="dxa"/>
                  <w:vMerge w:val="restart"/>
                  <w:vAlign w:val="center"/>
                </w:tcPr>
                <w:p w14:paraId="162FD3AC" w14:textId="77777777" w:rsidR="00E358CE" w:rsidRDefault="004E76A4">
                  <w:pPr>
                    <w:pStyle w:val="TIE-"/>
                  </w:pPr>
                  <w:r>
                    <w:rPr>
                      <w:rFonts w:hint="eastAsia"/>
                    </w:rPr>
                    <w:t>保护对象</w:t>
                  </w:r>
                </w:p>
              </w:tc>
              <w:tc>
                <w:tcPr>
                  <w:tcW w:w="567" w:type="dxa"/>
                  <w:vMerge w:val="restart"/>
                  <w:vAlign w:val="center"/>
                </w:tcPr>
                <w:p w14:paraId="43D83DBC" w14:textId="77777777" w:rsidR="00E358CE" w:rsidRDefault="004E76A4">
                  <w:pPr>
                    <w:pStyle w:val="TIE-"/>
                  </w:pPr>
                  <w:r>
                    <w:t>方位</w:t>
                  </w:r>
                </w:p>
              </w:tc>
              <w:tc>
                <w:tcPr>
                  <w:tcW w:w="800" w:type="dxa"/>
                  <w:vMerge w:val="restart"/>
                  <w:vAlign w:val="center"/>
                </w:tcPr>
                <w:p w14:paraId="59C51D60" w14:textId="77777777" w:rsidR="00E358CE" w:rsidRDefault="004E76A4">
                  <w:pPr>
                    <w:pStyle w:val="TIE-"/>
                  </w:pPr>
                  <w:r>
                    <w:rPr>
                      <w:rFonts w:hint="eastAsia"/>
                    </w:rPr>
                    <w:t>相对</w:t>
                  </w:r>
                  <w:r>
                    <w:t>距离（</w:t>
                  </w:r>
                  <w:r>
                    <w:rPr>
                      <w:rFonts w:hint="eastAsia"/>
                    </w:rPr>
                    <w:t>k</w:t>
                  </w:r>
                  <w:r>
                    <w:t>m</w:t>
                  </w:r>
                  <w:r>
                    <w:t>）</w:t>
                  </w:r>
                </w:p>
              </w:tc>
              <w:tc>
                <w:tcPr>
                  <w:tcW w:w="2349" w:type="dxa"/>
                  <w:gridSpan w:val="3"/>
                  <w:vAlign w:val="center"/>
                </w:tcPr>
                <w:p w14:paraId="7A04E209" w14:textId="77777777" w:rsidR="00E358CE" w:rsidRDefault="004E76A4">
                  <w:pPr>
                    <w:pStyle w:val="TIE-"/>
                  </w:pPr>
                  <w:r>
                    <w:rPr>
                      <w:rFonts w:hint="eastAsia"/>
                    </w:rPr>
                    <w:t>保护内容</w:t>
                  </w:r>
                </w:p>
              </w:tc>
              <w:tc>
                <w:tcPr>
                  <w:tcW w:w="1274" w:type="dxa"/>
                  <w:vMerge w:val="restart"/>
                  <w:vAlign w:val="center"/>
                </w:tcPr>
                <w:p w14:paraId="28605E45" w14:textId="77777777" w:rsidR="00E358CE" w:rsidRDefault="004E76A4">
                  <w:pPr>
                    <w:pStyle w:val="TIE-"/>
                  </w:pPr>
                  <w:r>
                    <w:rPr>
                      <w:rFonts w:hint="eastAsia"/>
                    </w:rPr>
                    <w:t>目标值</w:t>
                  </w:r>
                </w:p>
              </w:tc>
            </w:tr>
            <w:tr w:rsidR="00E358CE" w14:paraId="493DBAA0" w14:textId="77777777">
              <w:trPr>
                <w:cantSplit/>
              </w:trPr>
              <w:tc>
                <w:tcPr>
                  <w:tcW w:w="426" w:type="dxa"/>
                  <w:vMerge/>
                  <w:vAlign w:val="center"/>
                </w:tcPr>
                <w:p w14:paraId="5B3F7CD2" w14:textId="77777777" w:rsidR="00E358CE" w:rsidRDefault="00E358CE">
                  <w:pPr>
                    <w:pStyle w:val="TIE-"/>
                  </w:pPr>
                </w:p>
              </w:tc>
              <w:tc>
                <w:tcPr>
                  <w:tcW w:w="1417" w:type="dxa"/>
                  <w:vAlign w:val="center"/>
                </w:tcPr>
                <w:p w14:paraId="2DA45B95" w14:textId="77777777" w:rsidR="00E358CE" w:rsidRDefault="004E76A4">
                  <w:pPr>
                    <w:pStyle w:val="TIE-"/>
                    <w:rPr>
                      <w:i/>
                    </w:rPr>
                  </w:pPr>
                  <w:r>
                    <w:rPr>
                      <w:i/>
                    </w:rPr>
                    <w:t>Y</w:t>
                  </w:r>
                </w:p>
              </w:tc>
              <w:tc>
                <w:tcPr>
                  <w:tcW w:w="1385" w:type="dxa"/>
                  <w:vAlign w:val="center"/>
                </w:tcPr>
                <w:p w14:paraId="155A2E0F" w14:textId="77777777" w:rsidR="00E358CE" w:rsidRDefault="004E76A4">
                  <w:pPr>
                    <w:pStyle w:val="TIE-"/>
                    <w:rPr>
                      <w:i/>
                    </w:rPr>
                  </w:pPr>
                  <w:r>
                    <w:rPr>
                      <w:i/>
                    </w:rPr>
                    <w:t>X</w:t>
                  </w:r>
                </w:p>
              </w:tc>
              <w:tc>
                <w:tcPr>
                  <w:tcW w:w="569" w:type="dxa"/>
                  <w:vMerge/>
                  <w:vAlign w:val="center"/>
                </w:tcPr>
                <w:p w14:paraId="3FA5C180" w14:textId="77777777" w:rsidR="00E358CE" w:rsidRDefault="00E358CE">
                  <w:pPr>
                    <w:pStyle w:val="TIE-"/>
                  </w:pPr>
                </w:p>
              </w:tc>
              <w:tc>
                <w:tcPr>
                  <w:tcW w:w="567" w:type="dxa"/>
                  <w:vMerge/>
                  <w:vAlign w:val="center"/>
                </w:tcPr>
                <w:p w14:paraId="54FD335A" w14:textId="77777777" w:rsidR="00E358CE" w:rsidRDefault="00E358CE">
                  <w:pPr>
                    <w:pStyle w:val="TIE-"/>
                  </w:pPr>
                </w:p>
              </w:tc>
              <w:tc>
                <w:tcPr>
                  <w:tcW w:w="800" w:type="dxa"/>
                  <w:vMerge/>
                  <w:vAlign w:val="center"/>
                </w:tcPr>
                <w:p w14:paraId="10A7D419" w14:textId="77777777" w:rsidR="00E358CE" w:rsidRDefault="00E358CE">
                  <w:pPr>
                    <w:pStyle w:val="TIE-"/>
                  </w:pPr>
                </w:p>
              </w:tc>
              <w:tc>
                <w:tcPr>
                  <w:tcW w:w="790" w:type="dxa"/>
                  <w:vAlign w:val="center"/>
                </w:tcPr>
                <w:p w14:paraId="118072BD" w14:textId="77777777" w:rsidR="00E358CE" w:rsidRDefault="004E76A4">
                  <w:pPr>
                    <w:pStyle w:val="TIE-"/>
                  </w:pPr>
                  <w:r>
                    <w:rPr>
                      <w:rFonts w:hint="eastAsia"/>
                    </w:rPr>
                    <w:t>内容</w:t>
                  </w:r>
                </w:p>
              </w:tc>
              <w:tc>
                <w:tcPr>
                  <w:tcW w:w="567" w:type="dxa"/>
                  <w:vAlign w:val="center"/>
                </w:tcPr>
                <w:p w14:paraId="07BE8438" w14:textId="77777777" w:rsidR="00E358CE" w:rsidRDefault="004E76A4">
                  <w:pPr>
                    <w:pStyle w:val="TIE-"/>
                  </w:pPr>
                  <w:r>
                    <w:rPr>
                      <w:rFonts w:hint="eastAsia"/>
                    </w:rPr>
                    <w:t>户数</w:t>
                  </w:r>
                </w:p>
              </w:tc>
              <w:tc>
                <w:tcPr>
                  <w:tcW w:w="992" w:type="dxa"/>
                  <w:vAlign w:val="center"/>
                </w:tcPr>
                <w:p w14:paraId="32E31DBA" w14:textId="77777777" w:rsidR="00E358CE" w:rsidRDefault="004E76A4">
                  <w:pPr>
                    <w:pStyle w:val="TIE-"/>
                  </w:pPr>
                  <w:r>
                    <w:rPr>
                      <w:rFonts w:hint="eastAsia"/>
                    </w:rPr>
                    <w:t>人</w:t>
                  </w:r>
                  <w:r>
                    <w:t>数</w:t>
                  </w:r>
                </w:p>
              </w:tc>
              <w:tc>
                <w:tcPr>
                  <w:tcW w:w="1274" w:type="dxa"/>
                  <w:vMerge/>
                  <w:vAlign w:val="center"/>
                </w:tcPr>
                <w:p w14:paraId="4DF84A0D" w14:textId="77777777" w:rsidR="00E358CE" w:rsidRDefault="00E358CE">
                  <w:pPr>
                    <w:pStyle w:val="TIE-"/>
                  </w:pPr>
                </w:p>
              </w:tc>
            </w:tr>
            <w:tr w:rsidR="00E358CE" w14:paraId="5008807F" w14:textId="77777777">
              <w:trPr>
                <w:cantSplit/>
              </w:trPr>
              <w:tc>
                <w:tcPr>
                  <w:tcW w:w="426" w:type="dxa"/>
                  <w:vMerge w:val="restart"/>
                  <w:vAlign w:val="center"/>
                </w:tcPr>
                <w:p w14:paraId="602D6729" w14:textId="77777777" w:rsidR="00E358CE" w:rsidRDefault="004E76A4">
                  <w:pPr>
                    <w:pStyle w:val="TIE-"/>
                  </w:pPr>
                  <w:r>
                    <w:t>大气</w:t>
                  </w:r>
                </w:p>
                <w:p w14:paraId="48DB8455" w14:textId="77777777" w:rsidR="00E358CE" w:rsidRDefault="004E76A4">
                  <w:pPr>
                    <w:pStyle w:val="TIE-"/>
                  </w:pPr>
                  <w:r>
                    <w:t>环境</w:t>
                  </w:r>
                </w:p>
              </w:tc>
              <w:tc>
                <w:tcPr>
                  <w:tcW w:w="1417" w:type="dxa"/>
                  <w:vAlign w:val="center"/>
                </w:tcPr>
                <w:p w14:paraId="2870950F" w14:textId="77777777" w:rsidR="00E358CE" w:rsidRDefault="004E76A4">
                  <w:pPr>
                    <w:pStyle w:val="TIE-"/>
                  </w:pPr>
                  <w:r>
                    <w:rPr>
                      <w:rFonts w:hint="eastAsia"/>
                    </w:rPr>
                    <w:t>N</w:t>
                  </w:r>
                  <w:r>
                    <w:t>41° 4'48.27"</w:t>
                  </w:r>
                </w:p>
              </w:tc>
              <w:tc>
                <w:tcPr>
                  <w:tcW w:w="1385" w:type="dxa"/>
                  <w:vAlign w:val="center"/>
                </w:tcPr>
                <w:p w14:paraId="021334AC" w14:textId="77777777" w:rsidR="00E358CE" w:rsidRDefault="004E76A4">
                  <w:pPr>
                    <w:pStyle w:val="TIE-"/>
                  </w:pPr>
                  <w:r>
                    <w:rPr>
                      <w:rFonts w:hint="eastAsia"/>
                    </w:rPr>
                    <w:t>E</w:t>
                  </w:r>
                  <w:r>
                    <w:t>107°53'25.71"</w:t>
                  </w:r>
                </w:p>
              </w:tc>
              <w:tc>
                <w:tcPr>
                  <w:tcW w:w="569" w:type="dxa"/>
                  <w:vAlign w:val="center"/>
                </w:tcPr>
                <w:p w14:paraId="35D86441" w14:textId="77777777" w:rsidR="00E358CE" w:rsidRDefault="004E76A4">
                  <w:pPr>
                    <w:pStyle w:val="TIE-"/>
                  </w:pPr>
                  <w:r>
                    <w:rPr>
                      <w:rFonts w:hint="eastAsia"/>
                    </w:rPr>
                    <w:t>塔尔湖镇</w:t>
                  </w:r>
                </w:p>
              </w:tc>
              <w:tc>
                <w:tcPr>
                  <w:tcW w:w="567" w:type="dxa"/>
                  <w:vAlign w:val="center"/>
                </w:tcPr>
                <w:p w14:paraId="498AED2E" w14:textId="77777777" w:rsidR="00E358CE" w:rsidRDefault="004E76A4">
                  <w:pPr>
                    <w:pStyle w:val="TIE-"/>
                  </w:pPr>
                  <w:r>
                    <w:rPr>
                      <w:rFonts w:hint="eastAsia"/>
                    </w:rPr>
                    <w:t>NW</w:t>
                  </w:r>
                </w:p>
              </w:tc>
              <w:tc>
                <w:tcPr>
                  <w:tcW w:w="800" w:type="dxa"/>
                  <w:vAlign w:val="center"/>
                </w:tcPr>
                <w:p w14:paraId="71B9C6D7" w14:textId="77777777" w:rsidR="00E358CE" w:rsidRDefault="004E76A4">
                  <w:pPr>
                    <w:pStyle w:val="TIE-"/>
                  </w:pPr>
                  <w:r>
                    <w:rPr>
                      <w:rFonts w:hint="eastAsia"/>
                    </w:rPr>
                    <w:t>0.5</w:t>
                  </w:r>
                </w:p>
              </w:tc>
              <w:tc>
                <w:tcPr>
                  <w:tcW w:w="790" w:type="dxa"/>
                  <w:vAlign w:val="center"/>
                </w:tcPr>
                <w:p w14:paraId="7F0E0ABB" w14:textId="77777777" w:rsidR="00E358CE" w:rsidRDefault="004E76A4">
                  <w:pPr>
                    <w:pStyle w:val="TIE-"/>
                  </w:pPr>
                  <w:r>
                    <w:rPr>
                      <w:rFonts w:hint="eastAsia"/>
                    </w:rPr>
                    <w:t>居民</w:t>
                  </w:r>
                </w:p>
              </w:tc>
              <w:tc>
                <w:tcPr>
                  <w:tcW w:w="567" w:type="dxa"/>
                  <w:vAlign w:val="center"/>
                </w:tcPr>
                <w:p w14:paraId="58BEA609" w14:textId="77777777" w:rsidR="00E358CE" w:rsidRDefault="004E76A4">
                  <w:pPr>
                    <w:pStyle w:val="TIE-"/>
                  </w:pPr>
                  <w:r>
                    <w:rPr>
                      <w:rFonts w:hint="eastAsia"/>
                    </w:rPr>
                    <w:t>1280</w:t>
                  </w:r>
                </w:p>
              </w:tc>
              <w:tc>
                <w:tcPr>
                  <w:tcW w:w="992" w:type="dxa"/>
                  <w:vAlign w:val="center"/>
                </w:tcPr>
                <w:p w14:paraId="24F49C16" w14:textId="77777777" w:rsidR="00E358CE" w:rsidRDefault="004E76A4">
                  <w:pPr>
                    <w:pStyle w:val="TIE-"/>
                  </w:pPr>
                  <w:r>
                    <w:rPr>
                      <w:rFonts w:hint="eastAsia"/>
                    </w:rPr>
                    <w:t>4500</w:t>
                  </w:r>
                </w:p>
              </w:tc>
              <w:tc>
                <w:tcPr>
                  <w:tcW w:w="1274" w:type="dxa"/>
                  <w:vMerge w:val="restart"/>
                  <w:vAlign w:val="center"/>
                </w:tcPr>
                <w:p w14:paraId="5714B249" w14:textId="77777777" w:rsidR="00E358CE" w:rsidRDefault="004E76A4">
                  <w:pPr>
                    <w:pStyle w:val="TIE-"/>
                  </w:pPr>
                  <w:r>
                    <w:t>《环境空气质量标准》（</w:t>
                  </w:r>
                  <w:r>
                    <w:t>GB3095-2012</w:t>
                  </w:r>
                  <w:r>
                    <w:t>）二类区</w:t>
                  </w:r>
                </w:p>
              </w:tc>
            </w:tr>
            <w:tr w:rsidR="00E358CE" w14:paraId="7328679F" w14:textId="77777777">
              <w:trPr>
                <w:cantSplit/>
              </w:trPr>
              <w:tc>
                <w:tcPr>
                  <w:tcW w:w="426" w:type="dxa"/>
                  <w:vMerge/>
                  <w:vAlign w:val="center"/>
                </w:tcPr>
                <w:p w14:paraId="71366A24" w14:textId="77777777" w:rsidR="00E358CE" w:rsidRDefault="00E358CE">
                  <w:pPr>
                    <w:pStyle w:val="TIE-"/>
                  </w:pPr>
                </w:p>
              </w:tc>
              <w:tc>
                <w:tcPr>
                  <w:tcW w:w="1417" w:type="dxa"/>
                  <w:vAlign w:val="center"/>
                </w:tcPr>
                <w:p w14:paraId="4F92D765" w14:textId="77777777" w:rsidR="00E358CE" w:rsidRDefault="004E76A4">
                  <w:pPr>
                    <w:pStyle w:val="TIE-"/>
                  </w:pPr>
                  <w:r>
                    <w:rPr>
                      <w:rFonts w:hint="eastAsia"/>
                    </w:rPr>
                    <w:t>N</w:t>
                  </w:r>
                  <w:r>
                    <w:t>41° 4'58.92"</w:t>
                  </w:r>
                </w:p>
              </w:tc>
              <w:tc>
                <w:tcPr>
                  <w:tcW w:w="1385" w:type="dxa"/>
                  <w:vAlign w:val="center"/>
                </w:tcPr>
                <w:p w14:paraId="4F5E2252" w14:textId="77777777" w:rsidR="00E358CE" w:rsidRDefault="004E76A4">
                  <w:pPr>
                    <w:pStyle w:val="TIE-"/>
                  </w:pPr>
                  <w:r>
                    <w:rPr>
                      <w:rFonts w:hint="eastAsia"/>
                    </w:rPr>
                    <w:t>E</w:t>
                  </w:r>
                  <w:r>
                    <w:t>107°52'4.89"</w:t>
                  </w:r>
                </w:p>
              </w:tc>
              <w:tc>
                <w:tcPr>
                  <w:tcW w:w="569" w:type="dxa"/>
                  <w:vAlign w:val="center"/>
                </w:tcPr>
                <w:p w14:paraId="69577B74" w14:textId="77777777" w:rsidR="00E358CE" w:rsidRDefault="004E76A4">
                  <w:pPr>
                    <w:pStyle w:val="TIE-"/>
                  </w:pPr>
                  <w:r>
                    <w:rPr>
                      <w:rFonts w:hint="eastAsia"/>
                    </w:rPr>
                    <w:t>七十一</w:t>
                  </w:r>
                  <w:proofErr w:type="gramStart"/>
                  <w:r>
                    <w:rPr>
                      <w:rFonts w:hint="eastAsia"/>
                    </w:rPr>
                    <w:t>圪旦</w:t>
                  </w:r>
                  <w:proofErr w:type="gramEnd"/>
                </w:p>
              </w:tc>
              <w:tc>
                <w:tcPr>
                  <w:tcW w:w="567" w:type="dxa"/>
                  <w:vAlign w:val="center"/>
                </w:tcPr>
                <w:p w14:paraId="5C27FEE9" w14:textId="77777777" w:rsidR="00E358CE" w:rsidRDefault="004E76A4">
                  <w:pPr>
                    <w:pStyle w:val="TIE-"/>
                  </w:pPr>
                  <w:r>
                    <w:rPr>
                      <w:rFonts w:hint="eastAsia"/>
                    </w:rPr>
                    <w:t>NW</w:t>
                  </w:r>
                </w:p>
              </w:tc>
              <w:tc>
                <w:tcPr>
                  <w:tcW w:w="800" w:type="dxa"/>
                  <w:vAlign w:val="center"/>
                </w:tcPr>
                <w:p w14:paraId="056B0E75" w14:textId="77777777" w:rsidR="00E358CE" w:rsidRDefault="004E76A4">
                  <w:pPr>
                    <w:pStyle w:val="TIE-"/>
                  </w:pPr>
                  <w:r>
                    <w:rPr>
                      <w:rFonts w:hint="eastAsia"/>
                    </w:rPr>
                    <w:t>2.46</w:t>
                  </w:r>
                </w:p>
              </w:tc>
              <w:tc>
                <w:tcPr>
                  <w:tcW w:w="790" w:type="dxa"/>
                  <w:vAlign w:val="center"/>
                </w:tcPr>
                <w:p w14:paraId="771661DD" w14:textId="77777777" w:rsidR="00E358CE" w:rsidRDefault="004E76A4">
                  <w:pPr>
                    <w:pStyle w:val="TIE-"/>
                  </w:pPr>
                  <w:r>
                    <w:rPr>
                      <w:rFonts w:hint="eastAsia"/>
                    </w:rPr>
                    <w:t>居民</w:t>
                  </w:r>
                </w:p>
              </w:tc>
              <w:tc>
                <w:tcPr>
                  <w:tcW w:w="567" w:type="dxa"/>
                  <w:vAlign w:val="center"/>
                </w:tcPr>
                <w:p w14:paraId="30B54071" w14:textId="77777777" w:rsidR="00E358CE" w:rsidRDefault="004E76A4">
                  <w:pPr>
                    <w:pStyle w:val="TIE-"/>
                  </w:pPr>
                  <w:r>
                    <w:rPr>
                      <w:rFonts w:hint="eastAsia"/>
                    </w:rPr>
                    <w:t>50</w:t>
                  </w:r>
                </w:p>
              </w:tc>
              <w:tc>
                <w:tcPr>
                  <w:tcW w:w="992" w:type="dxa"/>
                  <w:vAlign w:val="center"/>
                </w:tcPr>
                <w:p w14:paraId="3475EAEB" w14:textId="77777777" w:rsidR="00E358CE" w:rsidRDefault="004E76A4">
                  <w:pPr>
                    <w:pStyle w:val="TIE-"/>
                  </w:pPr>
                  <w:r>
                    <w:rPr>
                      <w:rFonts w:hint="eastAsia"/>
                    </w:rPr>
                    <w:t>175</w:t>
                  </w:r>
                </w:p>
              </w:tc>
              <w:tc>
                <w:tcPr>
                  <w:tcW w:w="1274" w:type="dxa"/>
                  <w:vMerge/>
                  <w:vAlign w:val="center"/>
                </w:tcPr>
                <w:p w14:paraId="2AC2183B" w14:textId="77777777" w:rsidR="00E358CE" w:rsidRDefault="00E358CE">
                  <w:pPr>
                    <w:pStyle w:val="TIE-"/>
                  </w:pPr>
                </w:p>
              </w:tc>
            </w:tr>
            <w:tr w:rsidR="00E358CE" w14:paraId="47B5C5BF" w14:textId="77777777">
              <w:trPr>
                <w:cantSplit/>
              </w:trPr>
              <w:tc>
                <w:tcPr>
                  <w:tcW w:w="426" w:type="dxa"/>
                  <w:vMerge/>
                  <w:vAlign w:val="center"/>
                </w:tcPr>
                <w:p w14:paraId="701C36F2" w14:textId="77777777" w:rsidR="00E358CE" w:rsidRDefault="00E358CE">
                  <w:pPr>
                    <w:pStyle w:val="TIE-"/>
                  </w:pPr>
                </w:p>
              </w:tc>
              <w:tc>
                <w:tcPr>
                  <w:tcW w:w="1417" w:type="dxa"/>
                  <w:vAlign w:val="center"/>
                </w:tcPr>
                <w:p w14:paraId="0574C93E" w14:textId="77777777" w:rsidR="00E358CE" w:rsidRDefault="004E76A4">
                  <w:pPr>
                    <w:pStyle w:val="TIE-"/>
                  </w:pPr>
                  <w:r>
                    <w:rPr>
                      <w:rFonts w:hint="eastAsia"/>
                    </w:rPr>
                    <w:t>N</w:t>
                  </w:r>
                  <w:r>
                    <w:t>41° 3'50.01"</w:t>
                  </w:r>
                </w:p>
              </w:tc>
              <w:tc>
                <w:tcPr>
                  <w:tcW w:w="1385" w:type="dxa"/>
                  <w:vAlign w:val="center"/>
                </w:tcPr>
                <w:p w14:paraId="6C591594" w14:textId="77777777" w:rsidR="00E358CE" w:rsidRDefault="004E76A4">
                  <w:pPr>
                    <w:pStyle w:val="TIE-"/>
                  </w:pPr>
                  <w:r>
                    <w:rPr>
                      <w:rFonts w:hint="eastAsia"/>
                    </w:rPr>
                    <w:t>E</w:t>
                  </w:r>
                  <w:r>
                    <w:t>107°53'33.29"</w:t>
                  </w:r>
                </w:p>
              </w:tc>
              <w:tc>
                <w:tcPr>
                  <w:tcW w:w="569" w:type="dxa"/>
                  <w:vAlign w:val="center"/>
                </w:tcPr>
                <w:p w14:paraId="309DC89A" w14:textId="77777777" w:rsidR="00E358CE" w:rsidRDefault="004E76A4">
                  <w:pPr>
                    <w:pStyle w:val="TIE-"/>
                  </w:pPr>
                  <w:r>
                    <w:rPr>
                      <w:rFonts w:hint="eastAsia"/>
                    </w:rPr>
                    <w:t>杨保沙湾</w:t>
                  </w:r>
                </w:p>
              </w:tc>
              <w:tc>
                <w:tcPr>
                  <w:tcW w:w="567" w:type="dxa"/>
                  <w:vAlign w:val="center"/>
                </w:tcPr>
                <w:p w14:paraId="30257CE9" w14:textId="77777777" w:rsidR="00E358CE" w:rsidRDefault="004E76A4">
                  <w:pPr>
                    <w:pStyle w:val="TIE-"/>
                  </w:pPr>
                  <w:r>
                    <w:rPr>
                      <w:rFonts w:hint="eastAsia"/>
                    </w:rPr>
                    <w:t>S</w:t>
                  </w:r>
                </w:p>
              </w:tc>
              <w:tc>
                <w:tcPr>
                  <w:tcW w:w="800" w:type="dxa"/>
                  <w:vAlign w:val="center"/>
                </w:tcPr>
                <w:p w14:paraId="2935BCA1" w14:textId="77777777" w:rsidR="00E358CE" w:rsidRDefault="004E76A4">
                  <w:pPr>
                    <w:pStyle w:val="TIE-"/>
                  </w:pPr>
                  <w:r>
                    <w:rPr>
                      <w:rFonts w:hint="eastAsia"/>
                    </w:rPr>
                    <w:t>1.66</w:t>
                  </w:r>
                </w:p>
              </w:tc>
              <w:tc>
                <w:tcPr>
                  <w:tcW w:w="790" w:type="dxa"/>
                  <w:vAlign w:val="center"/>
                </w:tcPr>
                <w:p w14:paraId="0D9238FE" w14:textId="77777777" w:rsidR="00E358CE" w:rsidRDefault="004E76A4">
                  <w:pPr>
                    <w:pStyle w:val="TIE-"/>
                  </w:pPr>
                  <w:r>
                    <w:rPr>
                      <w:rFonts w:hint="eastAsia"/>
                    </w:rPr>
                    <w:t>居民</w:t>
                  </w:r>
                </w:p>
              </w:tc>
              <w:tc>
                <w:tcPr>
                  <w:tcW w:w="567" w:type="dxa"/>
                  <w:vAlign w:val="center"/>
                </w:tcPr>
                <w:p w14:paraId="3DA12D35" w14:textId="77777777" w:rsidR="00E358CE" w:rsidRDefault="004E76A4">
                  <w:pPr>
                    <w:pStyle w:val="TIE-"/>
                  </w:pPr>
                  <w:r>
                    <w:rPr>
                      <w:rFonts w:hint="eastAsia"/>
                    </w:rPr>
                    <w:t>96</w:t>
                  </w:r>
                </w:p>
              </w:tc>
              <w:tc>
                <w:tcPr>
                  <w:tcW w:w="992" w:type="dxa"/>
                  <w:vAlign w:val="center"/>
                </w:tcPr>
                <w:p w14:paraId="6B502849" w14:textId="77777777" w:rsidR="00E358CE" w:rsidRDefault="004E76A4">
                  <w:pPr>
                    <w:pStyle w:val="TIE-"/>
                  </w:pPr>
                  <w:r>
                    <w:rPr>
                      <w:rFonts w:hint="eastAsia"/>
                    </w:rPr>
                    <w:t>336</w:t>
                  </w:r>
                </w:p>
              </w:tc>
              <w:tc>
                <w:tcPr>
                  <w:tcW w:w="1274" w:type="dxa"/>
                  <w:vMerge/>
                  <w:vAlign w:val="center"/>
                </w:tcPr>
                <w:p w14:paraId="7D267725" w14:textId="77777777" w:rsidR="00E358CE" w:rsidRDefault="00E358CE">
                  <w:pPr>
                    <w:pStyle w:val="TIE-"/>
                  </w:pPr>
                </w:p>
              </w:tc>
            </w:tr>
            <w:tr w:rsidR="00E358CE" w14:paraId="279F0166" w14:textId="77777777">
              <w:trPr>
                <w:cantSplit/>
              </w:trPr>
              <w:tc>
                <w:tcPr>
                  <w:tcW w:w="426" w:type="dxa"/>
                  <w:vMerge/>
                  <w:vAlign w:val="center"/>
                </w:tcPr>
                <w:p w14:paraId="236FFB3E" w14:textId="77777777" w:rsidR="00E358CE" w:rsidRDefault="00E358CE">
                  <w:pPr>
                    <w:pStyle w:val="TIE-"/>
                  </w:pPr>
                </w:p>
              </w:tc>
              <w:tc>
                <w:tcPr>
                  <w:tcW w:w="1417" w:type="dxa"/>
                  <w:vAlign w:val="center"/>
                </w:tcPr>
                <w:p w14:paraId="1A063E9C" w14:textId="77777777" w:rsidR="00E358CE" w:rsidRDefault="004E76A4">
                  <w:pPr>
                    <w:pStyle w:val="TIE-"/>
                  </w:pPr>
                  <w:r>
                    <w:rPr>
                      <w:rFonts w:hint="eastAsia"/>
                    </w:rPr>
                    <w:t>N</w:t>
                  </w:r>
                  <w:r>
                    <w:t>41° 4'20.25"</w:t>
                  </w:r>
                </w:p>
              </w:tc>
              <w:tc>
                <w:tcPr>
                  <w:tcW w:w="1385" w:type="dxa"/>
                  <w:vAlign w:val="center"/>
                </w:tcPr>
                <w:p w14:paraId="7C9CAC47" w14:textId="77777777" w:rsidR="00E358CE" w:rsidRDefault="004E76A4">
                  <w:pPr>
                    <w:pStyle w:val="TIE-"/>
                  </w:pPr>
                  <w:r>
                    <w:rPr>
                      <w:rFonts w:hint="eastAsia"/>
                    </w:rPr>
                    <w:t>E</w:t>
                  </w:r>
                  <w:r>
                    <w:t>107°54'38.73"</w:t>
                  </w:r>
                </w:p>
              </w:tc>
              <w:tc>
                <w:tcPr>
                  <w:tcW w:w="569" w:type="dxa"/>
                  <w:vAlign w:val="center"/>
                </w:tcPr>
                <w:p w14:paraId="218A162F" w14:textId="77777777" w:rsidR="00E358CE" w:rsidRDefault="004E76A4">
                  <w:pPr>
                    <w:pStyle w:val="TIE-"/>
                  </w:pPr>
                  <w:r>
                    <w:rPr>
                      <w:rFonts w:hint="eastAsia"/>
                    </w:rPr>
                    <w:t>王秀红</w:t>
                  </w:r>
                  <w:proofErr w:type="gramStart"/>
                  <w:r>
                    <w:rPr>
                      <w:rFonts w:hint="eastAsia"/>
                    </w:rPr>
                    <w:t>圪旦</w:t>
                  </w:r>
                  <w:proofErr w:type="gramEnd"/>
                </w:p>
              </w:tc>
              <w:tc>
                <w:tcPr>
                  <w:tcW w:w="567" w:type="dxa"/>
                  <w:vAlign w:val="center"/>
                </w:tcPr>
                <w:p w14:paraId="4981BC40" w14:textId="77777777" w:rsidR="00E358CE" w:rsidRDefault="004E76A4">
                  <w:pPr>
                    <w:pStyle w:val="TIE-"/>
                  </w:pPr>
                  <w:r>
                    <w:rPr>
                      <w:rFonts w:hint="eastAsia"/>
                    </w:rPr>
                    <w:t>SE</w:t>
                  </w:r>
                </w:p>
              </w:tc>
              <w:tc>
                <w:tcPr>
                  <w:tcW w:w="800" w:type="dxa"/>
                  <w:vAlign w:val="center"/>
                </w:tcPr>
                <w:p w14:paraId="111FBF6A" w14:textId="77777777" w:rsidR="00E358CE" w:rsidRDefault="004E76A4">
                  <w:pPr>
                    <w:pStyle w:val="TIE-"/>
                  </w:pPr>
                  <w:r>
                    <w:rPr>
                      <w:rFonts w:hint="eastAsia"/>
                    </w:rPr>
                    <w:t>1.30</w:t>
                  </w:r>
                </w:p>
              </w:tc>
              <w:tc>
                <w:tcPr>
                  <w:tcW w:w="790" w:type="dxa"/>
                  <w:vAlign w:val="center"/>
                </w:tcPr>
                <w:p w14:paraId="09FF0906" w14:textId="77777777" w:rsidR="00E358CE" w:rsidRDefault="004E76A4">
                  <w:pPr>
                    <w:pStyle w:val="TIE-"/>
                  </w:pPr>
                  <w:r>
                    <w:rPr>
                      <w:rFonts w:hint="eastAsia"/>
                    </w:rPr>
                    <w:t>居民</w:t>
                  </w:r>
                </w:p>
              </w:tc>
              <w:tc>
                <w:tcPr>
                  <w:tcW w:w="567" w:type="dxa"/>
                  <w:vAlign w:val="center"/>
                </w:tcPr>
                <w:p w14:paraId="1809D18C" w14:textId="77777777" w:rsidR="00E358CE" w:rsidRDefault="004E76A4">
                  <w:pPr>
                    <w:pStyle w:val="TIE-"/>
                  </w:pPr>
                  <w:r>
                    <w:rPr>
                      <w:rFonts w:hint="eastAsia"/>
                    </w:rPr>
                    <w:t>34</w:t>
                  </w:r>
                </w:p>
              </w:tc>
              <w:tc>
                <w:tcPr>
                  <w:tcW w:w="992" w:type="dxa"/>
                  <w:vAlign w:val="center"/>
                </w:tcPr>
                <w:p w14:paraId="4BB89B56" w14:textId="77777777" w:rsidR="00E358CE" w:rsidRDefault="004E76A4">
                  <w:pPr>
                    <w:pStyle w:val="TIE-"/>
                  </w:pPr>
                  <w:r>
                    <w:rPr>
                      <w:rFonts w:hint="eastAsia"/>
                    </w:rPr>
                    <w:t>88</w:t>
                  </w:r>
                </w:p>
              </w:tc>
              <w:tc>
                <w:tcPr>
                  <w:tcW w:w="1274" w:type="dxa"/>
                  <w:vMerge/>
                  <w:vAlign w:val="center"/>
                </w:tcPr>
                <w:p w14:paraId="042C03EB" w14:textId="77777777" w:rsidR="00E358CE" w:rsidRDefault="00E358CE">
                  <w:pPr>
                    <w:pStyle w:val="TIE-"/>
                  </w:pPr>
                </w:p>
              </w:tc>
            </w:tr>
            <w:tr w:rsidR="00E358CE" w14:paraId="2340FAF8" w14:textId="77777777">
              <w:trPr>
                <w:cantSplit/>
              </w:trPr>
              <w:tc>
                <w:tcPr>
                  <w:tcW w:w="426" w:type="dxa"/>
                  <w:vMerge/>
                  <w:vAlign w:val="center"/>
                </w:tcPr>
                <w:p w14:paraId="1A057448" w14:textId="77777777" w:rsidR="00E358CE" w:rsidRDefault="00E358CE">
                  <w:pPr>
                    <w:pStyle w:val="TIE-"/>
                  </w:pPr>
                </w:p>
              </w:tc>
              <w:tc>
                <w:tcPr>
                  <w:tcW w:w="1417" w:type="dxa"/>
                  <w:vAlign w:val="center"/>
                </w:tcPr>
                <w:p w14:paraId="5E4AB9E8" w14:textId="77777777" w:rsidR="00E358CE" w:rsidRDefault="004E76A4">
                  <w:pPr>
                    <w:pStyle w:val="TIE-"/>
                  </w:pPr>
                  <w:r>
                    <w:rPr>
                      <w:rFonts w:hint="eastAsia"/>
                    </w:rPr>
                    <w:t>N</w:t>
                  </w:r>
                  <w:r>
                    <w:t>41° 5'15.16"</w:t>
                  </w:r>
                </w:p>
              </w:tc>
              <w:tc>
                <w:tcPr>
                  <w:tcW w:w="1385" w:type="dxa"/>
                  <w:vAlign w:val="center"/>
                </w:tcPr>
                <w:p w14:paraId="73CAEB9E" w14:textId="77777777" w:rsidR="00E358CE" w:rsidRDefault="004E76A4">
                  <w:pPr>
                    <w:pStyle w:val="TIE-"/>
                  </w:pPr>
                  <w:r>
                    <w:rPr>
                      <w:rFonts w:hint="eastAsia"/>
                    </w:rPr>
                    <w:t>E</w:t>
                  </w:r>
                  <w:r>
                    <w:t>107°55'17.04"</w:t>
                  </w:r>
                </w:p>
              </w:tc>
              <w:tc>
                <w:tcPr>
                  <w:tcW w:w="569" w:type="dxa"/>
                  <w:vAlign w:val="center"/>
                </w:tcPr>
                <w:p w14:paraId="4ABE13A5" w14:textId="77777777" w:rsidR="00E358CE" w:rsidRDefault="004E76A4">
                  <w:pPr>
                    <w:pStyle w:val="TIE-"/>
                  </w:pPr>
                  <w:r>
                    <w:rPr>
                      <w:rFonts w:hint="eastAsia"/>
                    </w:rPr>
                    <w:t>李二秃</w:t>
                  </w:r>
                  <w:proofErr w:type="gramStart"/>
                  <w:r>
                    <w:rPr>
                      <w:rFonts w:hint="eastAsia"/>
                    </w:rPr>
                    <w:t>圪旦</w:t>
                  </w:r>
                  <w:proofErr w:type="gramEnd"/>
                </w:p>
              </w:tc>
              <w:tc>
                <w:tcPr>
                  <w:tcW w:w="567" w:type="dxa"/>
                  <w:vAlign w:val="center"/>
                </w:tcPr>
                <w:p w14:paraId="79047588" w14:textId="77777777" w:rsidR="00E358CE" w:rsidRDefault="004E76A4">
                  <w:pPr>
                    <w:pStyle w:val="TIE-"/>
                  </w:pPr>
                  <w:r>
                    <w:rPr>
                      <w:rFonts w:hint="eastAsia"/>
                    </w:rPr>
                    <w:t>NE</w:t>
                  </w:r>
                </w:p>
              </w:tc>
              <w:tc>
                <w:tcPr>
                  <w:tcW w:w="800" w:type="dxa"/>
                  <w:vAlign w:val="center"/>
                </w:tcPr>
                <w:p w14:paraId="3B1DE562" w14:textId="77777777" w:rsidR="00E358CE" w:rsidRDefault="004E76A4">
                  <w:pPr>
                    <w:pStyle w:val="TIE-"/>
                  </w:pPr>
                  <w:r>
                    <w:rPr>
                      <w:rFonts w:hint="eastAsia"/>
                    </w:rPr>
                    <w:t>2.19</w:t>
                  </w:r>
                </w:p>
              </w:tc>
              <w:tc>
                <w:tcPr>
                  <w:tcW w:w="790" w:type="dxa"/>
                  <w:vAlign w:val="center"/>
                </w:tcPr>
                <w:p w14:paraId="04F5A790" w14:textId="77777777" w:rsidR="00E358CE" w:rsidRDefault="004E76A4">
                  <w:pPr>
                    <w:pStyle w:val="TIE-"/>
                  </w:pPr>
                  <w:r>
                    <w:rPr>
                      <w:rFonts w:hint="eastAsia"/>
                    </w:rPr>
                    <w:t>居民</w:t>
                  </w:r>
                </w:p>
              </w:tc>
              <w:tc>
                <w:tcPr>
                  <w:tcW w:w="567" w:type="dxa"/>
                  <w:vAlign w:val="center"/>
                </w:tcPr>
                <w:p w14:paraId="5F29F350" w14:textId="77777777" w:rsidR="00E358CE" w:rsidRDefault="004E76A4">
                  <w:pPr>
                    <w:pStyle w:val="TIE-"/>
                  </w:pPr>
                  <w:r>
                    <w:rPr>
                      <w:rFonts w:hint="eastAsia"/>
                    </w:rPr>
                    <w:t>45</w:t>
                  </w:r>
                </w:p>
              </w:tc>
              <w:tc>
                <w:tcPr>
                  <w:tcW w:w="992" w:type="dxa"/>
                  <w:vAlign w:val="center"/>
                </w:tcPr>
                <w:p w14:paraId="67682026" w14:textId="77777777" w:rsidR="00E358CE" w:rsidRDefault="004E76A4">
                  <w:pPr>
                    <w:pStyle w:val="TIE-"/>
                  </w:pPr>
                  <w:r>
                    <w:rPr>
                      <w:rFonts w:hint="eastAsia"/>
                    </w:rPr>
                    <w:t>158</w:t>
                  </w:r>
                </w:p>
              </w:tc>
              <w:tc>
                <w:tcPr>
                  <w:tcW w:w="1274" w:type="dxa"/>
                  <w:vMerge/>
                  <w:vAlign w:val="center"/>
                </w:tcPr>
                <w:p w14:paraId="20A634B6" w14:textId="77777777" w:rsidR="00E358CE" w:rsidRDefault="00E358CE">
                  <w:pPr>
                    <w:pStyle w:val="TIE-"/>
                  </w:pPr>
                </w:p>
              </w:tc>
            </w:tr>
            <w:tr w:rsidR="00E358CE" w14:paraId="316A26B1" w14:textId="77777777">
              <w:trPr>
                <w:cantSplit/>
              </w:trPr>
              <w:tc>
                <w:tcPr>
                  <w:tcW w:w="426" w:type="dxa"/>
                  <w:vMerge/>
                  <w:vAlign w:val="center"/>
                </w:tcPr>
                <w:p w14:paraId="0EE8AF33" w14:textId="77777777" w:rsidR="00E358CE" w:rsidRDefault="00E358CE">
                  <w:pPr>
                    <w:pStyle w:val="TIE-"/>
                  </w:pPr>
                </w:p>
              </w:tc>
              <w:tc>
                <w:tcPr>
                  <w:tcW w:w="1417" w:type="dxa"/>
                  <w:vAlign w:val="center"/>
                </w:tcPr>
                <w:p w14:paraId="0F95E65C" w14:textId="77777777" w:rsidR="00E358CE" w:rsidRDefault="004E76A4">
                  <w:pPr>
                    <w:pStyle w:val="TIE-"/>
                  </w:pPr>
                  <w:r>
                    <w:rPr>
                      <w:rFonts w:hint="eastAsia"/>
                    </w:rPr>
                    <w:t>N</w:t>
                  </w:r>
                  <w:r>
                    <w:t>41° 5'17.09"</w:t>
                  </w:r>
                </w:p>
              </w:tc>
              <w:tc>
                <w:tcPr>
                  <w:tcW w:w="1385" w:type="dxa"/>
                  <w:vAlign w:val="center"/>
                </w:tcPr>
                <w:p w14:paraId="04B31F0F" w14:textId="77777777" w:rsidR="00E358CE" w:rsidRDefault="004E76A4">
                  <w:pPr>
                    <w:pStyle w:val="TIE-"/>
                  </w:pPr>
                  <w:r>
                    <w:rPr>
                      <w:rFonts w:hint="eastAsia"/>
                    </w:rPr>
                    <w:t>E</w:t>
                  </w:r>
                  <w:r>
                    <w:t>107°53'53.01"</w:t>
                  </w:r>
                </w:p>
              </w:tc>
              <w:tc>
                <w:tcPr>
                  <w:tcW w:w="569" w:type="dxa"/>
                  <w:vAlign w:val="center"/>
                </w:tcPr>
                <w:p w14:paraId="66BB2870" w14:textId="77777777" w:rsidR="00E358CE" w:rsidRDefault="004E76A4">
                  <w:pPr>
                    <w:pStyle w:val="TIE-"/>
                  </w:pPr>
                  <w:r>
                    <w:rPr>
                      <w:rFonts w:hint="eastAsia"/>
                    </w:rPr>
                    <w:t>张开锁</w:t>
                  </w:r>
                  <w:proofErr w:type="gramStart"/>
                  <w:r>
                    <w:rPr>
                      <w:rFonts w:hint="eastAsia"/>
                    </w:rPr>
                    <w:t>圪旦</w:t>
                  </w:r>
                  <w:proofErr w:type="gramEnd"/>
                </w:p>
              </w:tc>
              <w:tc>
                <w:tcPr>
                  <w:tcW w:w="567" w:type="dxa"/>
                  <w:vAlign w:val="center"/>
                </w:tcPr>
                <w:p w14:paraId="350B2E0D" w14:textId="77777777" w:rsidR="00E358CE" w:rsidRDefault="004E76A4">
                  <w:pPr>
                    <w:pStyle w:val="TIE-"/>
                  </w:pPr>
                  <w:r>
                    <w:rPr>
                      <w:rFonts w:hint="eastAsia"/>
                    </w:rPr>
                    <w:t>N</w:t>
                  </w:r>
                </w:p>
              </w:tc>
              <w:tc>
                <w:tcPr>
                  <w:tcW w:w="800" w:type="dxa"/>
                  <w:vAlign w:val="center"/>
                </w:tcPr>
                <w:p w14:paraId="08F268A4" w14:textId="77777777" w:rsidR="00E358CE" w:rsidRDefault="004E76A4">
                  <w:pPr>
                    <w:pStyle w:val="TIE-"/>
                  </w:pPr>
                  <w:r>
                    <w:rPr>
                      <w:rFonts w:hint="eastAsia"/>
                    </w:rPr>
                    <w:t>1.0</w:t>
                  </w:r>
                </w:p>
              </w:tc>
              <w:tc>
                <w:tcPr>
                  <w:tcW w:w="790" w:type="dxa"/>
                  <w:vAlign w:val="center"/>
                </w:tcPr>
                <w:p w14:paraId="56A50CBB" w14:textId="77777777" w:rsidR="00E358CE" w:rsidRDefault="004E76A4">
                  <w:pPr>
                    <w:pStyle w:val="TIE-"/>
                  </w:pPr>
                  <w:r>
                    <w:rPr>
                      <w:rFonts w:hint="eastAsia"/>
                    </w:rPr>
                    <w:t>居民</w:t>
                  </w:r>
                </w:p>
              </w:tc>
              <w:tc>
                <w:tcPr>
                  <w:tcW w:w="567" w:type="dxa"/>
                  <w:vAlign w:val="center"/>
                </w:tcPr>
                <w:p w14:paraId="14E641C5" w14:textId="77777777" w:rsidR="00E358CE" w:rsidRDefault="004E76A4">
                  <w:pPr>
                    <w:pStyle w:val="TIE-"/>
                  </w:pPr>
                  <w:r>
                    <w:rPr>
                      <w:rFonts w:hint="eastAsia"/>
                    </w:rPr>
                    <w:t>95</w:t>
                  </w:r>
                </w:p>
              </w:tc>
              <w:tc>
                <w:tcPr>
                  <w:tcW w:w="992" w:type="dxa"/>
                  <w:vAlign w:val="center"/>
                </w:tcPr>
                <w:p w14:paraId="6075E241" w14:textId="77777777" w:rsidR="00E358CE" w:rsidRDefault="004E76A4">
                  <w:pPr>
                    <w:pStyle w:val="TIE-"/>
                  </w:pPr>
                  <w:r>
                    <w:rPr>
                      <w:rFonts w:hint="eastAsia"/>
                    </w:rPr>
                    <w:t>336</w:t>
                  </w:r>
                </w:p>
              </w:tc>
              <w:tc>
                <w:tcPr>
                  <w:tcW w:w="1274" w:type="dxa"/>
                  <w:vMerge/>
                  <w:vAlign w:val="center"/>
                </w:tcPr>
                <w:p w14:paraId="2575C097" w14:textId="77777777" w:rsidR="00E358CE" w:rsidRDefault="00E358CE">
                  <w:pPr>
                    <w:pStyle w:val="TIE-"/>
                  </w:pPr>
                </w:p>
              </w:tc>
            </w:tr>
            <w:tr w:rsidR="00E358CE" w14:paraId="4332D55E" w14:textId="77777777">
              <w:trPr>
                <w:cantSplit/>
              </w:trPr>
              <w:tc>
                <w:tcPr>
                  <w:tcW w:w="426" w:type="dxa"/>
                  <w:vMerge/>
                  <w:vAlign w:val="center"/>
                </w:tcPr>
                <w:p w14:paraId="505B12DE" w14:textId="77777777" w:rsidR="00E358CE" w:rsidRDefault="00E358CE">
                  <w:pPr>
                    <w:pStyle w:val="TIE-"/>
                  </w:pPr>
                </w:p>
              </w:tc>
              <w:tc>
                <w:tcPr>
                  <w:tcW w:w="1417" w:type="dxa"/>
                  <w:vAlign w:val="center"/>
                </w:tcPr>
                <w:p w14:paraId="50EF9BD3" w14:textId="77777777" w:rsidR="00E358CE" w:rsidRDefault="004E76A4">
                  <w:pPr>
                    <w:pStyle w:val="TIE-"/>
                  </w:pPr>
                  <w:r>
                    <w:rPr>
                      <w:rFonts w:hint="eastAsia"/>
                    </w:rPr>
                    <w:t>N</w:t>
                  </w:r>
                  <w:r>
                    <w:t>41° 6'1.63"</w:t>
                  </w:r>
                </w:p>
              </w:tc>
              <w:tc>
                <w:tcPr>
                  <w:tcW w:w="1385" w:type="dxa"/>
                  <w:vAlign w:val="center"/>
                </w:tcPr>
                <w:p w14:paraId="1339CAF1" w14:textId="77777777" w:rsidR="00E358CE" w:rsidRDefault="004E76A4">
                  <w:pPr>
                    <w:pStyle w:val="TIE-"/>
                  </w:pPr>
                  <w:r>
                    <w:rPr>
                      <w:rFonts w:hint="eastAsia"/>
                    </w:rPr>
                    <w:t>E</w:t>
                  </w:r>
                  <w:r>
                    <w:t>107°53'11.75"</w:t>
                  </w:r>
                </w:p>
              </w:tc>
              <w:tc>
                <w:tcPr>
                  <w:tcW w:w="569" w:type="dxa"/>
                  <w:vAlign w:val="center"/>
                </w:tcPr>
                <w:p w14:paraId="2B2B387F" w14:textId="77777777" w:rsidR="00E358CE" w:rsidRDefault="004E76A4">
                  <w:pPr>
                    <w:pStyle w:val="TIE-"/>
                  </w:pPr>
                  <w:r>
                    <w:rPr>
                      <w:rFonts w:hint="eastAsia"/>
                    </w:rPr>
                    <w:t>林业队</w:t>
                  </w:r>
                </w:p>
              </w:tc>
              <w:tc>
                <w:tcPr>
                  <w:tcW w:w="567" w:type="dxa"/>
                  <w:vAlign w:val="center"/>
                </w:tcPr>
                <w:p w14:paraId="34233BC6" w14:textId="77777777" w:rsidR="00E358CE" w:rsidRDefault="004E76A4">
                  <w:pPr>
                    <w:pStyle w:val="TIE-"/>
                  </w:pPr>
                  <w:r>
                    <w:rPr>
                      <w:rFonts w:hint="eastAsia"/>
                    </w:rPr>
                    <w:t>NW</w:t>
                  </w:r>
                </w:p>
              </w:tc>
              <w:tc>
                <w:tcPr>
                  <w:tcW w:w="800" w:type="dxa"/>
                  <w:vAlign w:val="center"/>
                </w:tcPr>
                <w:p w14:paraId="46B8FA63" w14:textId="77777777" w:rsidR="00E358CE" w:rsidRDefault="004E76A4">
                  <w:pPr>
                    <w:pStyle w:val="TIE-"/>
                  </w:pPr>
                  <w:r>
                    <w:rPr>
                      <w:rFonts w:hint="eastAsia"/>
                    </w:rPr>
                    <w:t>2.54</w:t>
                  </w:r>
                </w:p>
              </w:tc>
              <w:tc>
                <w:tcPr>
                  <w:tcW w:w="790" w:type="dxa"/>
                  <w:vAlign w:val="center"/>
                </w:tcPr>
                <w:p w14:paraId="416A918A" w14:textId="77777777" w:rsidR="00E358CE" w:rsidRDefault="004E76A4">
                  <w:pPr>
                    <w:pStyle w:val="TIE-"/>
                  </w:pPr>
                  <w:r>
                    <w:rPr>
                      <w:rFonts w:hint="eastAsia"/>
                    </w:rPr>
                    <w:t>居民</w:t>
                  </w:r>
                </w:p>
              </w:tc>
              <w:tc>
                <w:tcPr>
                  <w:tcW w:w="567" w:type="dxa"/>
                  <w:vAlign w:val="center"/>
                </w:tcPr>
                <w:p w14:paraId="305E325A" w14:textId="77777777" w:rsidR="00E358CE" w:rsidRDefault="004E76A4">
                  <w:pPr>
                    <w:pStyle w:val="TIE-"/>
                  </w:pPr>
                  <w:r>
                    <w:rPr>
                      <w:rFonts w:hint="eastAsia"/>
                    </w:rPr>
                    <w:t>54</w:t>
                  </w:r>
                </w:p>
              </w:tc>
              <w:tc>
                <w:tcPr>
                  <w:tcW w:w="992" w:type="dxa"/>
                  <w:vAlign w:val="center"/>
                </w:tcPr>
                <w:p w14:paraId="28BE6AA8" w14:textId="77777777" w:rsidR="00E358CE" w:rsidRDefault="004E76A4">
                  <w:pPr>
                    <w:pStyle w:val="TIE-"/>
                  </w:pPr>
                  <w:r>
                    <w:rPr>
                      <w:rFonts w:hint="eastAsia"/>
                    </w:rPr>
                    <w:t>189</w:t>
                  </w:r>
                </w:p>
              </w:tc>
              <w:tc>
                <w:tcPr>
                  <w:tcW w:w="1274" w:type="dxa"/>
                  <w:vMerge/>
                  <w:vAlign w:val="center"/>
                </w:tcPr>
                <w:p w14:paraId="2C0E7F35" w14:textId="77777777" w:rsidR="00E358CE" w:rsidRDefault="00E358CE">
                  <w:pPr>
                    <w:pStyle w:val="TIE-"/>
                  </w:pPr>
                </w:p>
              </w:tc>
            </w:tr>
            <w:tr w:rsidR="00E358CE" w14:paraId="35B4321F" w14:textId="77777777">
              <w:trPr>
                <w:cantSplit/>
              </w:trPr>
              <w:tc>
                <w:tcPr>
                  <w:tcW w:w="426" w:type="dxa"/>
                  <w:vMerge/>
                  <w:vAlign w:val="center"/>
                </w:tcPr>
                <w:p w14:paraId="10304B12" w14:textId="77777777" w:rsidR="00E358CE" w:rsidRDefault="00E358CE">
                  <w:pPr>
                    <w:pStyle w:val="TIE-"/>
                  </w:pPr>
                </w:p>
              </w:tc>
              <w:tc>
                <w:tcPr>
                  <w:tcW w:w="1417" w:type="dxa"/>
                  <w:vAlign w:val="center"/>
                </w:tcPr>
                <w:p w14:paraId="27BCB5CD" w14:textId="77777777" w:rsidR="00E358CE" w:rsidRDefault="004E76A4">
                  <w:pPr>
                    <w:pStyle w:val="TIE-"/>
                  </w:pPr>
                  <w:r>
                    <w:rPr>
                      <w:rFonts w:hint="eastAsia"/>
                    </w:rPr>
                    <w:t>N</w:t>
                  </w:r>
                  <w:r>
                    <w:t>41° 5'28.92"</w:t>
                  </w:r>
                </w:p>
              </w:tc>
              <w:tc>
                <w:tcPr>
                  <w:tcW w:w="1385" w:type="dxa"/>
                  <w:vAlign w:val="center"/>
                </w:tcPr>
                <w:p w14:paraId="0D973F29" w14:textId="77777777" w:rsidR="00E358CE" w:rsidRDefault="004E76A4">
                  <w:pPr>
                    <w:pStyle w:val="TIE-"/>
                  </w:pPr>
                  <w:r>
                    <w:rPr>
                      <w:rFonts w:hint="eastAsia"/>
                    </w:rPr>
                    <w:t>E</w:t>
                  </w:r>
                  <w:r>
                    <w:t>107°53'1.67"</w:t>
                  </w:r>
                </w:p>
              </w:tc>
              <w:tc>
                <w:tcPr>
                  <w:tcW w:w="569" w:type="dxa"/>
                  <w:vAlign w:val="center"/>
                </w:tcPr>
                <w:p w14:paraId="7E5EB885" w14:textId="77777777" w:rsidR="00E358CE" w:rsidRDefault="004E76A4">
                  <w:pPr>
                    <w:pStyle w:val="TIE-"/>
                  </w:pPr>
                  <w:r>
                    <w:rPr>
                      <w:rFonts w:hint="eastAsia"/>
                    </w:rPr>
                    <w:t>移民村</w:t>
                  </w:r>
                </w:p>
              </w:tc>
              <w:tc>
                <w:tcPr>
                  <w:tcW w:w="567" w:type="dxa"/>
                  <w:vAlign w:val="center"/>
                </w:tcPr>
                <w:p w14:paraId="12D9C21A" w14:textId="77777777" w:rsidR="00E358CE" w:rsidRDefault="004E76A4">
                  <w:pPr>
                    <w:pStyle w:val="TIE-"/>
                  </w:pPr>
                  <w:r>
                    <w:t>NW</w:t>
                  </w:r>
                </w:p>
              </w:tc>
              <w:tc>
                <w:tcPr>
                  <w:tcW w:w="800" w:type="dxa"/>
                  <w:vAlign w:val="center"/>
                </w:tcPr>
                <w:p w14:paraId="46F8159E" w14:textId="77777777" w:rsidR="00E358CE" w:rsidRDefault="004E76A4">
                  <w:pPr>
                    <w:pStyle w:val="TIE-"/>
                  </w:pPr>
                  <w:r>
                    <w:rPr>
                      <w:rFonts w:hint="eastAsia"/>
                    </w:rPr>
                    <w:t>1.76</w:t>
                  </w:r>
                </w:p>
              </w:tc>
              <w:tc>
                <w:tcPr>
                  <w:tcW w:w="790" w:type="dxa"/>
                  <w:vAlign w:val="center"/>
                </w:tcPr>
                <w:p w14:paraId="366234C0" w14:textId="77777777" w:rsidR="00E358CE" w:rsidRDefault="004E76A4">
                  <w:pPr>
                    <w:pStyle w:val="TIE-"/>
                  </w:pPr>
                  <w:r>
                    <w:rPr>
                      <w:rFonts w:hint="eastAsia"/>
                    </w:rPr>
                    <w:t>居民</w:t>
                  </w:r>
                </w:p>
              </w:tc>
              <w:tc>
                <w:tcPr>
                  <w:tcW w:w="567" w:type="dxa"/>
                  <w:vAlign w:val="center"/>
                </w:tcPr>
                <w:p w14:paraId="708E883B" w14:textId="77777777" w:rsidR="00E358CE" w:rsidRDefault="004E76A4">
                  <w:pPr>
                    <w:pStyle w:val="TIE-"/>
                  </w:pPr>
                  <w:r>
                    <w:rPr>
                      <w:rFonts w:hint="eastAsia"/>
                    </w:rPr>
                    <w:t>145</w:t>
                  </w:r>
                </w:p>
              </w:tc>
              <w:tc>
                <w:tcPr>
                  <w:tcW w:w="992" w:type="dxa"/>
                  <w:vAlign w:val="center"/>
                </w:tcPr>
                <w:p w14:paraId="270D4183" w14:textId="77777777" w:rsidR="00E358CE" w:rsidRDefault="004E76A4">
                  <w:pPr>
                    <w:pStyle w:val="TIE-"/>
                  </w:pPr>
                  <w:r>
                    <w:rPr>
                      <w:rFonts w:hint="eastAsia"/>
                    </w:rPr>
                    <w:t>510</w:t>
                  </w:r>
                </w:p>
              </w:tc>
              <w:tc>
                <w:tcPr>
                  <w:tcW w:w="1274" w:type="dxa"/>
                  <w:vMerge/>
                  <w:vAlign w:val="center"/>
                </w:tcPr>
                <w:p w14:paraId="4296FEA7" w14:textId="77777777" w:rsidR="00E358CE" w:rsidRDefault="00E358CE">
                  <w:pPr>
                    <w:pStyle w:val="TIE-"/>
                  </w:pPr>
                </w:p>
              </w:tc>
            </w:tr>
            <w:tr w:rsidR="00E358CE" w14:paraId="38887307" w14:textId="77777777">
              <w:trPr>
                <w:cantSplit/>
              </w:trPr>
              <w:tc>
                <w:tcPr>
                  <w:tcW w:w="426" w:type="dxa"/>
                  <w:vAlign w:val="center"/>
                </w:tcPr>
                <w:p w14:paraId="5CF3A6DA" w14:textId="77777777" w:rsidR="00E358CE" w:rsidRDefault="004E76A4">
                  <w:pPr>
                    <w:pStyle w:val="TIE-"/>
                  </w:pPr>
                  <w:r>
                    <w:rPr>
                      <w:rFonts w:hint="eastAsia"/>
                    </w:rPr>
                    <w:t>地下水</w:t>
                  </w:r>
                </w:p>
              </w:tc>
              <w:tc>
                <w:tcPr>
                  <w:tcW w:w="7087" w:type="dxa"/>
                  <w:gridSpan w:val="8"/>
                  <w:vAlign w:val="center"/>
                </w:tcPr>
                <w:p w14:paraId="0A54E000" w14:textId="77777777" w:rsidR="00E358CE" w:rsidRDefault="004E76A4">
                  <w:pPr>
                    <w:pStyle w:val="TIE-"/>
                  </w:pPr>
                  <w:r>
                    <w:rPr>
                      <w:rFonts w:hint="eastAsia"/>
                    </w:rPr>
                    <w:t>评价范围内第四系</w:t>
                  </w:r>
                  <w:proofErr w:type="gramStart"/>
                  <w:r>
                    <w:rPr>
                      <w:rFonts w:hint="eastAsia"/>
                    </w:rPr>
                    <w:t>松散岩类孔隙</w:t>
                  </w:r>
                  <w:proofErr w:type="gramEnd"/>
                  <w:r>
                    <w:rPr>
                      <w:rFonts w:hint="eastAsia"/>
                    </w:rPr>
                    <w:t>含水层</w:t>
                  </w:r>
                </w:p>
              </w:tc>
              <w:tc>
                <w:tcPr>
                  <w:tcW w:w="1274" w:type="dxa"/>
                  <w:vAlign w:val="center"/>
                </w:tcPr>
                <w:p w14:paraId="75221B91" w14:textId="77777777" w:rsidR="00E358CE" w:rsidRDefault="004E76A4">
                  <w:pPr>
                    <w:pStyle w:val="TIE-"/>
                  </w:pPr>
                  <w:r>
                    <w:t>《地下水环境质量标准》（</w:t>
                  </w:r>
                  <w:r>
                    <w:t>GB/T14848-2017</w:t>
                  </w:r>
                  <w:r>
                    <w:t>）</w:t>
                  </w:r>
                  <w:r>
                    <w:t>Ⅲ</w:t>
                  </w:r>
                  <w:r>
                    <w:t>类标准</w:t>
                  </w:r>
                </w:p>
              </w:tc>
            </w:tr>
            <w:tr w:rsidR="00E358CE" w14:paraId="1CDE6F41" w14:textId="77777777">
              <w:trPr>
                <w:cantSplit/>
              </w:trPr>
              <w:tc>
                <w:tcPr>
                  <w:tcW w:w="426" w:type="dxa"/>
                  <w:vMerge w:val="restart"/>
                  <w:vAlign w:val="center"/>
                </w:tcPr>
                <w:p w14:paraId="65B19601" w14:textId="77777777" w:rsidR="00E358CE" w:rsidRDefault="004E76A4">
                  <w:pPr>
                    <w:pStyle w:val="TIE-"/>
                  </w:pPr>
                  <w:r>
                    <w:t>声环境</w:t>
                  </w:r>
                </w:p>
              </w:tc>
              <w:tc>
                <w:tcPr>
                  <w:tcW w:w="7087" w:type="dxa"/>
                  <w:gridSpan w:val="8"/>
                  <w:vAlign w:val="center"/>
                </w:tcPr>
                <w:p w14:paraId="68D4829F" w14:textId="77777777" w:rsidR="00E358CE" w:rsidRDefault="004E76A4">
                  <w:pPr>
                    <w:pStyle w:val="TIE-"/>
                  </w:pPr>
                  <w:r>
                    <w:rPr>
                      <w:rFonts w:hint="eastAsia"/>
                    </w:rPr>
                    <w:t>厂界外</w:t>
                  </w:r>
                  <w:r>
                    <w:rPr>
                      <w:rFonts w:hint="eastAsia"/>
                    </w:rPr>
                    <w:t>200m</w:t>
                  </w:r>
                  <w:r>
                    <w:rPr>
                      <w:rFonts w:hint="eastAsia"/>
                    </w:rPr>
                    <w:t>范围内无声环境敏感目标</w:t>
                  </w:r>
                </w:p>
              </w:tc>
              <w:tc>
                <w:tcPr>
                  <w:tcW w:w="1274" w:type="dxa"/>
                  <w:vMerge w:val="restart"/>
                  <w:vAlign w:val="center"/>
                </w:tcPr>
                <w:p w14:paraId="3BA3FAEF" w14:textId="77777777" w:rsidR="00E358CE" w:rsidRDefault="004E76A4">
                  <w:pPr>
                    <w:pStyle w:val="TIE-"/>
                  </w:pPr>
                  <w:r>
                    <w:rPr>
                      <w:rFonts w:hint="eastAsia"/>
                    </w:rPr>
                    <w:t>《声环境质量标准》</w:t>
                  </w:r>
                  <w:r>
                    <w:t>（</w:t>
                  </w:r>
                  <w:r>
                    <w:t>GB3096-2008</w:t>
                  </w:r>
                  <w:r>
                    <w:t>）</w:t>
                  </w:r>
                  <w:r>
                    <w:rPr>
                      <w:rFonts w:hint="eastAsia"/>
                    </w:rPr>
                    <w:t>2</w:t>
                  </w:r>
                  <w:r>
                    <w:rPr>
                      <w:rFonts w:hint="eastAsia"/>
                    </w:rPr>
                    <w:t>类</w:t>
                  </w:r>
                  <w:r>
                    <w:t>标准</w:t>
                  </w:r>
                </w:p>
              </w:tc>
            </w:tr>
            <w:tr w:rsidR="00E358CE" w14:paraId="6DE9E482" w14:textId="77777777">
              <w:trPr>
                <w:cantSplit/>
              </w:trPr>
              <w:tc>
                <w:tcPr>
                  <w:tcW w:w="426" w:type="dxa"/>
                  <w:vMerge/>
                  <w:vAlign w:val="center"/>
                </w:tcPr>
                <w:p w14:paraId="1C5ECE95" w14:textId="77777777" w:rsidR="00E358CE" w:rsidRDefault="00E358CE">
                  <w:pPr>
                    <w:pStyle w:val="TIE-"/>
                  </w:pPr>
                </w:p>
              </w:tc>
              <w:tc>
                <w:tcPr>
                  <w:tcW w:w="7087" w:type="dxa"/>
                  <w:gridSpan w:val="8"/>
                  <w:vAlign w:val="center"/>
                </w:tcPr>
                <w:p w14:paraId="7C27E5EB" w14:textId="77777777" w:rsidR="00E358CE" w:rsidRDefault="004E76A4">
                  <w:pPr>
                    <w:pStyle w:val="TIE-"/>
                  </w:pPr>
                  <w:r>
                    <w:t>管网施工两侧</w:t>
                  </w:r>
                  <w:r>
                    <w:t>200m</w:t>
                  </w:r>
                  <w:r>
                    <w:t>范围</w:t>
                  </w:r>
                  <w:r>
                    <w:rPr>
                      <w:rFonts w:hint="eastAsia"/>
                    </w:rPr>
                    <w:t>145</w:t>
                  </w:r>
                  <w:r>
                    <w:t>户居民和行政单位，受影响人数</w:t>
                  </w:r>
                  <w:r>
                    <w:rPr>
                      <w:rFonts w:hint="eastAsia"/>
                    </w:rPr>
                    <w:t>508</w:t>
                  </w:r>
                  <w:r>
                    <w:t>人</w:t>
                  </w:r>
                </w:p>
              </w:tc>
              <w:tc>
                <w:tcPr>
                  <w:tcW w:w="1274" w:type="dxa"/>
                  <w:vMerge/>
                  <w:vAlign w:val="center"/>
                </w:tcPr>
                <w:p w14:paraId="21AC66A1" w14:textId="77777777" w:rsidR="00E358CE" w:rsidRDefault="00E358CE">
                  <w:pPr>
                    <w:pStyle w:val="TIE-"/>
                  </w:pPr>
                </w:p>
              </w:tc>
            </w:tr>
            <w:tr w:rsidR="00E358CE" w14:paraId="39ECC4E6" w14:textId="77777777">
              <w:trPr>
                <w:cantSplit/>
              </w:trPr>
              <w:tc>
                <w:tcPr>
                  <w:tcW w:w="426" w:type="dxa"/>
                  <w:vMerge w:val="restart"/>
                  <w:vAlign w:val="center"/>
                </w:tcPr>
                <w:p w14:paraId="40F04E01" w14:textId="77777777" w:rsidR="00E358CE" w:rsidRDefault="004E76A4">
                  <w:pPr>
                    <w:pStyle w:val="TIE-"/>
                  </w:pPr>
                  <w:r>
                    <w:t>土壤环境</w:t>
                  </w:r>
                </w:p>
              </w:tc>
              <w:tc>
                <w:tcPr>
                  <w:tcW w:w="7087" w:type="dxa"/>
                  <w:gridSpan w:val="8"/>
                  <w:vAlign w:val="center"/>
                </w:tcPr>
                <w:p w14:paraId="5DED6317" w14:textId="77777777" w:rsidR="00E358CE" w:rsidRDefault="004E76A4">
                  <w:pPr>
                    <w:pStyle w:val="TIE-"/>
                  </w:pPr>
                  <w:r>
                    <w:rPr>
                      <w:rFonts w:hint="eastAsia"/>
                    </w:rPr>
                    <w:t>厂界外</w:t>
                  </w:r>
                  <w:r>
                    <w:rPr>
                      <w:rFonts w:hint="eastAsia"/>
                    </w:rPr>
                    <w:t>0.05km</w:t>
                  </w:r>
                  <w:r>
                    <w:rPr>
                      <w:rFonts w:hint="eastAsia"/>
                    </w:rPr>
                    <w:t>范围内土壤</w:t>
                  </w:r>
                </w:p>
              </w:tc>
              <w:tc>
                <w:tcPr>
                  <w:tcW w:w="1274" w:type="dxa"/>
                  <w:vMerge w:val="restart"/>
                  <w:vAlign w:val="center"/>
                </w:tcPr>
                <w:p w14:paraId="76FF4451" w14:textId="77777777" w:rsidR="00E358CE" w:rsidRDefault="004E76A4">
                  <w:pPr>
                    <w:pStyle w:val="TIE-"/>
                  </w:pPr>
                  <w:r>
                    <w:rPr>
                      <w:rFonts w:hint="eastAsia"/>
                    </w:rPr>
                    <w:t>《土壤环境质量农用地土壤污染风险管控标准（试行）》（</w:t>
                  </w:r>
                  <w:r>
                    <w:rPr>
                      <w:rFonts w:hint="eastAsia"/>
                    </w:rPr>
                    <w:t>GB15618-2018</w:t>
                  </w:r>
                  <w:r>
                    <w:rPr>
                      <w:rFonts w:hint="eastAsia"/>
                    </w:rPr>
                    <w:t>）</w:t>
                  </w:r>
                </w:p>
              </w:tc>
            </w:tr>
            <w:tr w:rsidR="00E358CE" w14:paraId="1C4C1E19" w14:textId="77777777">
              <w:trPr>
                <w:cantSplit/>
              </w:trPr>
              <w:tc>
                <w:tcPr>
                  <w:tcW w:w="426" w:type="dxa"/>
                  <w:vMerge/>
                  <w:vAlign w:val="center"/>
                </w:tcPr>
                <w:p w14:paraId="4B4A6D91" w14:textId="77777777" w:rsidR="00E358CE" w:rsidRDefault="00E358CE">
                  <w:pPr>
                    <w:pStyle w:val="TIE-"/>
                  </w:pPr>
                </w:p>
              </w:tc>
              <w:tc>
                <w:tcPr>
                  <w:tcW w:w="7087" w:type="dxa"/>
                  <w:gridSpan w:val="8"/>
                  <w:vAlign w:val="center"/>
                </w:tcPr>
                <w:p w14:paraId="015A2E7E" w14:textId="77777777" w:rsidR="00E358CE" w:rsidRDefault="004E76A4">
                  <w:pPr>
                    <w:pStyle w:val="TIE-"/>
                  </w:pPr>
                  <w:r>
                    <w:rPr>
                      <w:rFonts w:hint="eastAsia"/>
                    </w:rPr>
                    <w:t>出水排入林地</w:t>
                  </w:r>
                </w:p>
              </w:tc>
              <w:tc>
                <w:tcPr>
                  <w:tcW w:w="1274" w:type="dxa"/>
                  <w:vMerge/>
                  <w:vAlign w:val="center"/>
                </w:tcPr>
                <w:p w14:paraId="7BB650F1" w14:textId="77777777" w:rsidR="00E358CE" w:rsidRDefault="00E358CE">
                  <w:pPr>
                    <w:pStyle w:val="TIE-"/>
                  </w:pPr>
                </w:p>
              </w:tc>
            </w:tr>
          </w:tbl>
          <w:p w14:paraId="2F2B5D5B" w14:textId="77777777" w:rsidR="00E358CE" w:rsidRDefault="00E358CE">
            <w:pPr>
              <w:ind w:firstLine="480"/>
            </w:pPr>
          </w:p>
          <w:p w14:paraId="2DA92F58" w14:textId="77777777" w:rsidR="00E358CE" w:rsidRDefault="00E358CE">
            <w:pPr>
              <w:ind w:firstLine="480"/>
            </w:pPr>
          </w:p>
          <w:p w14:paraId="4E8A2127" w14:textId="77777777" w:rsidR="00E358CE" w:rsidRDefault="00E358CE">
            <w:pPr>
              <w:ind w:firstLine="480"/>
            </w:pPr>
          </w:p>
          <w:p w14:paraId="2426BB5F" w14:textId="77777777" w:rsidR="00E358CE" w:rsidRDefault="00E358CE">
            <w:pPr>
              <w:ind w:firstLine="480"/>
              <w:rPr>
                <w:rStyle w:val="af5"/>
                <w:color w:val="000000"/>
              </w:rPr>
            </w:pPr>
          </w:p>
          <w:p w14:paraId="7CEEFC0E" w14:textId="77777777" w:rsidR="00E358CE" w:rsidRDefault="00E358CE">
            <w:pPr>
              <w:ind w:firstLine="480"/>
              <w:rPr>
                <w:color w:val="000000"/>
                <w:szCs w:val="24"/>
              </w:rPr>
            </w:pPr>
          </w:p>
        </w:tc>
      </w:tr>
    </w:tbl>
    <w:p w14:paraId="3A7DE83F" w14:textId="77777777" w:rsidR="00E358CE" w:rsidRDefault="00E358CE">
      <w:pPr>
        <w:pStyle w:val="1"/>
        <w:spacing w:line="312" w:lineRule="auto"/>
        <w:ind w:firstLine="602"/>
        <w:jc w:val="both"/>
        <w:rPr>
          <w:b w:val="0"/>
          <w:color w:val="000000"/>
          <w:szCs w:val="30"/>
        </w:rPr>
        <w:sectPr w:rsidR="00E358CE">
          <w:footerReference w:type="default" r:id="rId19"/>
          <w:pgSz w:w="11906" w:h="16838"/>
          <w:pgMar w:top="1440" w:right="1418" w:bottom="1440" w:left="1701" w:header="851" w:footer="992" w:gutter="0"/>
          <w:pgNumType w:fmt="numberInDash"/>
          <w:cols w:space="720"/>
          <w:docGrid w:linePitch="326"/>
        </w:sectPr>
      </w:pPr>
      <w:bookmarkStart w:id="39" w:name="_Toc136747981"/>
    </w:p>
    <w:p w14:paraId="0B438D09" w14:textId="77777777" w:rsidR="00E358CE" w:rsidRDefault="004E76A4">
      <w:pPr>
        <w:pStyle w:val="1"/>
        <w:rPr>
          <w:rFonts w:ascii="宋体" w:hAnsi="宋体"/>
          <w:color w:val="000000"/>
        </w:rPr>
      </w:pPr>
      <w:r>
        <w:rPr>
          <w:rFonts w:ascii="宋体" w:hAnsi="宋体"/>
          <w:color w:val="000000"/>
        </w:rPr>
        <w:lastRenderedPageBreak/>
        <w:t>评价适用标准</w:t>
      </w:r>
      <w:bookmarkEnd w:id="39"/>
    </w:p>
    <w:tbl>
      <w:tblPr>
        <w:tblW w:w="90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
        <w:gridCol w:w="8369"/>
      </w:tblGrid>
      <w:tr w:rsidR="00E358CE" w14:paraId="4F12712F" w14:textId="77777777">
        <w:tc>
          <w:tcPr>
            <w:tcW w:w="634" w:type="dxa"/>
            <w:vAlign w:val="center"/>
          </w:tcPr>
          <w:p w14:paraId="39864512" w14:textId="77777777" w:rsidR="00E358CE" w:rsidRDefault="004E76A4">
            <w:pPr>
              <w:ind w:firstLineChars="0" w:firstLine="0"/>
              <w:jc w:val="center"/>
              <w:rPr>
                <w:rFonts w:ascii="Calibri" w:hAnsi="Calibri"/>
                <w:b/>
                <w:sz w:val="28"/>
                <w:szCs w:val="28"/>
              </w:rPr>
            </w:pPr>
            <w:r>
              <w:rPr>
                <w:rFonts w:ascii="Calibri" w:hAnsi="Calibri" w:hint="eastAsia"/>
                <w:b/>
                <w:sz w:val="28"/>
                <w:szCs w:val="28"/>
              </w:rPr>
              <w:t>环</w:t>
            </w:r>
          </w:p>
          <w:p w14:paraId="6F14A338" w14:textId="77777777" w:rsidR="00E358CE" w:rsidRDefault="004E76A4">
            <w:pPr>
              <w:ind w:firstLineChars="0" w:firstLine="0"/>
              <w:jc w:val="center"/>
              <w:rPr>
                <w:rFonts w:ascii="Calibri" w:hAnsi="Calibri"/>
                <w:b/>
                <w:sz w:val="28"/>
                <w:szCs w:val="28"/>
              </w:rPr>
            </w:pPr>
            <w:r>
              <w:rPr>
                <w:rFonts w:ascii="Calibri" w:hAnsi="Calibri" w:hint="eastAsia"/>
                <w:b/>
                <w:sz w:val="28"/>
                <w:szCs w:val="28"/>
              </w:rPr>
              <w:t>境</w:t>
            </w:r>
          </w:p>
          <w:p w14:paraId="05C699D4" w14:textId="77777777" w:rsidR="00E358CE" w:rsidRDefault="004E76A4">
            <w:pPr>
              <w:ind w:firstLineChars="0" w:firstLine="0"/>
              <w:jc w:val="center"/>
              <w:rPr>
                <w:rFonts w:ascii="Calibri" w:hAnsi="Calibri"/>
                <w:b/>
                <w:sz w:val="28"/>
                <w:szCs w:val="28"/>
              </w:rPr>
            </w:pPr>
            <w:r>
              <w:rPr>
                <w:rFonts w:ascii="Calibri" w:hAnsi="Calibri" w:hint="eastAsia"/>
                <w:b/>
                <w:sz w:val="28"/>
                <w:szCs w:val="28"/>
              </w:rPr>
              <w:t>质</w:t>
            </w:r>
          </w:p>
          <w:p w14:paraId="2F07FE82" w14:textId="77777777" w:rsidR="00E358CE" w:rsidRDefault="004E76A4">
            <w:pPr>
              <w:ind w:firstLineChars="0" w:firstLine="0"/>
              <w:jc w:val="center"/>
              <w:rPr>
                <w:rFonts w:ascii="Calibri" w:hAnsi="Calibri"/>
                <w:b/>
                <w:sz w:val="28"/>
                <w:szCs w:val="28"/>
              </w:rPr>
            </w:pPr>
            <w:r>
              <w:rPr>
                <w:rFonts w:ascii="Calibri" w:hAnsi="Calibri" w:hint="eastAsia"/>
                <w:b/>
                <w:sz w:val="28"/>
                <w:szCs w:val="28"/>
              </w:rPr>
              <w:t>量</w:t>
            </w:r>
          </w:p>
          <w:p w14:paraId="60BB864F" w14:textId="77777777" w:rsidR="00E358CE" w:rsidRDefault="004E76A4">
            <w:pPr>
              <w:ind w:firstLineChars="0" w:firstLine="0"/>
              <w:jc w:val="center"/>
              <w:rPr>
                <w:rFonts w:ascii="Calibri" w:hAnsi="Calibri"/>
                <w:b/>
                <w:sz w:val="28"/>
                <w:szCs w:val="28"/>
              </w:rPr>
            </w:pPr>
            <w:r>
              <w:rPr>
                <w:rFonts w:ascii="Calibri" w:hAnsi="Calibri" w:hint="eastAsia"/>
                <w:b/>
                <w:sz w:val="28"/>
                <w:szCs w:val="28"/>
              </w:rPr>
              <w:t>标</w:t>
            </w:r>
          </w:p>
          <w:p w14:paraId="151C70AD" w14:textId="77777777" w:rsidR="00E358CE" w:rsidRDefault="004E76A4">
            <w:pPr>
              <w:ind w:firstLineChars="0" w:firstLine="0"/>
              <w:jc w:val="center"/>
              <w:rPr>
                <w:rFonts w:ascii="Calibri" w:hAnsi="Calibri"/>
                <w:b/>
                <w:sz w:val="28"/>
                <w:szCs w:val="28"/>
              </w:rPr>
            </w:pPr>
            <w:r>
              <w:rPr>
                <w:rFonts w:ascii="Calibri" w:hAnsi="Calibri" w:hint="eastAsia"/>
                <w:b/>
                <w:sz w:val="28"/>
                <w:szCs w:val="28"/>
              </w:rPr>
              <w:t>准</w:t>
            </w:r>
          </w:p>
        </w:tc>
        <w:tc>
          <w:tcPr>
            <w:tcW w:w="8369" w:type="dxa"/>
            <w:vAlign w:val="center"/>
          </w:tcPr>
          <w:p w14:paraId="7F1B4681" w14:textId="77777777" w:rsidR="00E358CE" w:rsidRDefault="004E76A4">
            <w:pPr>
              <w:ind w:firstLineChars="0" w:firstLine="0"/>
              <w:rPr>
                <w:color w:val="000000"/>
                <w:szCs w:val="24"/>
              </w:rPr>
            </w:pPr>
            <w:r>
              <w:rPr>
                <w:rFonts w:hint="eastAsia"/>
                <w:color w:val="000000"/>
                <w:szCs w:val="24"/>
              </w:rPr>
              <w:t>1</w:t>
            </w:r>
            <w:r>
              <w:rPr>
                <w:rFonts w:hint="eastAsia"/>
                <w:color w:val="000000"/>
                <w:szCs w:val="24"/>
              </w:rPr>
              <w:t>、</w:t>
            </w:r>
            <w:r>
              <w:rPr>
                <w:color w:val="000000"/>
                <w:szCs w:val="24"/>
              </w:rPr>
              <w:t>大气环境质量执行《环境空气质量标准》（</w:t>
            </w:r>
            <w:r>
              <w:rPr>
                <w:color w:val="000000"/>
                <w:szCs w:val="24"/>
              </w:rPr>
              <w:t>GB3095-2012</w:t>
            </w:r>
            <w:r>
              <w:rPr>
                <w:color w:val="000000"/>
                <w:szCs w:val="24"/>
              </w:rPr>
              <w:t>）二级标准</w:t>
            </w:r>
            <w:r>
              <w:rPr>
                <w:rFonts w:hint="eastAsia"/>
                <w:color w:val="000000"/>
                <w:szCs w:val="24"/>
              </w:rPr>
              <w:t>及</w:t>
            </w:r>
            <w:r>
              <w:rPr>
                <w:rFonts w:hint="eastAsia"/>
                <w:color w:val="000000"/>
                <w:szCs w:val="24"/>
              </w:rPr>
              <w:t>H</w:t>
            </w:r>
            <w:r>
              <w:rPr>
                <w:rFonts w:hint="eastAsia"/>
                <w:color w:val="000000"/>
                <w:szCs w:val="24"/>
                <w:vertAlign w:val="subscript"/>
              </w:rPr>
              <w:t>2</w:t>
            </w:r>
            <w:r>
              <w:rPr>
                <w:rFonts w:hint="eastAsia"/>
                <w:color w:val="000000"/>
                <w:szCs w:val="24"/>
              </w:rPr>
              <w:t>S</w:t>
            </w:r>
            <w:r>
              <w:rPr>
                <w:rFonts w:hint="eastAsia"/>
                <w:color w:val="000000"/>
                <w:szCs w:val="24"/>
              </w:rPr>
              <w:t>、</w:t>
            </w:r>
            <w:r>
              <w:rPr>
                <w:rFonts w:hint="eastAsia"/>
                <w:color w:val="000000"/>
                <w:szCs w:val="24"/>
              </w:rPr>
              <w:t>NH</w:t>
            </w:r>
            <w:r>
              <w:rPr>
                <w:rFonts w:hint="eastAsia"/>
                <w:color w:val="000000"/>
                <w:szCs w:val="24"/>
                <w:vertAlign w:val="subscript"/>
              </w:rPr>
              <w:t>3</w:t>
            </w:r>
            <w:r>
              <w:rPr>
                <w:rFonts w:hint="eastAsia"/>
                <w:color w:val="000000"/>
                <w:szCs w:val="24"/>
              </w:rPr>
              <w:t>执行《环境影响评价技术导则</w:t>
            </w:r>
            <w:r>
              <w:rPr>
                <w:rFonts w:hint="eastAsia"/>
                <w:color w:val="000000"/>
                <w:szCs w:val="24"/>
              </w:rPr>
              <w:t xml:space="preserve"> </w:t>
            </w:r>
            <w:r>
              <w:rPr>
                <w:rFonts w:hint="eastAsia"/>
                <w:color w:val="000000"/>
                <w:szCs w:val="24"/>
              </w:rPr>
              <w:t>大气环境》（</w:t>
            </w:r>
            <w:r>
              <w:rPr>
                <w:rFonts w:hint="eastAsia"/>
                <w:color w:val="000000"/>
                <w:szCs w:val="24"/>
              </w:rPr>
              <w:t>HJ2.2-2018</w:t>
            </w:r>
            <w:r>
              <w:rPr>
                <w:rFonts w:hint="eastAsia"/>
                <w:color w:val="000000"/>
                <w:szCs w:val="24"/>
              </w:rPr>
              <w:t>）附录</w:t>
            </w:r>
            <w:r>
              <w:rPr>
                <w:rFonts w:hint="eastAsia"/>
                <w:color w:val="000000"/>
                <w:szCs w:val="24"/>
              </w:rPr>
              <w:t>D</w:t>
            </w:r>
            <w:r>
              <w:rPr>
                <w:rFonts w:hint="eastAsia"/>
                <w:color w:val="000000"/>
                <w:szCs w:val="24"/>
              </w:rPr>
              <w:t>其他污染物空气质量浓度参考限值，</w:t>
            </w:r>
            <w:proofErr w:type="gramStart"/>
            <w:r>
              <w:rPr>
                <w:bCs/>
                <w:color w:val="000000"/>
                <w:szCs w:val="24"/>
              </w:rPr>
              <w:t>标准值见下表</w:t>
            </w:r>
            <w:proofErr w:type="gramEnd"/>
            <w:r>
              <w:rPr>
                <w:rFonts w:hint="eastAsia"/>
                <w:bCs/>
                <w:color w:val="000000"/>
                <w:szCs w:val="24"/>
              </w:rPr>
              <w:t>；</w:t>
            </w:r>
          </w:p>
          <w:p w14:paraId="546CC2C4" w14:textId="77777777" w:rsidR="00E358CE" w:rsidRDefault="004E76A4">
            <w:pPr>
              <w:pStyle w:val="TIE"/>
              <w:rPr>
                <w:color w:val="000000"/>
              </w:rPr>
            </w:pPr>
            <w:r>
              <w:rPr>
                <w:rFonts w:ascii="宋体" w:eastAsia="宋体" w:hAnsi="宋体" w:cs="宋体" w:hint="eastAsia"/>
                <w:color w:val="000000"/>
              </w:rPr>
              <w:t>表</w:t>
            </w:r>
            <w:r>
              <w:rPr>
                <w:rFonts w:eastAsia="宋体" w:hint="eastAsia"/>
                <w:color w:val="000000"/>
              </w:rPr>
              <w:t>2</w:t>
            </w:r>
            <w:r>
              <w:rPr>
                <w:rFonts w:eastAsia="宋体"/>
                <w:color w:val="000000"/>
              </w:rPr>
              <w:t>9</w:t>
            </w:r>
            <w:r>
              <w:rPr>
                <w:rFonts w:eastAsia="宋体" w:hint="eastAsia"/>
                <w:color w:val="000000"/>
              </w:rPr>
              <w:t xml:space="preserve">    </w:t>
            </w:r>
            <w:r>
              <w:rPr>
                <w:rFonts w:ascii="宋体" w:eastAsia="宋体" w:hAnsi="宋体" w:cs="宋体" w:hint="eastAsia"/>
                <w:color w:val="000000"/>
              </w:rPr>
              <w:t>环境空气质量标准</w:t>
            </w:r>
          </w:p>
          <w:tbl>
            <w:tblPr>
              <w:tblW w:w="8153" w:type="dxa"/>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43"/>
              <w:gridCol w:w="1843"/>
              <w:gridCol w:w="1870"/>
              <w:gridCol w:w="3097"/>
            </w:tblGrid>
            <w:tr w:rsidR="00E358CE" w14:paraId="0D6FA745" w14:textId="77777777">
              <w:trPr>
                <w:cantSplit/>
                <w:trHeight w:val="284"/>
                <w:jc w:val="center"/>
              </w:trPr>
              <w:tc>
                <w:tcPr>
                  <w:tcW w:w="1343" w:type="dxa"/>
                  <w:vAlign w:val="center"/>
                </w:tcPr>
                <w:p w14:paraId="6B78B570" w14:textId="77777777" w:rsidR="00E358CE" w:rsidRDefault="004E76A4">
                  <w:pPr>
                    <w:pStyle w:val="TIE-"/>
                  </w:pPr>
                  <w:r>
                    <w:t>污染物</w:t>
                  </w:r>
                </w:p>
              </w:tc>
              <w:tc>
                <w:tcPr>
                  <w:tcW w:w="1843" w:type="dxa"/>
                  <w:vAlign w:val="center"/>
                </w:tcPr>
                <w:p w14:paraId="10D57A88" w14:textId="77777777" w:rsidR="00E358CE" w:rsidRDefault="004E76A4">
                  <w:pPr>
                    <w:pStyle w:val="TIE-"/>
                  </w:pPr>
                  <w:r>
                    <w:t>取值时</w:t>
                  </w:r>
                </w:p>
              </w:tc>
              <w:tc>
                <w:tcPr>
                  <w:tcW w:w="1870" w:type="dxa"/>
                  <w:vAlign w:val="center"/>
                </w:tcPr>
                <w:p w14:paraId="68CA7C29" w14:textId="77777777" w:rsidR="00E358CE" w:rsidRDefault="004E76A4">
                  <w:pPr>
                    <w:pStyle w:val="TIE-"/>
                  </w:pPr>
                  <w:r>
                    <w:t>浓度限值</w:t>
                  </w:r>
                </w:p>
              </w:tc>
              <w:tc>
                <w:tcPr>
                  <w:tcW w:w="3097" w:type="dxa"/>
                  <w:vAlign w:val="center"/>
                </w:tcPr>
                <w:p w14:paraId="3B0A190C" w14:textId="77777777" w:rsidR="00E358CE" w:rsidRDefault="004E76A4">
                  <w:pPr>
                    <w:pStyle w:val="TIE-"/>
                  </w:pPr>
                  <w:r>
                    <w:t>采用标准</w:t>
                  </w:r>
                </w:p>
              </w:tc>
            </w:tr>
            <w:tr w:rsidR="00E358CE" w14:paraId="50B3F1D9" w14:textId="77777777">
              <w:trPr>
                <w:cantSplit/>
                <w:trHeight w:val="284"/>
                <w:jc w:val="center"/>
              </w:trPr>
              <w:tc>
                <w:tcPr>
                  <w:tcW w:w="1343" w:type="dxa"/>
                  <w:vMerge w:val="restart"/>
                  <w:vAlign w:val="center"/>
                </w:tcPr>
                <w:p w14:paraId="0F70C79A" w14:textId="77777777" w:rsidR="00E358CE" w:rsidRDefault="004E76A4">
                  <w:pPr>
                    <w:pStyle w:val="TIE-"/>
                  </w:pPr>
                  <w:r>
                    <w:t>SO</w:t>
                  </w:r>
                  <w:r>
                    <w:rPr>
                      <w:vertAlign w:val="subscript"/>
                    </w:rPr>
                    <w:t>2</w:t>
                  </w:r>
                </w:p>
              </w:tc>
              <w:tc>
                <w:tcPr>
                  <w:tcW w:w="1843" w:type="dxa"/>
                  <w:vAlign w:val="center"/>
                </w:tcPr>
                <w:p w14:paraId="74A627FF" w14:textId="77777777" w:rsidR="00E358CE" w:rsidRDefault="004E76A4">
                  <w:pPr>
                    <w:pStyle w:val="TIE-"/>
                  </w:pPr>
                  <w:r>
                    <w:t>1</w:t>
                  </w:r>
                  <w:r>
                    <w:t>小时平均</w:t>
                  </w:r>
                </w:p>
              </w:tc>
              <w:tc>
                <w:tcPr>
                  <w:tcW w:w="1870" w:type="dxa"/>
                  <w:vAlign w:val="center"/>
                </w:tcPr>
                <w:p w14:paraId="255965AA" w14:textId="77777777" w:rsidR="00E358CE" w:rsidRDefault="004E76A4">
                  <w:pPr>
                    <w:pStyle w:val="TIE-"/>
                  </w:pPr>
                  <w:r>
                    <w:rPr>
                      <w:rFonts w:hint="eastAsia"/>
                    </w:rPr>
                    <w:t>500</w:t>
                  </w:r>
                  <w:r>
                    <w:t>μg/m</w:t>
                  </w:r>
                  <w:r>
                    <w:rPr>
                      <w:vertAlign w:val="superscript"/>
                    </w:rPr>
                    <w:t>3</w:t>
                  </w:r>
                </w:p>
              </w:tc>
              <w:tc>
                <w:tcPr>
                  <w:tcW w:w="3097" w:type="dxa"/>
                  <w:vMerge w:val="restart"/>
                  <w:vAlign w:val="center"/>
                </w:tcPr>
                <w:p w14:paraId="719DE054" w14:textId="77777777" w:rsidR="00E358CE" w:rsidRDefault="004E76A4">
                  <w:pPr>
                    <w:pStyle w:val="TIE-"/>
                  </w:pPr>
                  <w:r>
                    <w:t>《环境空气质量标准》（</w:t>
                  </w:r>
                  <w:r>
                    <w:t>GB3095-</w:t>
                  </w:r>
                  <w:r>
                    <w:rPr>
                      <w:rFonts w:hint="eastAsia"/>
                    </w:rPr>
                    <w:t>2012</w:t>
                  </w:r>
                  <w:r>
                    <w:t>）中的二级标准</w:t>
                  </w:r>
                </w:p>
              </w:tc>
            </w:tr>
            <w:tr w:rsidR="00E358CE" w14:paraId="51812F2B" w14:textId="77777777">
              <w:trPr>
                <w:cantSplit/>
                <w:trHeight w:val="284"/>
                <w:jc w:val="center"/>
              </w:trPr>
              <w:tc>
                <w:tcPr>
                  <w:tcW w:w="1343" w:type="dxa"/>
                  <w:vMerge/>
                  <w:vAlign w:val="center"/>
                </w:tcPr>
                <w:p w14:paraId="2251EB13" w14:textId="77777777" w:rsidR="00E358CE" w:rsidRDefault="00E358CE">
                  <w:pPr>
                    <w:pStyle w:val="TIE-"/>
                  </w:pPr>
                </w:p>
              </w:tc>
              <w:tc>
                <w:tcPr>
                  <w:tcW w:w="1843" w:type="dxa"/>
                  <w:vAlign w:val="center"/>
                </w:tcPr>
                <w:p w14:paraId="3BB3F831" w14:textId="77777777" w:rsidR="00E358CE" w:rsidRDefault="004E76A4">
                  <w:pPr>
                    <w:pStyle w:val="TIE-"/>
                  </w:pPr>
                  <w:r>
                    <w:rPr>
                      <w:rFonts w:hint="eastAsia"/>
                    </w:rPr>
                    <w:t>24</w:t>
                  </w:r>
                  <w:r>
                    <w:rPr>
                      <w:rFonts w:hint="eastAsia"/>
                    </w:rPr>
                    <w:t>小时平</w:t>
                  </w:r>
                  <w:r>
                    <w:t>均</w:t>
                  </w:r>
                </w:p>
              </w:tc>
              <w:tc>
                <w:tcPr>
                  <w:tcW w:w="1870" w:type="dxa"/>
                  <w:vAlign w:val="center"/>
                </w:tcPr>
                <w:p w14:paraId="024543CD" w14:textId="77777777" w:rsidR="00E358CE" w:rsidRDefault="004E76A4">
                  <w:pPr>
                    <w:pStyle w:val="TIE-"/>
                  </w:pPr>
                  <w:r>
                    <w:rPr>
                      <w:rFonts w:hint="eastAsia"/>
                    </w:rPr>
                    <w:t>150</w:t>
                  </w:r>
                  <w:r>
                    <w:t>μg/m</w:t>
                  </w:r>
                  <w:r>
                    <w:rPr>
                      <w:vertAlign w:val="superscript"/>
                    </w:rPr>
                    <w:t>3</w:t>
                  </w:r>
                </w:p>
              </w:tc>
              <w:tc>
                <w:tcPr>
                  <w:tcW w:w="3097" w:type="dxa"/>
                  <w:vMerge/>
                  <w:vAlign w:val="center"/>
                </w:tcPr>
                <w:p w14:paraId="3646B457" w14:textId="77777777" w:rsidR="00E358CE" w:rsidRDefault="00E358CE">
                  <w:pPr>
                    <w:pStyle w:val="TIE-"/>
                  </w:pPr>
                </w:p>
              </w:tc>
            </w:tr>
            <w:tr w:rsidR="00E358CE" w14:paraId="15746A24" w14:textId="77777777">
              <w:trPr>
                <w:cantSplit/>
                <w:trHeight w:val="284"/>
                <w:jc w:val="center"/>
              </w:trPr>
              <w:tc>
                <w:tcPr>
                  <w:tcW w:w="1343" w:type="dxa"/>
                  <w:vMerge w:val="restart"/>
                  <w:vAlign w:val="center"/>
                </w:tcPr>
                <w:p w14:paraId="63FB72FD" w14:textId="77777777" w:rsidR="00E358CE" w:rsidRDefault="004E76A4">
                  <w:pPr>
                    <w:pStyle w:val="TIE-"/>
                    <w:rPr>
                      <w:vertAlign w:val="subscript"/>
                    </w:rPr>
                  </w:pPr>
                  <w:r>
                    <w:t>NO</w:t>
                  </w:r>
                  <w:r>
                    <w:rPr>
                      <w:vertAlign w:val="subscript"/>
                    </w:rPr>
                    <w:t>2</w:t>
                  </w:r>
                </w:p>
              </w:tc>
              <w:tc>
                <w:tcPr>
                  <w:tcW w:w="1843" w:type="dxa"/>
                  <w:vAlign w:val="center"/>
                </w:tcPr>
                <w:p w14:paraId="4077431B" w14:textId="77777777" w:rsidR="00E358CE" w:rsidRDefault="004E76A4">
                  <w:pPr>
                    <w:pStyle w:val="TIE-"/>
                  </w:pPr>
                  <w:r>
                    <w:t>1</w:t>
                  </w:r>
                  <w:r>
                    <w:t>小时平均</w:t>
                  </w:r>
                </w:p>
              </w:tc>
              <w:tc>
                <w:tcPr>
                  <w:tcW w:w="1870" w:type="dxa"/>
                  <w:vAlign w:val="center"/>
                </w:tcPr>
                <w:p w14:paraId="3A562B91" w14:textId="77777777" w:rsidR="00E358CE" w:rsidRDefault="004E76A4">
                  <w:pPr>
                    <w:pStyle w:val="TIE-"/>
                  </w:pPr>
                  <w:r>
                    <w:rPr>
                      <w:rFonts w:hint="eastAsia"/>
                    </w:rPr>
                    <w:t>200</w:t>
                  </w:r>
                  <w:r>
                    <w:t>μg/m</w:t>
                  </w:r>
                  <w:r>
                    <w:rPr>
                      <w:vertAlign w:val="superscript"/>
                    </w:rPr>
                    <w:t>3</w:t>
                  </w:r>
                </w:p>
              </w:tc>
              <w:tc>
                <w:tcPr>
                  <w:tcW w:w="3097" w:type="dxa"/>
                  <w:vMerge/>
                  <w:vAlign w:val="center"/>
                </w:tcPr>
                <w:p w14:paraId="16D21B77" w14:textId="77777777" w:rsidR="00E358CE" w:rsidRDefault="00E358CE">
                  <w:pPr>
                    <w:pStyle w:val="TIE-"/>
                  </w:pPr>
                </w:p>
              </w:tc>
            </w:tr>
            <w:tr w:rsidR="00E358CE" w14:paraId="4EC45E8E" w14:textId="77777777">
              <w:trPr>
                <w:cantSplit/>
                <w:trHeight w:val="284"/>
                <w:jc w:val="center"/>
              </w:trPr>
              <w:tc>
                <w:tcPr>
                  <w:tcW w:w="1343" w:type="dxa"/>
                  <w:vMerge/>
                  <w:vAlign w:val="center"/>
                </w:tcPr>
                <w:p w14:paraId="2E18AC9D" w14:textId="77777777" w:rsidR="00E358CE" w:rsidRDefault="00E358CE">
                  <w:pPr>
                    <w:pStyle w:val="TIE-"/>
                  </w:pPr>
                </w:p>
              </w:tc>
              <w:tc>
                <w:tcPr>
                  <w:tcW w:w="1843" w:type="dxa"/>
                  <w:vAlign w:val="center"/>
                </w:tcPr>
                <w:p w14:paraId="03A2CC18" w14:textId="77777777" w:rsidR="00E358CE" w:rsidRDefault="004E76A4">
                  <w:pPr>
                    <w:pStyle w:val="TIE-"/>
                  </w:pPr>
                  <w:r>
                    <w:rPr>
                      <w:rFonts w:hint="eastAsia"/>
                    </w:rPr>
                    <w:t>24</w:t>
                  </w:r>
                  <w:r>
                    <w:rPr>
                      <w:rFonts w:hint="eastAsia"/>
                    </w:rPr>
                    <w:t>小时平</w:t>
                  </w:r>
                  <w:r>
                    <w:t>均</w:t>
                  </w:r>
                </w:p>
              </w:tc>
              <w:tc>
                <w:tcPr>
                  <w:tcW w:w="1870" w:type="dxa"/>
                  <w:vAlign w:val="center"/>
                </w:tcPr>
                <w:p w14:paraId="177C6C05" w14:textId="77777777" w:rsidR="00E358CE" w:rsidRDefault="004E76A4">
                  <w:pPr>
                    <w:pStyle w:val="TIE-"/>
                  </w:pPr>
                  <w:r>
                    <w:rPr>
                      <w:rFonts w:hint="eastAsia"/>
                    </w:rPr>
                    <w:t>80</w:t>
                  </w:r>
                  <w:r>
                    <w:t>μg/m</w:t>
                  </w:r>
                  <w:r>
                    <w:rPr>
                      <w:vertAlign w:val="superscript"/>
                    </w:rPr>
                    <w:t>3</w:t>
                  </w:r>
                </w:p>
              </w:tc>
              <w:tc>
                <w:tcPr>
                  <w:tcW w:w="3097" w:type="dxa"/>
                  <w:vMerge/>
                  <w:vAlign w:val="center"/>
                </w:tcPr>
                <w:p w14:paraId="1B48B13E" w14:textId="77777777" w:rsidR="00E358CE" w:rsidRDefault="00E358CE">
                  <w:pPr>
                    <w:pStyle w:val="TIE-"/>
                  </w:pPr>
                </w:p>
              </w:tc>
            </w:tr>
            <w:tr w:rsidR="00E358CE" w14:paraId="3A6E7A75" w14:textId="77777777">
              <w:trPr>
                <w:cantSplit/>
                <w:trHeight w:val="284"/>
                <w:jc w:val="center"/>
              </w:trPr>
              <w:tc>
                <w:tcPr>
                  <w:tcW w:w="1343" w:type="dxa"/>
                  <w:vMerge w:val="restart"/>
                  <w:vAlign w:val="center"/>
                </w:tcPr>
                <w:p w14:paraId="5E6C4EEB" w14:textId="77777777" w:rsidR="00E358CE" w:rsidRDefault="004E76A4">
                  <w:pPr>
                    <w:pStyle w:val="TIE-"/>
                  </w:pPr>
                  <w:r>
                    <w:rPr>
                      <w:rFonts w:hint="eastAsia"/>
                    </w:rPr>
                    <w:t>CO</w:t>
                  </w:r>
                </w:p>
              </w:tc>
              <w:tc>
                <w:tcPr>
                  <w:tcW w:w="1843" w:type="dxa"/>
                  <w:vAlign w:val="center"/>
                </w:tcPr>
                <w:p w14:paraId="7C1C6555" w14:textId="77777777" w:rsidR="00E358CE" w:rsidRDefault="004E76A4">
                  <w:pPr>
                    <w:pStyle w:val="TIE-"/>
                  </w:pPr>
                  <w:r>
                    <w:t>1</w:t>
                  </w:r>
                  <w:r>
                    <w:t>小时平均</w:t>
                  </w:r>
                </w:p>
              </w:tc>
              <w:tc>
                <w:tcPr>
                  <w:tcW w:w="1870" w:type="dxa"/>
                  <w:vAlign w:val="center"/>
                </w:tcPr>
                <w:p w14:paraId="68687785" w14:textId="77777777" w:rsidR="00E358CE" w:rsidRDefault="004E76A4">
                  <w:pPr>
                    <w:pStyle w:val="TIE-"/>
                  </w:pPr>
                  <w:r>
                    <w:rPr>
                      <w:rFonts w:hint="eastAsia"/>
                    </w:rPr>
                    <w:t>10m</w:t>
                  </w:r>
                  <w:r>
                    <w:t>g/m</w:t>
                  </w:r>
                  <w:r>
                    <w:rPr>
                      <w:vertAlign w:val="superscript"/>
                    </w:rPr>
                    <w:t>3</w:t>
                  </w:r>
                </w:p>
              </w:tc>
              <w:tc>
                <w:tcPr>
                  <w:tcW w:w="3097" w:type="dxa"/>
                  <w:vMerge/>
                  <w:vAlign w:val="center"/>
                </w:tcPr>
                <w:p w14:paraId="0ABE1D16" w14:textId="77777777" w:rsidR="00E358CE" w:rsidRDefault="00E358CE">
                  <w:pPr>
                    <w:pStyle w:val="TIE-"/>
                  </w:pPr>
                </w:p>
              </w:tc>
            </w:tr>
            <w:tr w:rsidR="00E358CE" w14:paraId="78C86C76" w14:textId="77777777">
              <w:trPr>
                <w:cantSplit/>
                <w:trHeight w:val="284"/>
                <w:jc w:val="center"/>
              </w:trPr>
              <w:tc>
                <w:tcPr>
                  <w:tcW w:w="1343" w:type="dxa"/>
                  <w:vMerge/>
                  <w:vAlign w:val="center"/>
                </w:tcPr>
                <w:p w14:paraId="3B5CAD73" w14:textId="77777777" w:rsidR="00E358CE" w:rsidRDefault="00E358CE">
                  <w:pPr>
                    <w:pStyle w:val="TIE-"/>
                  </w:pPr>
                </w:p>
              </w:tc>
              <w:tc>
                <w:tcPr>
                  <w:tcW w:w="1843" w:type="dxa"/>
                  <w:vAlign w:val="center"/>
                </w:tcPr>
                <w:p w14:paraId="6D76F189" w14:textId="77777777" w:rsidR="00E358CE" w:rsidRDefault="004E76A4">
                  <w:pPr>
                    <w:pStyle w:val="TIE-"/>
                  </w:pPr>
                  <w:r>
                    <w:rPr>
                      <w:rFonts w:hint="eastAsia"/>
                    </w:rPr>
                    <w:t>24</w:t>
                  </w:r>
                  <w:r>
                    <w:rPr>
                      <w:rFonts w:hint="eastAsia"/>
                    </w:rPr>
                    <w:t>小时平</w:t>
                  </w:r>
                  <w:r>
                    <w:t>均</w:t>
                  </w:r>
                </w:p>
              </w:tc>
              <w:tc>
                <w:tcPr>
                  <w:tcW w:w="1870" w:type="dxa"/>
                  <w:vAlign w:val="center"/>
                </w:tcPr>
                <w:p w14:paraId="071D1008" w14:textId="77777777" w:rsidR="00E358CE" w:rsidRDefault="004E76A4">
                  <w:pPr>
                    <w:pStyle w:val="TIE-"/>
                  </w:pPr>
                  <w:r>
                    <w:rPr>
                      <w:rFonts w:hint="eastAsia"/>
                    </w:rPr>
                    <w:t>4m</w:t>
                  </w:r>
                  <w:r>
                    <w:t>g/m</w:t>
                  </w:r>
                  <w:r>
                    <w:rPr>
                      <w:vertAlign w:val="superscript"/>
                    </w:rPr>
                    <w:t>3</w:t>
                  </w:r>
                </w:p>
              </w:tc>
              <w:tc>
                <w:tcPr>
                  <w:tcW w:w="3097" w:type="dxa"/>
                  <w:vMerge/>
                  <w:vAlign w:val="center"/>
                </w:tcPr>
                <w:p w14:paraId="00FCAEBE" w14:textId="77777777" w:rsidR="00E358CE" w:rsidRDefault="00E358CE">
                  <w:pPr>
                    <w:pStyle w:val="TIE-"/>
                  </w:pPr>
                </w:p>
              </w:tc>
            </w:tr>
            <w:tr w:rsidR="00E358CE" w14:paraId="668A777D" w14:textId="77777777">
              <w:trPr>
                <w:cantSplit/>
                <w:trHeight w:val="284"/>
                <w:jc w:val="center"/>
              </w:trPr>
              <w:tc>
                <w:tcPr>
                  <w:tcW w:w="1343" w:type="dxa"/>
                  <w:vMerge w:val="restart"/>
                  <w:vAlign w:val="center"/>
                </w:tcPr>
                <w:p w14:paraId="3BF5E8F9" w14:textId="77777777" w:rsidR="00E358CE" w:rsidRDefault="004E76A4">
                  <w:pPr>
                    <w:pStyle w:val="TIE-"/>
                    <w:rPr>
                      <w:vertAlign w:val="subscript"/>
                    </w:rPr>
                  </w:pPr>
                  <w:r>
                    <w:rPr>
                      <w:rFonts w:hint="eastAsia"/>
                    </w:rPr>
                    <w:t>O</w:t>
                  </w:r>
                  <w:r>
                    <w:rPr>
                      <w:rFonts w:hint="eastAsia"/>
                      <w:vertAlign w:val="subscript"/>
                    </w:rPr>
                    <w:t>3</w:t>
                  </w:r>
                </w:p>
              </w:tc>
              <w:tc>
                <w:tcPr>
                  <w:tcW w:w="1843" w:type="dxa"/>
                  <w:vAlign w:val="center"/>
                </w:tcPr>
                <w:p w14:paraId="63F77272" w14:textId="77777777" w:rsidR="00E358CE" w:rsidRDefault="004E76A4">
                  <w:pPr>
                    <w:pStyle w:val="TIE-"/>
                  </w:pPr>
                  <w:r>
                    <w:t>1</w:t>
                  </w:r>
                  <w:r>
                    <w:t>小时平均</w:t>
                  </w:r>
                </w:p>
              </w:tc>
              <w:tc>
                <w:tcPr>
                  <w:tcW w:w="1870" w:type="dxa"/>
                  <w:vAlign w:val="center"/>
                </w:tcPr>
                <w:p w14:paraId="26EE5F06" w14:textId="77777777" w:rsidR="00E358CE" w:rsidRDefault="004E76A4">
                  <w:pPr>
                    <w:pStyle w:val="TIE-"/>
                  </w:pPr>
                  <w:r>
                    <w:rPr>
                      <w:rFonts w:hint="eastAsia"/>
                    </w:rPr>
                    <w:t>200</w:t>
                  </w:r>
                  <w:r>
                    <w:t>μg/m</w:t>
                  </w:r>
                  <w:r>
                    <w:rPr>
                      <w:vertAlign w:val="superscript"/>
                    </w:rPr>
                    <w:t>3</w:t>
                  </w:r>
                </w:p>
              </w:tc>
              <w:tc>
                <w:tcPr>
                  <w:tcW w:w="3097" w:type="dxa"/>
                  <w:vMerge/>
                  <w:vAlign w:val="center"/>
                </w:tcPr>
                <w:p w14:paraId="21C03A54" w14:textId="77777777" w:rsidR="00E358CE" w:rsidRDefault="00E358CE">
                  <w:pPr>
                    <w:pStyle w:val="TIE-"/>
                  </w:pPr>
                </w:p>
              </w:tc>
            </w:tr>
            <w:tr w:rsidR="00E358CE" w14:paraId="363F91D1" w14:textId="77777777">
              <w:trPr>
                <w:cantSplit/>
                <w:trHeight w:val="284"/>
                <w:jc w:val="center"/>
              </w:trPr>
              <w:tc>
                <w:tcPr>
                  <w:tcW w:w="1343" w:type="dxa"/>
                  <w:vMerge/>
                  <w:vAlign w:val="center"/>
                </w:tcPr>
                <w:p w14:paraId="6916E17B" w14:textId="77777777" w:rsidR="00E358CE" w:rsidRDefault="00E358CE">
                  <w:pPr>
                    <w:pStyle w:val="TIE-"/>
                  </w:pPr>
                </w:p>
              </w:tc>
              <w:tc>
                <w:tcPr>
                  <w:tcW w:w="1843" w:type="dxa"/>
                  <w:vAlign w:val="center"/>
                </w:tcPr>
                <w:p w14:paraId="2DD51B2E" w14:textId="77777777" w:rsidR="00E358CE" w:rsidRDefault="004E76A4">
                  <w:pPr>
                    <w:pStyle w:val="TIE-"/>
                  </w:pPr>
                  <w:r>
                    <w:rPr>
                      <w:rFonts w:hint="eastAsia"/>
                    </w:rPr>
                    <w:t>日最大</w:t>
                  </w:r>
                  <w:r>
                    <w:rPr>
                      <w:rFonts w:hint="eastAsia"/>
                    </w:rPr>
                    <w:t>8</w:t>
                  </w:r>
                  <w:r>
                    <w:rPr>
                      <w:rFonts w:hint="eastAsia"/>
                    </w:rPr>
                    <w:t>小时平</w:t>
                  </w:r>
                  <w:r>
                    <w:t>均</w:t>
                  </w:r>
                </w:p>
              </w:tc>
              <w:tc>
                <w:tcPr>
                  <w:tcW w:w="1870" w:type="dxa"/>
                  <w:vAlign w:val="center"/>
                </w:tcPr>
                <w:p w14:paraId="638071F9" w14:textId="77777777" w:rsidR="00E358CE" w:rsidRDefault="004E76A4">
                  <w:pPr>
                    <w:pStyle w:val="TIE-"/>
                  </w:pPr>
                  <w:r>
                    <w:rPr>
                      <w:rFonts w:hint="eastAsia"/>
                    </w:rPr>
                    <w:t>160</w:t>
                  </w:r>
                  <w:r>
                    <w:t>μg/m</w:t>
                  </w:r>
                  <w:r>
                    <w:rPr>
                      <w:vertAlign w:val="superscript"/>
                    </w:rPr>
                    <w:t>3</w:t>
                  </w:r>
                </w:p>
              </w:tc>
              <w:tc>
                <w:tcPr>
                  <w:tcW w:w="3097" w:type="dxa"/>
                  <w:vMerge/>
                  <w:vAlign w:val="center"/>
                </w:tcPr>
                <w:p w14:paraId="51A15B7C" w14:textId="77777777" w:rsidR="00E358CE" w:rsidRDefault="00E358CE">
                  <w:pPr>
                    <w:pStyle w:val="TIE-"/>
                  </w:pPr>
                </w:p>
              </w:tc>
            </w:tr>
            <w:tr w:rsidR="00E358CE" w14:paraId="2421B946" w14:textId="77777777">
              <w:trPr>
                <w:cantSplit/>
                <w:trHeight w:val="284"/>
                <w:jc w:val="center"/>
              </w:trPr>
              <w:tc>
                <w:tcPr>
                  <w:tcW w:w="1343" w:type="dxa"/>
                  <w:vAlign w:val="center"/>
                </w:tcPr>
                <w:p w14:paraId="3FC9DCBD" w14:textId="77777777" w:rsidR="00E358CE" w:rsidRDefault="004E76A4">
                  <w:pPr>
                    <w:pStyle w:val="TIE-"/>
                  </w:pPr>
                  <w:r>
                    <w:t>PM</w:t>
                  </w:r>
                  <w:r>
                    <w:rPr>
                      <w:vertAlign w:val="subscript"/>
                    </w:rPr>
                    <w:t>10</w:t>
                  </w:r>
                </w:p>
              </w:tc>
              <w:tc>
                <w:tcPr>
                  <w:tcW w:w="1843" w:type="dxa"/>
                  <w:vAlign w:val="center"/>
                </w:tcPr>
                <w:p w14:paraId="3E260205" w14:textId="77777777" w:rsidR="00E358CE" w:rsidRDefault="004E76A4">
                  <w:pPr>
                    <w:pStyle w:val="TIE-"/>
                  </w:pPr>
                  <w:r>
                    <w:rPr>
                      <w:rFonts w:hint="eastAsia"/>
                    </w:rPr>
                    <w:t>24</w:t>
                  </w:r>
                  <w:r>
                    <w:rPr>
                      <w:rFonts w:hint="eastAsia"/>
                    </w:rPr>
                    <w:t>小时平</w:t>
                  </w:r>
                  <w:r>
                    <w:t>均</w:t>
                  </w:r>
                </w:p>
              </w:tc>
              <w:tc>
                <w:tcPr>
                  <w:tcW w:w="1870" w:type="dxa"/>
                  <w:vAlign w:val="center"/>
                </w:tcPr>
                <w:p w14:paraId="53285EF8" w14:textId="77777777" w:rsidR="00E358CE" w:rsidRDefault="004E76A4">
                  <w:pPr>
                    <w:pStyle w:val="TIE-"/>
                  </w:pPr>
                  <w:r>
                    <w:rPr>
                      <w:rFonts w:hint="eastAsia"/>
                    </w:rPr>
                    <w:t>150</w:t>
                  </w:r>
                  <w:r>
                    <w:t>μg/m</w:t>
                  </w:r>
                  <w:r>
                    <w:rPr>
                      <w:vertAlign w:val="superscript"/>
                    </w:rPr>
                    <w:t>3</w:t>
                  </w:r>
                </w:p>
              </w:tc>
              <w:tc>
                <w:tcPr>
                  <w:tcW w:w="3097" w:type="dxa"/>
                  <w:vMerge/>
                  <w:vAlign w:val="center"/>
                </w:tcPr>
                <w:p w14:paraId="4ED0322D" w14:textId="77777777" w:rsidR="00E358CE" w:rsidRDefault="00E358CE">
                  <w:pPr>
                    <w:pStyle w:val="TIE-"/>
                  </w:pPr>
                </w:p>
              </w:tc>
            </w:tr>
            <w:tr w:rsidR="00E358CE" w14:paraId="204EE194" w14:textId="77777777">
              <w:trPr>
                <w:cantSplit/>
                <w:trHeight w:val="284"/>
                <w:jc w:val="center"/>
              </w:trPr>
              <w:tc>
                <w:tcPr>
                  <w:tcW w:w="1343" w:type="dxa"/>
                  <w:vAlign w:val="center"/>
                </w:tcPr>
                <w:p w14:paraId="3CCD6C80" w14:textId="77777777" w:rsidR="00E358CE" w:rsidRDefault="004E76A4">
                  <w:pPr>
                    <w:pStyle w:val="TIE-"/>
                  </w:pPr>
                  <w:r>
                    <w:t>PM</w:t>
                  </w:r>
                  <w:r>
                    <w:rPr>
                      <w:rFonts w:hint="eastAsia"/>
                      <w:vertAlign w:val="subscript"/>
                    </w:rPr>
                    <w:t>2.5</w:t>
                  </w:r>
                </w:p>
              </w:tc>
              <w:tc>
                <w:tcPr>
                  <w:tcW w:w="1843" w:type="dxa"/>
                  <w:vAlign w:val="center"/>
                </w:tcPr>
                <w:p w14:paraId="2FC83B93" w14:textId="77777777" w:rsidR="00E358CE" w:rsidRDefault="004E76A4">
                  <w:pPr>
                    <w:pStyle w:val="TIE-"/>
                  </w:pPr>
                  <w:r>
                    <w:rPr>
                      <w:rFonts w:hint="eastAsia"/>
                    </w:rPr>
                    <w:t>24</w:t>
                  </w:r>
                  <w:r>
                    <w:rPr>
                      <w:rFonts w:hint="eastAsia"/>
                    </w:rPr>
                    <w:t>小时平</w:t>
                  </w:r>
                  <w:r>
                    <w:t>均</w:t>
                  </w:r>
                </w:p>
              </w:tc>
              <w:tc>
                <w:tcPr>
                  <w:tcW w:w="1870" w:type="dxa"/>
                  <w:vAlign w:val="center"/>
                </w:tcPr>
                <w:p w14:paraId="2FA23E69" w14:textId="77777777" w:rsidR="00E358CE" w:rsidRDefault="004E76A4">
                  <w:pPr>
                    <w:pStyle w:val="TIE-"/>
                  </w:pPr>
                  <w:r>
                    <w:rPr>
                      <w:rFonts w:hint="eastAsia"/>
                    </w:rPr>
                    <w:t>75</w:t>
                  </w:r>
                  <w:r>
                    <w:t>μg/m</w:t>
                  </w:r>
                  <w:r>
                    <w:rPr>
                      <w:vertAlign w:val="superscript"/>
                    </w:rPr>
                    <w:t>3</w:t>
                  </w:r>
                </w:p>
              </w:tc>
              <w:tc>
                <w:tcPr>
                  <w:tcW w:w="3097" w:type="dxa"/>
                  <w:vMerge/>
                  <w:vAlign w:val="center"/>
                </w:tcPr>
                <w:p w14:paraId="7E410AF9" w14:textId="77777777" w:rsidR="00E358CE" w:rsidRDefault="00E358CE">
                  <w:pPr>
                    <w:pStyle w:val="TIE-"/>
                  </w:pPr>
                </w:p>
              </w:tc>
            </w:tr>
            <w:tr w:rsidR="00E358CE" w14:paraId="2411F82A" w14:textId="77777777">
              <w:trPr>
                <w:cantSplit/>
                <w:trHeight w:val="284"/>
                <w:jc w:val="center"/>
              </w:trPr>
              <w:tc>
                <w:tcPr>
                  <w:tcW w:w="1343" w:type="dxa"/>
                  <w:vAlign w:val="center"/>
                </w:tcPr>
                <w:p w14:paraId="0D30ACA2" w14:textId="77777777" w:rsidR="00E358CE" w:rsidRDefault="004E76A4">
                  <w:pPr>
                    <w:pStyle w:val="TIE-"/>
                  </w:pPr>
                  <w:r>
                    <w:rPr>
                      <w:rFonts w:hint="eastAsia"/>
                    </w:rPr>
                    <w:t>T</w:t>
                  </w:r>
                  <w:r>
                    <w:t>SP</w:t>
                  </w:r>
                </w:p>
              </w:tc>
              <w:tc>
                <w:tcPr>
                  <w:tcW w:w="1843" w:type="dxa"/>
                  <w:vAlign w:val="center"/>
                </w:tcPr>
                <w:p w14:paraId="1F5B695E" w14:textId="77777777" w:rsidR="00E358CE" w:rsidRDefault="004E76A4">
                  <w:pPr>
                    <w:pStyle w:val="TIE-"/>
                  </w:pPr>
                  <w:r>
                    <w:rPr>
                      <w:rFonts w:hint="eastAsia"/>
                    </w:rPr>
                    <w:t>24</w:t>
                  </w:r>
                  <w:r>
                    <w:rPr>
                      <w:rFonts w:hint="eastAsia"/>
                    </w:rPr>
                    <w:t>小时平</w:t>
                  </w:r>
                  <w:r>
                    <w:t>均</w:t>
                  </w:r>
                </w:p>
              </w:tc>
              <w:tc>
                <w:tcPr>
                  <w:tcW w:w="1870" w:type="dxa"/>
                  <w:vAlign w:val="center"/>
                </w:tcPr>
                <w:p w14:paraId="10E5FC90" w14:textId="77777777" w:rsidR="00E358CE" w:rsidRDefault="004E76A4">
                  <w:pPr>
                    <w:pStyle w:val="TIE-"/>
                  </w:pPr>
                  <w:r>
                    <w:rPr>
                      <w:rFonts w:hint="eastAsia"/>
                    </w:rPr>
                    <w:t>300</w:t>
                  </w:r>
                  <w:r>
                    <w:t>μg/m</w:t>
                  </w:r>
                  <w:r>
                    <w:rPr>
                      <w:vertAlign w:val="superscript"/>
                    </w:rPr>
                    <w:t>3</w:t>
                  </w:r>
                </w:p>
              </w:tc>
              <w:tc>
                <w:tcPr>
                  <w:tcW w:w="3097" w:type="dxa"/>
                  <w:vMerge/>
                  <w:vAlign w:val="center"/>
                </w:tcPr>
                <w:p w14:paraId="6216E9BE" w14:textId="77777777" w:rsidR="00E358CE" w:rsidRDefault="00E358CE">
                  <w:pPr>
                    <w:pStyle w:val="TIE-"/>
                  </w:pPr>
                </w:p>
              </w:tc>
            </w:tr>
            <w:tr w:rsidR="00E358CE" w14:paraId="2AD3C43B" w14:textId="77777777">
              <w:trPr>
                <w:cantSplit/>
                <w:trHeight w:val="284"/>
                <w:jc w:val="center"/>
              </w:trPr>
              <w:tc>
                <w:tcPr>
                  <w:tcW w:w="1343" w:type="dxa"/>
                  <w:vAlign w:val="center"/>
                </w:tcPr>
                <w:p w14:paraId="606A2A70" w14:textId="77777777" w:rsidR="00E358CE" w:rsidRDefault="004E76A4">
                  <w:pPr>
                    <w:pStyle w:val="TIE-"/>
                  </w:pPr>
                  <w:r>
                    <w:t>H</w:t>
                  </w:r>
                  <w:r>
                    <w:rPr>
                      <w:vertAlign w:val="subscript"/>
                    </w:rPr>
                    <w:t>2</w:t>
                  </w:r>
                  <w:r>
                    <w:t>S</w:t>
                  </w:r>
                </w:p>
              </w:tc>
              <w:tc>
                <w:tcPr>
                  <w:tcW w:w="1843" w:type="dxa"/>
                  <w:vAlign w:val="center"/>
                </w:tcPr>
                <w:p w14:paraId="63EAF9F4" w14:textId="77777777" w:rsidR="00E358CE" w:rsidRDefault="004E76A4">
                  <w:pPr>
                    <w:pStyle w:val="TIE-"/>
                  </w:pPr>
                  <w:r>
                    <w:rPr>
                      <w:rFonts w:hint="eastAsia"/>
                    </w:rPr>
                    <w:t>1</w:t>
                  </w:r>
                  <w:r>
                    <w:rPr>
                      <w:rFonts w:hint="eastAsia"/>
                    </w:rPr>
                    <w:t>小时平均</w:t>
                  </w:r>
                </w:p>
              </w:tc>
              <w:tc>
                <w:tcPr>
                  <w:tcW w:w="1870" w:type="dxa"/>
                  <w:vAlign w:val="center"/>
                </w:tcPr>
                <w:p w14:paraId="4883FBBA" w14:textId="77777777" w:rsidR="00E358CE" w:rsidRDefault="004E76A4">
                  <w:pPr>
                    <w:pStyle w:val="TIE-"/>
                  </w:pPr>
                  <w:r>
                    <w:rPr>
                      <w:rFonts w:hint="eastAsia"/>
                    </w:rPr>
                    <w:t>10</w:t>
                  </w:r>
                  <w:r>
                    <w:t>μg/m</w:t>
                  </w:r>
                  <w:r>
                    <w:rPr>
                      <w:vertAlign w:val="superscript"/>
                    </w:rPr>
                    <w:t>3</w:t>
                  </w:r>
                </w:p>
              </w:tc>
              <w:tc>
                <w:tcPr>
                  <w:tcW w:w="3097" w:type="dxa"/>
                  <w:vMerge w:val="restart"/>
                  <w:vAlign w:val="center"/>
                </w:tcPr>
                <w:p w14:paraId="0A5CF29A" w14:textId="77777777" w:rsidR="00E358CE" w:rsidRDefault="004E76A4">
                  <w:pPr>
                    <w:pStyle w:val="TIE-"/>
                  </w:pPr>
                  <w:r>
                    <w:rPr>
                      <w:rFonts w:hint="eastAsia"/>
                    </w:rPr>
                    <w:t>《环境影响评价技术导则</w:t>
                  </w:r>
                  <w:r>
                    <w:rPr>
                      <w:rFonts w:hint="eastAsia"/>
                    </w:rPr>
                    <w:t xml:space="preserve"> </w:t>
                  </w:r>
                  <w:r>
                    <w:rPr>
                      <w:rFonts w:hint="eastAsia"/>
                    </w:rPr>
                    <w:t>大气环境》（</w:t>
                  </w:r>
                  <w:r>
                    <w:rPr>
                      <w:rFonts w:hint="eastAsia"/>
                    </w:rPr>
                    <w:t>HJ2.2-2018</w:t>
                  </w:r>
                  <w:r>
                    <w:rPr>
                      <w:rFonts w:hint="eastAsia"/>
                    </w:rPr>
                    <w:t>）附录</w:t>
                  </w:r>
                  <w:r>
                    <w:rPr>
                      <w:rFonts w:hint="eastAsia"/>
                    </w:rPr>
                    <w:t>D</w:t>
                  </w:r>
                  <w:r>
                    <w:rPr>
                      <w:rFonts w:hint="eastAsia"/>
                    </w:rPr>
                    <w:t>其他污染物空气质量浓度参考限值</w:t>
                  </w:r>
                </w:p>
              </w:tc>
            </w:tr>
            <w:tr w:rsidR="00E358CE" w14:paraId="794E1F81" w14:textId="77777777">
              <w:trPr>
                <w:cantSplit/>
                <w:trHeight w:val="284"/>
                <w:jc w:val="center"/>
              </w:trPr>
              <w:tc>
                <w:tcPr>
                  <w:tcW w:w="1343" w:type="dxa"/>
                  <w:vAlign w:val="center"/>
                </w:tcPr>
                <w:p w14:paraId="191BCD73" w14:textId="77777777" w:rsidR="00E358CE" w:rsidRDefault="004E76A4">
                  <w:pPr>
                    <w:pStyle w:val="TIE-"/>
                  </w:pPr>
                  <w:r>
                    <w:t>NH</w:t>
                  </w:r>
                  <w:r>
                    <w:rPr>
                      <w:vertAlign w:val="subscript"/>
                    </w:rPr>
                    <w:t>3</w:t>
                  </w:r>
                </w:p>
              </w:tc>
              <w:tc>
                <w:tcPr>
                  <w:tcW w:w="1843" w:type="dxa"/>
                  <w:vAlign w:val="center"/>
                </w:tcPr>
                <w:p w14:paraId="5AA5693A" w14:textId="77777777" w:rsidR="00E358CE" w:rsidRDefault="004E76A4">
                  <w:pPr>
                    <w:pStyle w:val="TIE-"/>
                  </w:pPr>
                  <w:r>
                    <w:rPr>
                      <w:rFonts w:hint="eastAsia"/>
                    </w:rPr>
                    <w:t>1</w:t>
                  </w:r>
                  <w:r>
                    <w:rPr>
                      <w:rFonts w:hint="eastAsia"/>
                    </w:rPr>
                    <w:t>小时平均</w:t>
                  </w:r>
                </w:p>
              </w:tc>
              <w:tc>
                <w:tcPr>
                  <w:tcW w:w="1870" w:type="dxa"/>
                  <w:vAlign w:val="center"/>
                </w:tcPr>
                <w:p w14:paraId="16C2B59B" w14:textId="77777777" w:rsidR="00E358CE" w:rsidRDefault="004E76A4">
                  <w:pPr>
                    <w:pStyle w:val="TIE-"/>
                  </w:pPr>
                  <w:r>
                    <w:rPr>
                      <w:rFonts w:hint="eastAsia"/>
                    </w:rPr>
                    <w:t>200</w:t>
                  </w:r>
                  <w:r>
                    <w:t>μg/m</w:t>
                  </w:r>
                  <w:r>
                    <w:rPr>
                      <w:vertAlign w:val="superscript"/>
                    </w:rPr>
                    <w:t>3</w:t>
                  </w:r>
                </w:p>
              </w:tc>
              <w:tc>
                <w:tcPr>
                  <w:tcW w:w="3097" w:type="dxa"/>
                  <w:vMerge/>
                  <w:vAlign w:val="center"/>
                </w:tcPr>
                <w:p w14:paraId="46BDC57D" w14:textId="77777777" w:rsidR="00E358CE" w:rsidRDefault="00E358CE">
                  <w:pPr>
                    <w:pStyle w:val="TIE-"/>
                  </w:pPr>
                </w:p>
              </w:tc>
            </w:tr>
          </w:tbl>
          <w:p w14:paraId="451B8290" w14:textId="77777777" w:rsidR="00E358CE" w:rsidRDefault="004E76A4">
            <w:pPr>
              <w:topLinePunct/>
              <w:autoSpaceDE w:val="0"/>
              <w:ind w:firstLineChars="0" w:firstLine="0"/>
              <w:rPr>
                <w:color w:val="000000"/>
                <w:szCs w:val="22"/>
              </w:rPr>
            </w:pPr>
            <w:r>
              <w:rPr>
                <w:rFonts w:hint="eastAsia"/>
                <w:color w:val="000000"/>
                <w:szCs w:val="22"/>
              </w:rPr>
              <w:t>2</w:t>
            </w:r>
            <w:r>
              <w:rPr>
                <w:rFonts w:hint="eastAsia"/>
                <w:color w:val="000000"/>
                <w:szCs w:val="22"/>
              </w:rPr>
              <w:t>、地下水执行《地下水质量标准》（</w:t>
            </w:r>
            <w:r>
              <w:rPr>
                <w:color w:val="000000"/>
                <w:szCs w:val="22"/>
              </w:rPr>
              <w:t>GB/T14848-</w:t>
            </w:r>
            <w:r>
              <w:rPr>
                <w:rFonts w:hint="eastAsia"/>
                <w:color w:val="000000"/>
                <w:szCs w:val="22"/>
              </w:rPr>
              <w:t>2017</w:t>
            </w:r>
            <w:r>
              <w:rPr>
                <w:rFonts w:ascii="宋体" w:hAnsi="宋体"/>
                <w:color w:val="000000"/>
                <w:szCs w:val="22"/>
              </w:rPr>
              <w:t>)</w:t>
            </w:r>
            <w:r>
              <w:rPr>
                <w:color w:val="000000"/>
                <w:szCs w:val="22"/>
              </w:rPr>
              <w:t>III</w:t>
            </w:r>
            <w:r>
              <w:rPr>
                <w:rFonts w:hint="eastAsia"/>
                <w:color w:val="000000"/>
                <w:szCs w:val="22"/>
              </w:rPr>
              <w:t>类标准，</w:t>
            </w:r>
            <w:r>
              <w:rPr>
                <w:color w:val="000000"/>
                <w:szCs w:val="22"/>
              </w:rPr>
              <w:t>各污染物浓度限值详见</w:t>
            </w:r>
            <w:r>
              <w:rPr>
                <w:rFonts w:hint="eastAsia"/>
                <w:color w:val="000000"/>
                <w:szCs w:val="22"/>
              </w:rPr>
              <w:t>下</w:t>
            </w:r>
            <w:r>
              <w:rPr>
                <w:color w:val="000000"/>
                <w:szCs w:val="22"/>
              </w:rPr>
              <w:t>表</w:t>
            </w:r>
            <w:r>
              <w:rPr>
                <w:rFonts w:hint="eastAsia"/>
                <w:color w:val="000000"/>
                <w:szCs w:val="22"/>
              </w:rPr>
              <w:t>。</w:t>
            </w:r>
          </w:p>
          <w:p w14:paraId="4B6C9AF7" w14:textId="77777777" w:rsidR="00E358CE" w:rsidRDefault="004E76A4">
            <w:pPr>
              <w:keepNext/>
              <w:keepLines/>
              <w:topLinePunct/>
              <w:autoSpaceDE w:val="0"/>
              <w:ind w:firstLineChars="0" w:firstLine="0"/>
              <w:jc w:val="center"/>
              <w:outlineLvl w:val="4"/>
              <w:rPr>
                <w:b/>
                <w:bCs/>
                <w:color w:val="000000"/>
                <w:szCs w:val="28"/>
              </w:rPr>
            </w:pPr>
            <w:r>
              <w:rPr>
                <w:rFonts w:hint="eastAsia"/>
                <w:b/>
                <w:bCs/>
                <w:color w:val="000000"/>
                <w:szCs w:val="28"/>
              </w:rPr>
              <w:t>表</w:t>
            </w:r>
            <w:r>
              <w:rPr>
                <w:b/>
                <w:bCs/>
                <w:color w:val="000000"/>
                <w:szCs w:val="28"/>
              </w:rPr>
              <w:t>30</w:t>
            </w:r>
            <w:r>
              <w:rPr>
                <w:rFonts w:hint="eastAsia"/>
                <w:b/>
                <w:bCs/>
                <w:color w:val="000000"/>
                <w:szCs w:val="28"/>
              </w:rPr>
              <w:t xml:space="preserve">    </w:t>
            </w:r>
            <w:r>
              <w:rPr>
                <w:rFonts w:hint="eastAsia"/>
                <w:b/>
                <w:bCs/>
                <w:color w:val="000000"/>
                <w:szCs w:val="28"/>
              </w:rPr>
              <w:t>地下水质量标准</w:t>
            </w:r>
            <w:r>
              <w:rPr>
                <w:b/>
                <w:bCs/>
                <w:color w:val="000000"/>
                <w:szCs w:val="28"/>
              </w:rPr>
              <w:t>（单位：</w:t>
            </w:r>
            <w:r>
              <w:rPr>
                <w:b/>
                <w:bCs/>
                <w:color w:val="000000"/>
                <w:szCs w:val="28"/>
              </w:rPr>
              <w:t>mg/L</w:t>
            </w:r>
            <w:r>
              <w:rPr>
                <w:b/>
                <w:bCs/>
                <w:color w:val="000000"/>
                <w:szCs w:val="28"/>
              </w:rPr>
              <w:t>，</w:t>
            </w:r>
            <w:r>
              <w:rPr>
                <w:b/>
                <w:bCs/>
                <w:color w:val="000000"/>
                <w:szCs w:val="28"/>
              </w:rPr>
              <w:t>pH</w:t>
            </w:r>
            <w:r>
              <w:rPr>
                <w:b/>
                <w:bCs/>
                <w:color w:val="000000"/>
                <w:szCs w:val="28"/>
              </w:rPr>
              <w:t>值无量纲）</w:t>
            </w:r>
          </w:p>
          <w:tbl>
            <w:tblPr>
              <w:tblW w:w="8153"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790"/>
              <w:gridCol w:w="2542"/>
              <w:gridCol w:w="3111"/>
              <w:gridCol w:w="1710"/>
            </w:tblGrid>
            <w:tr w:rsidR="00E358CE" w14:paraId="67A44593" w14:textId="77777777">
              <w:trPr>
                <w:trHeight w:val="312"/>
                <w:tblHeader/>
                <w:jc w:val="center"/>
              </w:trPr>
              <w:tc>
                <w:tcPr>
                  <w:tcW w:w="790" w:type="dxa"/>
                  <w:vAlign w:val="center"/>
                </w:tcPr>
                <w:p w14:paraId="2081C89A"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序号</w:t>
                  </w:r>
                </w:p>
              </w:tc>
              <w:tc>
                <w:tcPr>
                  <w:tcW w:w="2542" w:type="dxa"/>
                  <w:vAlign w:val="center"/>
                </w:tcPr>
                <w:p w14:paraId="2DF991BD"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项目</w:t>
                  </w:r>
                </w:p>
              </w:tc>
              <w:tc>
                <w:tcPr>
                  <w:tcW w:w="3111" w:type="dxa"/>
                  <w:vAlign w:val="center"/>
                </w:tcPr>
                <w:p w14:paraId="5A58D8AC"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Ⅲ</w:t>
                  </w:r>
                  <w:r>
                    <w:rPr>
                      <w:color w:val="000000"/>
                      <w:sz w:val="21"/>
                      <w:szCs w:val="22"/>
                    </w:rPr>
                    <w:t>类标准</w:t>
                  </w:r>
                </w:p>
              </w:tc>
              <w:tc>
                <w:tcPr>
                  <w:tcW w:w="1710" w:type="dxa"/>
                  <w:vAlign w:val="center"/>
                </w:tcPr>
                <w:p w14:paraId="1D7D3699"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标准来源</w:t>
                  </w:r>
                </w:p>
              </w:tc>
            </w:tr>
            <w:tr w:rsidR="00E358CE" w14:paraId="34AC16E7" w14:textId="77777777">
              <w:trPr>
                <w:trHeight w:val="312"/>
                <w:jc w:val="center"/>
              </w:trPr>
              <w:tc>
                <w:tcPr>
                  <w:tcW w:w="790" w:type="dxa"/>
                  <w:vAlign w:val="center"/>
                </w:tcPr>
                <w:p w14:paraId="240E08DF"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1</w:t>
                  </w:r>
                </w:p>
              </w:tc>
              <w:tc>
                <w:tcPr>
                  <w:tcW w:w="2542" w:type="dxa"/>
                  <w:vAlign w:val="center"/>
                </w:tcPr>
                <w:p w14:paraId="49771F23"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pH</w:t>
                  </w:r>
                  <w:r>
                    <w:rPr>
                      <w:color w:val="000000"/>
                      <w:sz w:val="21"/>
                      <w:szCs w:val="22"/>
                    </w:rPr>
                    <w:t>值</w:t>
                  </w:r>
                </w:p>
              </w:tc>
              <w:tc>
                <w:tcPr>
                  <w:tcW w:w="3111" w:type="dxa"/>
                  <w:vAlign w:val="center"/>
                </w:tcPr>
                <w:p w14:paraId="79F27088"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6</w:t>
                  </w:r>
                  <w:r>
                    <w:rPr>
                      <w:rFonts w:hint="eastAsia"/>
                      <w:color w:val="000000"/>
                      <w:sz w:val="21"/>
                      <w:szCs w:val="22"/>
                    </w:rPr>
                    <w:t>.5</w:t>
                  </w:r>
                  <w:r>
                    <w:rPr>
                      <w:color w:val="000000"/>
                      <w:sz w:val="21"/>
                      <w:szCs w:val="22"/>
                    </w:rPr>
                    <w:t>-</w:t>
                  </w:r>
                  <w:r>
                    <w:rPr>
                      <w:rFonts w:hint="eastAsia"/>
                      <w:color w:val="000000"/>
                      <w:sz w:val="21"/>
                      <w:szCs w:val="22"/>
                    </w:rPr>
                    <w:t>8.5</w:t>
                  </w:r>
                </w:p>
              </w:tc>
              <w:tc>
                <w:tcPr>
                  <w:tcW w:w="1710" w:type="dxa"/>
                  <w:vMerge w:val="restart"/>
                  <w:vAlign w:val="center"/>
                </w:tcPr>
                <w:p w14:paraId="64D4040B"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GB/T14848-</w:t>
                  </w:r>
                  <w:r>
                    <w:rPr>
                      <w:rFonts w:hint="eastAsia"/>
                      <w:color w:val="000000"/>
                      <w:sz w:val="21"/>
                      <w:szCs w:val="22"/>
                    </w:rPr>
                    <w:t>2017</w:t>
                  </w:r>
                </w:p>
              </w:tc>
            </w:tr>
            <w:tr w:rsidR="00E358CE" w14:paraId="54042A56" w14:textId="77777777">
              <w:trPr>
                <w:trHeight w:val="312"/>
                <w:jc w:val="center"/>
              </w:trPr>
              <w:tc>
                <w:tcPr>
                  <w:tcW w:w="790" w:type="dxa"/>
                  <w:vAlign w:val="center"/>
                </w:tcPr>
                <w:p w14:paraId="48F76DE4"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2</w:t>
                  </w:r>
                </w:p>
              </w:tc>
              <w:tc>
                <w:tcPr>
                  <w:tcW w:w="2542" w:type="dxa"/>
                  <w:vAlign w:val="center"/>
                </w:tcPr>
                <w:p w14:paraId="573F92BA"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氨氮</w:t>
                  </w:r>
                </w:p>
              </w:tc>
              <w:tc>
                <w:tcPr>
                  <w:tcW w:w="3111" w:type="dxa"/>
                  <w:vAlign w:val="center"/>
                </w:tcPr>
                <w:p w14:paraId="3CECCDAD"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lang w:val="en-GB"/>
                    </w:rPr>
                    <w:t>0.</w:t>
                  </w:r>
                  <w:r>
                    <w:rPr>
                      <w:rFonts w:hint="eastAsia"/>
                      <w:color w:val="000000"/>
                      <w:sz w:val="21"/>
                      <w:szCs w:val="22"/>
                      <w:lang w:val="en-GB"/>
                    </w:rPr>
                    <w:t>5</w:t>
                  </w:r>
                </w:p>
              </w:tc>
              <w:tc>
                <w:tcPr>
                  <w:tcW w:w="1710" w:type="dxa"/>
                  <w:vMerge/>
                  <w:vAlign w:val="center"/>
                </w:tcPr>
                <w:p w14:paraId="639B3319" w14:textId="77777777" w:rsidR="00E358CE" w:rsidRDefault="00E358CE">
                  <w:pPr>
                    <w:topLinePunct/>
                    <w:autoSpaceDE w:val="0"/>
                    <w:spacing w:line="360" w:lineRule="exact"/>
                    <w:ind w:firstLineChars="0" w:firstLine="0"/>
                    <w:jc w:val="center"/>
                    <w:textAlignment w:val="center"/>
                    <w:rPr>
                      <w:color w:val="000000"/>
                      <w:sz w:val="21"/>
                      <w:szCs w:val="22"/>
                    </w:rPr>
                  </w:pPr>
                </w:p>
              </w:tc>
            </w:tr>
            <w:tr w:rsidR="00E358CE" w14:paraId="1A8D267D" w14:textId="77777777">
              <w:trPr>
                <w:trHeight w:val="312"/>
                <w:jc w:val="center"/>
              </w:trPr>
              <w:tc>
                <w:tcPr>
                  <w:tcW w:w="790" w:type="dxa"/>
                  <w:vAlign w:val="center"/>
                </w:tcPr>
                <w:p w14:paraId="3ED9006E"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3</w:t>
                  </w:r>
                </w:p>
              </w:tc>
              <w:tc>
                <w:tcPr>
                  <w:tcW w:w="2542" w:type="dxa"/>
                  <w:vAlign w:val="center"/>
                </w:tcPr>
                <w:p w14:paraId="25F257FA"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硝酸盐（以氮计）</w:t>
                  </w:r>
                </w:p>
              </w:tc>
              <w:tc>
                <w:tcPr>
                  <w:tcW w:w="3111" w:type="dxa"/>
                  <w:vAlign w:val="center"/>
                </w:tcPr>
                <w:p w14:paraId="5D25C765"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20</w:t>
                  </w:r>
                </w:p>
              </w:tc>
              <w:tc>
                <w:tcPr>
                  <w:tcW w:w="1710" w:type="dxa"/>
                  <w:vMerge/>
                  <w:vAlign w:val="center"/>
                </w:tcPr>
                <w:p w14:paraId="0D5F42AA" w14:textId="77777777" w:rsidR="00E358CE" w:rsidRDefault="00E358CE">
                  <w:pPr>
                    <w:topLinePunct/>
                    <w:autoSpaceDE w:val="0"/>
                    <w:spacing w:line="360" w:lineRule="exact"/>
                    <w:ind w:firstLineChars="0" w:firstLine="0"/>
                    <w:jc w:val="center"/>
                    <w:textAlignment w:val="center"/>
                    <w:rPr>
                      <w:color w:val="000000"/>
                      <w:sz w:val="21"/>
                      <w:szCs w:val="22"/>
                    </w:rPr>
                  </w:pPr>
                </w:p>
              </w:tc>
            </w:tr>
            <w:tr w:rsidR="00E358CE" w14:paraId="2DA2BA7D" w14:textId="77777777">
              <w:trPr>
                <w:trHeight w:val="312"/>
                <w:jc w:val="center"/>
              </w:trPr>
              <w:tc>
                <w:tcPr>
                  <w:tcW w:w="790" w:type="dxa"/>
                  <w:vAlign w:val="center"/>
                </w:tcPr>
                <w:p w14:paraId="340A3BC3"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4</w:t>
                  </w:r>
                </w:p>
              </w:tc>
              <w:tc>
                <w:tcPr>
                  <w:tcW w:w="2542" w:type="dxa"/>
                  <w:vAlign w:val="center"/>
                </w:tcPr>
                <w:p w14:paraId="07A38415"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亚硝酸盐（以氮计）</w:t>
                  </w:r>
                </w:p>
              </w:tc>
              <w:tc>
                <w:tcPr>
                  <w:tcW w:w="3111" w:type="dxa"/>
                  <w:vAlign w:val="center"/>
                </w:tcPr>
                <w:p w14:paraId="270EBDBF"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1.0</w:t>
                  </w:r>
                </w:p>
              </w:tc>
              <w:tc>
                <w:tcPr>
                  <w:tcW w:w="1710" w:type="dxa"/>
                  <w:vMerge/>
                  <w:vAlign w:val="center"/>
                </w:tcPr>
                <w:p w14:paraId="7B9210FD" w14:textId="77777777" w:rsidR="00E358CE" w:rsidRDefault="00E358CE">
                  <w:pPr>
                    <w:topLinePunct/>
                    <w:autoSpaceDE w:val="0"/>
                    <w:spacing w:line="360" w:lineRule="exact"/>
                    <w:ind w:firstLineChars="0" w:firstLine="0"/>
                    <w:jc w:val="center"/>
                    <w:textAlignment w:val="center"/>
                    <w:rPr>
                      <w:color w:val="000000"/>
                      <w:sz w:val="21"/>
                      <w:szCs w:val="22"/>
                    </w:rPr>
                  </w:pPr>
                </w:p>
              </w:tc>
            </w:tr>
            <w:tr w:rsidR="00E358CE" w14:paraId="6464DC62" w14:textId="77777777">
              <w:trPr>
                <w:trHeight w:val="312"/>
                <w:jc w:val="center"/>
              </w:trPr>
              <w:tc>
                <w:tcPr>
                  <w:tcW w:w="790" w:type="dxa"/>
                  <w:vAlign w:val="center"/>
                </w:tcPr>
                <w:p w14:paraId="56D91B8F"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5</w:t>
                  </w:r>
                </w:p>
              </w:tc>
              <w:tc>
                <w:tcPr>
                  <w:tcW w:w="2542" w:type="dxa"/>
                  <w:vAlign w:val="center"/>
                </w:tcPr>
                <w:p w14:paraId="62032818"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bCs/>
                      <w:color w:val="000000"/>
                      <w:sz w:val="21"/>
                      <w:szCs w:val="22"/>
                    </w:rPr>
                    <w:t>挥发性酚类</w:t>
                  </w:r>
                </w:p>
              </w:tc>
              <w:tc>
                <w:tcPr>
                  <w:tcW w:w="3111" w:type="dxa"/>
                  <w:vAlign w:val="center"/>
                </w:tcPr>
                <w:p w14:paraId="2E26172F"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0.002</w:t>
                  </w:r>
                </w:p>
              </w:tc>
              <w:tc>
                <w:tcPr>
                  <w:tcW w:w="1710" w:type="dxa"/>
                  <w:vMerge/>
                  <w:vAlign w:val="center"/>
                </w:tcPr>
                <w:p w14:paraId="06542039" w14:textId="77777777" w:rsidR="00E358CE" w:rsidRDefault="00E358CE">
                  <w:pPr>
                    <w:topLinePunct/>
                    <w:autoSpaceDE w:val="0"/>
                    <w:spacing w:line="360" w:lineRule="exact"/>
                    <w:ind w:firstLineChars="0" w:firstLine="0"/>
                    <w:jc w:val="center"/>
                    <w:textAlignment w:val="center"/>
                    <w:rPr>
                      <w:color w:val="000000"/>
                      <w:sz w:val="21"/>
                      <w:szCs w:val="22"/>
                    </w:rPr>
                  </w:pPr>
                </w:p>
              </w:tc>
            </w:tr>
            <w:tr w:rsidR="00E358CE" w14:paraId="0B43E4C4" w14:textId="77777777">
              <w:trPr>
                <w:trHeight w:val="312"/>
                <w:jc w:val="center"/>
              </w:trPr>
              <w:tc>
                <w:tcPr>
                  <w:tcW w:w="790" w:type="dxa"/>
                  <w:vAlign w:val="center"/>
                </w:tcPr>
                <w:p w14:paraId="0C6785DA"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6</w:t>
                  </w:r>
                </w:p>
              </w:tc>
              <w:tc>
                <w:tcPr>
                  <w:tcW w:w="2542" w:type="dxa"/>
                  <w:vAlign w:val="center"/>
                </w:tcPr>
                <w:p w14:paraId="7A86C566"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氰化物</w:t>
                  </w:r>
                </w:p>
              </w:tc>
              <w:tc>
                <w:tcPr>
                  <w:tcW w:w="3111" w:type="dxa"/>
                  <w:vAlign w:val="center"/>
                </w:tcPr>
                <w:p w14:paraId="1F4FC5A7"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0.05</w:t>
                  </w:r>
                </w:p>
              </w:tc>
              <w:tc>
                <w:tcPr>
                  <w:tcW w:w="1710" w:type="dxa"/>
                  <w:vMerge/>
                  <w:vAlign w:val="center"/>
                </w:tcPr>
                <w:p w14:paraId="525E6B36" w14:textId="77777777" w:rsidR="00E358CE" w:rsidRDefault="00E358CE">
                  <w:pPr>
                    <w:topLinePunct/>
                    <w:autoSpaceDE w:val="0"/>
                    <w:spacing w:line="360" w:lineRule="exact"/>
                    <w:ind w:firstLineChars="0" w:firstLine="0"/>
                    <w:jc w:val="center"/>
                    <w:textAlignment w:val="center"/>
                    <w:rPr>
                      <w:color w:val="000000"/>
                      <w:sz w:val="21"/>
                      <w:szCs w:val="22"/>
                    </w:rPr>
                  </w:pPr>
                </w:p>
              </w:tc>
            </w:tr>
            <w:tr w:rsidR="00E358CE" w14:paraId="2100B0F8" w14:textId="77777777">
              <w:trPr>
                <w:trHeight w:val="312"/>
                <w:jc w:val="center"/>
              </w:trPr>
              <w:tc>
                <w:tcPr>
                  <w:tcW w:w="790" w:type="dxa"/>
                  <w:vAlign w:val="center"/>
                </w:tcPr>
                <w:p w14:paraId="46ABE721"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7</w:t>
                  </w:r>
                </w:p>
              </w:tc>
              <w:tc>
                <w:tcPr>
                  <w:tcW w:w="2542" w:type="dxa"/>
                  <w:vAlign w:val="center"/>
                </w:tcPr>
                <w:p w14:paraId="4BCEB21B"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砷</w:t>
                  </w:r>
                </w:p>
              </w:tc>
              <w:tc>
                <w:tcPr>
                  <w:tcW w:w="3111" w:type="dxa"/>
                  <w:vAlign w:val="center"/>
                </w:tcPr>
                <w:p w14:paraId="53939CD6"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0.01</w:t>
                  </w:r>
                </w:p>
              </w:tc>
              <w:tc>
                <w:tcPr>
                  <w:tcW w:w="1710" w:type="dxa"/>
                  <w:vMerge/>
                  <w:vAlign w:val="center"/>
                </w:tcPr>
                <w:p w14:paraId="60F48E37" w14:textId="77777777" w:rsidR="00E358CE" w:rsidRDefault="00E358CE">
                  <w:pPr>
                    <w:topLinePunct/>
                    <w:autoSpaceDE w:val="0"/>
                    <w:spacing w:line="360" w:lineRule="exact"/>
                    <w:ind w:firstLineChars="0" w:firstLine="0"/>
                    <w:jc w:val="center"/>
                    <w:textAlignment w:val="center"/>
                    <w:rPr>
                      <w:color w:val="000000"/>
                      <w:sz w:val="21"/>
                      <w:szCs w:val="22"/>
                    </w:rPr>
                  </w:pPr>
                </w:p>
              </w:tc>
            </w:tr>
            <w:tr w:rsidR="00E358CE" w14:paraId="4226127D" w14:textId="77777777">
              <w:trPr>
                <w:trHeight w:val="312"/>
                <w:jc w:val="center"/>
              </w:trPr>
              <w:tc>
                <w:tcPr>
                  <w:tcW w:w="790" w:type="dxa"/>
                  <w:vAlign w:val="center"/>
                </w:tcPr>
                <w:p w14:paraId="3291DD88"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8</w:t>
                  </w:r>
                </w:p>
              </w:tc>
              <w:tc>
                <w:tcPr>
                  <w:tcW w:w="2542" w:type="dxa"/>
                  <w:vAlign w:val="center"/>
                </w:tcPr>
                <w:p w14:paraId="20EC702B"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汞</w:t>
                  </w:r>
                </w:p>
              </w:tc>
              <w:tc>
                <w:tcPr>
                  <w:tcW w:w="3111" w:type="dxa"/>
                  <w:vAlign w:val="center"/>
                </w:tcPr>
                <w:p w14:paraId="2997D938"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0.001</w:t>
                  </w:r>
                </w:p>
              </w:tc>
              <w:tc>
                <w:tcPr>
                  <w:tcW w:w="1710" w:type="dxa"/>
                  <w:vMerge/>
                  <w:vAlign w:val="center"/>
                </w:tcPr>
                <w:p w14:paraId="41750AA4" w14:textId="77777777" w:rsidR="00E358CE" w:rsidRDefault="00E358CE">
                  <w:pPr>
                    <w:topLinePunct/>
                    <w:autoSpaceDE w:val="0"/>
                    <w:spacing w:line="360" w:lineRule="exact"/>
                    <w:ind w:firstLineChars="0" w:firstLine="0"/>
                    <w:jc w:val="center"/>
                    <w:textAlignment w:val="center"/>
                    <w:rPr>
                      <w:color w:val="000000"/>
                      <w:sz w:val="21"/>
                      <w:szCs w:val="22"/>
                    </w:rPr>
                  </w:pPr>
                </w:p>
              </w:tc>
            </w:tr>
            <w:tr w:rsidR="00E358CE" w14:paraId="4C05863A" w14:textId="77777777">
              <w:trPr>
                <w:trHeight w:val="312"/>
                <w:jc w:val="center"/>
              </w:trPr>
              <w:tc>
                <w:tcPr>
                  <w:tcW w:w="790" w:type="dxa"/>
                  <w:vAlign w:val="center"/>
                </w:tcPr>
                <w:p w14:paraId="49A0283E"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9</w:t>
                  </w:r>
                </w:p>
              </w:tc>
              <w:tc>
                <w:tcPr>
                  <w:tcW w:w="2542" w:type="dxa"/>
                  <w:vAlign w:val="center"/>
                </w:tcPr>
                <w:p w14:paraId="20349C68"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六价铬</w:t>
                  </w:r>
                </w:p>
              </w:tc>
              <w:tc>
                <w:tcPr>
                  <w:tcW w:w="3111" w:type="dxa"/>
                  <w:vAlign w:val="center"/>
                </w:tcPr>
                <w:p w14:paraId="1D60F901"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0.05</w:t>
                  </w:r>
                </w:p>
              </w:tc>
              <w:tc>
                <w:tcPr>
                  <w:tcW w:w="1710" w:type="dxa"/>
                  <w:vMerge/>
                  <w:vAlign w:val="center"/>
                </w:tcPr>
                <w:p w14:paraId="2C3D702F" w14:textId="77777777" w:rsidR="00E358CE" w:rsidRDefault="00E358CE">
                  <w:pPr>
                    <w:topLinePunct/>
                    <w:autoSpaceDE w:val="0"/>
                    <w:spacing w:line="360" w:lineRule="exact"/>
                    <w:ind w:firstLineChars="0" w:firstLine="0"/>
                    <w:jc w:val="center"/>
                    <w:textAlignment w:val="center"/>
                    <w:rPr>
                      <w:color w:val="000000"/>
                      <w:sz w:val="21"/>
                      <w:szCs w:val="22"/>
                    </w:rPr>
                  </w:pPr>
                </w:p>
              </w:tc>
            </w:tr>
            <w:tr w:rsidR="00E358CE" w14:paraId="0AA36FFB" w14:textId="77777777">
              <w:trPr>
                <w:trHeight w:val="312"/>
                <w:jc w:val="center"/>
              </w:trPr>
              <w:tc>
                <w:tcPr>
                  <w:tcW w:w="790" w:type="dxa"/>
                  <w:vAlign w:val="center"/>
                </w:tcPr>
                <w:p w14:paraId="0AFB4008"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10</w:t>
                  </w:r>
                </w:p>
              </w:tc>
              <w:tc>
                <w:tcPr>
                  <w:tcW w:w="2542" w:type="dxa"/>
                  <w:vAlign w:val="center"/>
                </w:tcPr>
                <w:p w14:paraId="63D42807"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铅</w:t>
                  </w:r>
                </w:p>
              </w:tc>
              <w:tc>
                <w:tcPr>
                  <w:tcW w:w="3111" w:type="dxa"/>
                  <w:vAlign w:val="center"/>
                </w:tcPr>
                <w:p w14:paraId="5D108C6D"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0.01</w:t>
                  </w:r>
                </w:p>
              </w:tc>
              <w:tc>
                <w:tcPr>
                  <w:tcW w:w="1710" w:type="dxa"/>
                  <w:vMerge/>
                  <w:vAlign w:val="center"/>
                </w:tcPr>
                <w:p w14:paraId="5EE8236A" w14:textId="77777777" w:rsidR="00E358CE" w:rsidRDefault="00E358CE">
                  <w:pPr>
                    <w:topLinePunct/>
                    <w:autoSpaceDE w:val="0"/>
                    <w:spacing w:line="360" w:lineRule="exact"/>
                    <w:ind w:firstLineChars="0" w:firstLine="0"/>
                    <w:jc w:val="center"/>
                    <w:textAlignment w:val="center"/>
                    <w:rPr>
                      <w:color w:val="000000"/>
                      <w:sz w:val="21"/>
                      <w:szCs w:val="22"/>
                    </w:rPr>
                  </w:pPr>
                </w:p>
              </w:tc>
            </w:tr>
            <w:tr w:rsidR="00E358CE" w14:paraId="04E7579D" w14:textId="77777777">
              <w:trPr>
                <w:trHeight w:val="312"/>
                <w:jc w:val="center"/>
              </w:trPr>
              <w:tc>
                <w:tcPr>
                  <w:tcW w:w="790" w:type="dxa"/>
                  <w:vAlign w:val="center"/>
                </w:tcPr>
                <w:p w14:paraId="3B0B94D3"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lastRenderedPageBreak/>
                    <w:t>11</w:t>
                  </w:r>
                </w:p>
              </w:tc>
              <w:tc>
                <w:tcPr>
                  <w:tcW w:w="2542" w:type="dxa"/>
                  <w:vAlign w:val="center"/>
                </w:tcPr>
                <w:p w14:paraId="465935AC"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氟</w:t>
                  </w:r>
                </w:p>
              </w:tc>
              <w:tc>
                <w:tcPr>
                  <w:tcW w:w="3111" w:type="dxa"/>
                  <w:vAlign w:val="center"/>
                </w:tcPr>
                <w:p w14:paraId="676CEB36"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1.0</w:t>
                  </w:r>
                </w:p>
              </w:tc>
              <w:tc>
                <w:tcPr>
                  <w:tcW w:w="1710" w:type="dxa"/>
                  <w:vMerge/>
                  <w:vAlign w:val="center"/>
                </w:tcPr>
                <w:p w14:paraId="58886DC1" w14:textId="77777777" w:rsidR="00E358CE" w:rsidRDefault="00E358CE">
                  <w:pPr>
                    <w:topLinePunct/>
                    <w:autoSpaceDE w:val="0"/>
                    <w:spacing w:line="360" w:lineRule="exact"/>
                    <w:ind w:firstLineChars="0" w:firstLine="0"/>
                    <w:jc w:val="center"/>
                    <w:textAlignment w:val="center"/>
                    <w:rPr>
                      <w:color w:val="000000"/>
                      <w:sz w:val="21"/>
                      <w:szCs w:val="22"/>
                    </w:rPr>
                  </w:pPr>
                </w:p>
              </w:tc>
            </w:tr>
            <w:tr w:rsidR="00E358CE" w14:paraId="17FC7011" w14:textId="77777777">
              <w:trPr>
                <w:trHeight w:val="312"/>
                <w:jc w:val="center"/>
              </w:trPr>
              <w:tc>
                <w:tcPr>
                  <w:tcW w:w="790" w:type="dxa"/>
                  <w:vAlign w:val="center"/>
                </w:tcPr>
                <w:p w14:paraId="3A18D4FD"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12</w:t>
                  </w:r>
                </w:p>
              </w:tc>
              <w:tc>
                <w:tcPr>
                  <w:tcW w:w="2542" w:type="dxa"/>
                  <w:vAlign w:val="center"/>
                </w:tcPr>
                <w:p w14:paraId="65AFB52A"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镉</w:t>
                  </w:r>
                </w:p>
              </w:tc>
              <w:tc>
                <w:tcPr>
                  <w:tcW w:w="3111" w:type="dxa"/>
                  <w:vAlign w:val="center"/>
                </w:tcPr>
                <w:p w14:paraId="20C6027F"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0.0005</w:t>
                  </w:r>
                </w:p>
              </w:tc>
              <w:tc>
                <w:tcPr>
                  <w:tcW w:w="1710" w:type="dxa"/>
                  <w:vMerge/>
                  <w:vAlign w:val="center"/>
                </w:tcPr>
                <w:p w14:paraId="675A8DBD" w14:textId="77777777" w:rsidR="00E358CE" w:rsidRDefault="00E358CE">
                  <w:pPr>
                    <w:topLinePunct/>
                    <w:autoSpaceDE w:val="0"/>
                    <w:spacing w:line="360" w:lineRule="exact"/>
                    <w:ind w:firstLineChars="0" w:firstLine="0"/>
                    <w:jc w:val="center"/>
                    <w:textAlignment w:val="center"/>
                    <w:rPr>
                      <w:color w:val="000000"/>
                      <w:sz w:val="21"/>
                      <w:szCs w:val="22"/>
                    </w:rPr>
                  </w:pPr>
                </w:p>
              </w:tc>
            </w:tr>
            <w:tr w:rsidR="00E358CE" w14:paraId="49E5A642" w14:textId="77777777">
              <w:trPr>
                <w:trHeight w:val="312"/>
                <w:jc w:val="center"/>
              </w:trPr>
              <w:tc>
                <w:tcPr>
                  <w:tcW w:w="790" w:type="dxa"/>
                  <w:vAlign w:val="center"/>
                </w:tcPr>
                <w:p w14:paraId="4A63FEF0"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13</w:t>
                  </w:r>
                </w:p>
              </w:tc>
              <w:tc>
                <w:tcPr>
                  <w:tcW w:w="2542" w:type="dxa"/>
                  <w:vAlign w:val="center"/>
                </w:tcPr>
                <w:p w14:paraId="793810F4"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铁</w:t>
                  </w:r>
                </w:p>
              </w:tc>
              <w:tc>
                <w:tcPr>
                  <w:tcW w:w="3111" w:type="dxa"/>
                  <w:vAlign w:val="center"/>
                </w:tcPr>
                <w:p w14:paraId="76EF63B0"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0.3</w:t>
                  </w:r>
                </w:p>
              </w:tc>
              <w:tc>
                <w:tcPr>
                  <w:tcW w:w="1710" w:type="dxa"/>
                  <w:vMerge/>
                  <w:vAlign w:val="center"/>
                </w:tcPr>
                <w:p w14:paraId="58D04B4D" w14:textId="77777777" w:rsidR="00E358CE" w:rsidRDefault="00E358CE">
                  <w:pPr>
                    <w:topLinePunct/>
                    <w:autoSpaceDE w:val="0"/>
                    <w:spacing w:line="360" w:lineRule="exact"/>
                    <w:ind w:firstLineChars="0" w:firstLine="0"/>
                    <w:jc w:val="center"/>
                    <w:textAlignment w:val="center"/>
                    <w:rPr>
                      <w:color w:val="000000"/>
                      <w:sz w:val="21"/>
                      <w:szCs w:val="22"/>
                    </w:rPr>
                  </w:pPr>
                </w:p>
              </w:tc>
            </w:tr>
            <w:tr w:rsidR="00E358CE" w14:paraId="66447543" w14:textId="77777777">
              <w:trPr>
                <w:trHeight w:val="312"/>
                <w:jc w:val="center"/>
              </w:trPr>
              <w:tc>
                <w:tcPr>
                  <w:tcW w:w="790" w:type="dxa"/>
                  <w:vAlign w:val="center"/>
                </w:tcPr>
                <w:p w14:paraId="0A28114A"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14</w:t>
                  </w:r>
                </w:p>
              </w:tc>
              <w:tc>
                <w:tcPr>
                  <w:tcW w:w="2542" w:type="dxa"/>
                  <w:vAlign w:val="center"/>
                </w:tcPr>
                <w:p w14:paraId="3E2BF928"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锰</w:t>
                  </w:r>
                </w:p>
              </w:tc>
              <w:tc>
                <w:tcPr>
                  <w:tcW w:w="3111" w:type="dxa"/>
                  <w:vAlign w:val="center"/>
                </w:tcPr>
                <w:p w14:paraId="380252FE"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0.10</w:t>
                  </w:r>
                </w:p>
              </w:tc>
              <w:tc>
                <w:tcPr>
                  <w:tcW w:w="1710" w:type="dxa"/>
                  <w:vMerge/>
                  <w:vAlign w:val="center"/>
                </w:tcPr>
                <w:p w14:paraId="4C369D7C" w14:textId="77777777" w:rsidR="00E358CE" w:rsidRDefault="00E358CE">
                  <w:pPr>
                    <w:topLinePunct/>
                    <w:autoSpaceDE w:val="0"/>
                    <w:spacing w:line="360" w:lineRule="exact"/>
                    <w:ind w:firstLineChars="0" w:firstLine="0"/>
                    <w:jc w:val="center"/>
                    <w:textAlignment w:val="center"/>
                    <w:rPr>
                      <w:color w:val="000000"/>
                      <w:sz w:val="21"/>
                      <w:szCs w:val="22"/>
                    </w:rPr>
                  </w:pPr>
                </w:p>
              </w:tc>
            </w:tr>
            <w:tr w:rsidR="00E358CE" w14:paraId="68A83415" w14:textId="77777777">
              <w:trPr>
                <w:trHeight w:val="312"/>
                <w:jc w:val="center"/>
              </w:trPr>
              <w:tc>
                <w:tcPr>
                  <w:tcW w:w="790" w:type="dxa"/>
                  <w:vAlign w:val="center"/>
                </w:tcPr>
                <w:p w14:paraId="6B5375A9"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15</w:t>
                  </w:r>
                </w:p>
              </w:tc>
              <w:tc>
                <w:tcPr>
                  <w:tcW w:w="2542" w:type="dxa"/>
                  <w:vAlign w:val="center"/>
                </w:tcPr>
                <w:p w14:paraId="7BD5CAEE"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耗氧量</w:t>
                  </w:r>
                </w:p>
              </w:tc>
              <w:tc>
                <w:tcPr>
                  <w:tcW w:w="3111" w:type="dxa"/>
                  <w:vAlign w:val="center"/>
                </w:tcPr>
                <w:p w14:paraId="53D6F416"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3.0</w:t>
                  </w:r>
                </w:p>
              </w:tc>
              <w:tc>
                <w:tcPr>
                  <w:tcW w:w="1710" w:type="dxa"/>
                  <w:vMerge/>
                  <w:vAlign w:val="center"/>
                </w:tcPr>
                <w:p w14:paraId="785ED1EC" w14:textId="77777777" w:rsidR="00E358CE" w:rsidRDefault="00E358CE">
                  <w:pPr>
                    <w:topLinePunct/>
                    <w:autoSpaceDE w:val="0"/>
                    <w:spacing w:line="360" w:lineRule="exact"/>
                    <w:ind w:firstLineChars="0" w:firstLine="0"/>
                    <w:jc w:val="center"/>
                    <w:textAlignment w:val="center"/>
                    <w:rPr>
                      <w:color w:val="000000"/>
                      <w:sz w:val="21"/>
                      <w:szCs w:val="22"/>
                    </w:rPr>
                  </w:pPr>
                </w:p>
              </w:tc>
            </w:tr>
            <w:tr w:rsidR="00E358CE" w14:paraId="02C06D57" w14:textId="77777777">
              <w:trPr>
                <w:trHeight w:val="312"/>
                <w:jc w:val="center"/>
              </w:trPr>
              <w:tc>
                <w:tcPr>
                  <w:tcW w:w="790" w:type="dxa"/>
                  <w:vAlign w:val="center"/>
                </w:tcPr>
                <w:p w14:paraId="17E2F275"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16</w:t>
                  </w:r>
                </w:p>
              </w:tc>
              <w:tc>
                <w:tcPr>
                  <w:tcW w:w="2542" w:type="dxa"/>
                  <w:vAlign w:val="center"/>
                </w:tcPr>
                <w:p w14:paraId="787C2A66"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bCs/>
                      <w:color w:val="000000"/>
                      <w:sz w:val="21"/>
                      <w:szCs w:val="22"/>
                    </w:rPr>
                    <w:t>总大肠菌群</w:t>
                  </w:r>
                </w:p>
              </w:tc>
              <w:tc>
                <w:tcPr>
                  <w:tcW w:w="3111" w:type="dxa"/>
                  <w:vAlign w:val="center"/>
                </w:tcPr>
                <w:p w14:paraId="4E73783A"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3.0(</w:t>
                  </w:r>
                  <w:proofErr w:type="spellStart"/>
                  <w:r>
                    <w:rPr>
                      <w:rFonts w:hint="eastAsia"/>
                      <w:color w:val="000000"/>
                      <w:sz w:val="21"/>
                      <w:szCs w:val="22"/>
                    </w:rPr>
                    <w:t>MPN</w:t>
                  </w:r>
                  <w:r>
                    <w:rPr>
                      <w:rFonts w:hint="eastAsia"/>
                      <w:color w:val="000000"/>
                      <w:sz w:val="21"/>
                      <w:szCs w:val="22"/>
                      <w:vertAlign w:val="superscript"/>
                    </w:rPr>
                    <w:t>b</w:t>
                  </w:r>
                  <w:proofErr w:type="spellEnd"/>
                  <w:r>
                    <w:rPr>
                      <w:rFonts w:hint="eastAsia"/>
                      <w:color w:val="000000"/>
                      <w:sz w:val="21"/>
                      <w:szCs w:val="22"/>
                    </w:rPr>
                    <w:t>/100ml)</w:t>
                  </w:r>
                </w:p>
              </w:tc>
              <w:tc>
                <w:tcPr>
                  <w:tcW w:w="1710" w:type="dxa"/>
                  <w:vMerge/>
                  <w:vAlign w:val="center"/>
                </w:tcPr>
                <w:p w14:paraId="3ED81593" w14:textId="77777777" w:rsidR="00E358CE" w:rsidRDefault="00E358CE">
                  <w:pPr>
                    <w:topLinePunct/>
                    <w:autoSpaceDE w:val="0"/>
                    <w:spacing w:line="360" w:lineRule="exact"/>
                    <w:ind w:firstLineChars="0" w:firstLine="0"/>
                    <w:jc w:val="center"/>
                    <w:textAlignment w:val="center"/>
                    <w:rPr>
                      <w:color w:val="000000"/>
                      <w:sz w:val="21"/>
                      <w:szCs w:val="22"/>
                    </w:rPr>
                  </w:pPr>
                </w:p>
              </w:tc>
            </w:tr>
            <w:tr w:rsidR="00E358CE" w14:paraId="645C2203" w14:textId="77777777">
              <w:trPr>
                <w:trHeight w:val="312"/>
                <w:jc w:val="center"/>
              </w:trPr>
              <w:tc>
                <w:tcPr>
                  <w:tcW w:w="790" w:type="dxa"/>
                  <w:vAlign w:val="center"/>
                </w:tcPr>
                <w:p w14:paraId="2B2F5A47"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17</w:t>
                  </w:r>
                </w:p>
              </w:tc>
              <w:tc>
                <w:tcPr>
                  <w:tcW w:w="2542" w:type="dxa"/>
                  <w:vAlign w:val="center"/>
                </w:tcPr>
                <w:p w14:paraId="52A72E0F" w14:textId="77777777" w:rsidR="00E358CE" w:rsidRDefault="004E76A4">
                  <w:pPr>
                    <w:topLinePunct/>
                    <w:autoSpaceDE w:val="0"/>
                    <w:spacing w:line="360" w:lineRule="exact"/>
                    <w:ind w:firstLineChars="0" w:firstLine="0"/>
                    <w:jc w:val="center"/>
                    <w:textAlignment w:val="center"/>
                    <w:rPr>
                      <w:bCs/>
                      <w:color w:val="000000"/>
                      <w:sz w:val="21"/>
                      <w:szCs w:val="22"/>
                    </w:rPr>
                  </w:pPr>
                  <w:r>
                    <w:rPr>
                      <w:rFonts w:hint="eastAsia"/>
                      <w:bCs/>
                      <w:color w:val="000000"/>
                      <w:sz w:val="21"/>
                      <w:szCs w:val="22"/>
                    </w:rPr>
                    <w:t>菌落总数</w:t>
                  </w:r>
                </w:p>
              </w:tc>
              <w:tc>
                <w:tcPr>
                  <w:tcW w:w="3111" w:type="dxa"/>
                  <w:vAlign w:val="center"/>
                </w:tcPr>
                <w:p w14:paraId="729EE53D"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100(CFU/ml)</w:t>
                  </w:r>
                </w:p>
              </w:tc>
              <w:tc>
                <w:tcPr>
                  <w:tcW w:w="1710" w:type="dxa"/>
                  <w:vMerge/>
                  <w:vAlign w:val="center"/>
                </w:tcPr>
                <w:p w14:paraId="54CD55A9" w14:textId="77777777" w:rsidR="00E358CE" w:rsidRDefault="00E358CE">
                  <w:pPr>
                    <w:topLinePunct/>
                    <w:autoSpaceDE w:val="0"/>
                    <w:spacing w:line="360" w:lineRule="exact"/>
                    <w:ind w:firstLineChars="0" w:firstLine="0"/>
                    <w:jc w:val="center"/>
                    <w:textAlignment w:val="center"/>
                    <w:rPr>
                      <w:color w:val="000000"/>
                      <w:sz w:val="21"/>
                      <w:szCs w:val="22"/>
                    </w:rPr>
                  </w:pPr>
                </w:p>
              </w:tc>
            </w:tr>
            <w:tr w:rsidR="00E358CE" w14:paraId="734631D9" w14:textId="77777777">
              <w:trPr>
                <w:trHeight w:val="312"/>
                <w:jc w:val="center"/>
              </w:trPr>
              <w:tc>
                <w:tcPr>
                  <w:tcW w:w="790" w:type="dxa"/>
                  <w:vAlign w:val="center"/>
                </w:tcPr>
                <w:p w14:paraId="3D91C354"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18</w:t>
                  </w:r>
                </w:p>
              </w:tc>
              <w:tc>
                <w:tcPr>
                  <w:tcW w:w="2542" w:type="dxa"/>
                  <w:vAlign w:val="center"/>
                </w:tcPr>
                <w:p w14:paraId="1BFF391F"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氯化物</w:t>
                  </w:r>
                </w:p>
              </w:tc>
              <w:tc>
                <w:tcPr>
                  <w:tcW w:w="3111" w:type="dxa"/>
                  <w:vAlign w:val="center"/>
                </w:tcPr>
                <w:p w14:paraId="293F184E"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250</w:t>
                  </w:r>
                </w:p>
              </w:tc>
              <w:tc>
                <w:tcPr>
                  <w:tcW w:w="1710" w:type="dxa"/>
                  <w:vMerge/>
                  <w:vAlign w:val="center"/>
                </w:tcPr>
                <w:p w14:paraId="74942B18" w14:textId="77777777" w:rsidR="00E358CE" w:rsidRDefault="00E358CE">
                  <w:pPr>
                    <w:topLinePunct/>
                    <w:autoSpaceDE w:val="0"/>
                    <w:spacing w:line="360" w:lineRule="exact"/>
                    <w:ind w:firstLineChars="0" w:firstLine="0"/>
                    <w:jc w:val="center"/>
                    <w:textAlignment w:val="center"/>
                    <w:rPr>
                      <w:color w:val="000000"/>
                      <w:sz w:val="21"/>
                      <w:szCs w:val="22"/>
                    </w:rPr>
                  </w:pPr>
                </w:p>
              </w:tc>
            </w:tr>
            <w:tr w:rsidR="00E358CE" w14:paraId="3D09DE15" w14:textId="77777777">
              <w:trPr>
                <w:trHeight w:val="312"/>
                <w:jc w:val="center"/>
              </w:trPr>
              <w:tc>
                <w:tcPr>
                  <w:tcW w:w="790" w:type="dxa"/>
                  <w:vAlign w:val="center"/>
                </w:tcPr>
                <w:p w14:paraId="66F35508"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19</w:t>
                  </w:r>
                </w:p>
              </w:tc>
              <w:tc>
                <w:tcPr>
                  <w:tcW w:w="2542" w:type="dxa"/>
                  <w:vAlign w:val="center"/>
                </w:tcPr>
                <w:p w14:paraId="2011EFD8"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硫酸盐</w:t>
                  </w:r>
                </w:p>
              </w:tc>
              <w:tc>
                <w:tcPr>
                  <w:tcW w:w="3111" w:type="dxa"/>
                  <w:vAlign w:val="center"/>
                </w:tcPr>
                <w:p w14:paraId="6B2B066F"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250</w:t>
                  </w:r>
                </w:p>
              </w:tc>
              <w:tc>
                <w:tcPr>
                  <w:tcW w:w="1710" w:type="dxa"/>
                  <w:vMerge/>
                  <w:vAlign w:val="center"/>
                </w:tcPr>
                <w:p w14:paraId="6CA2CFC6" w14:textId="77777777" w:rsidR="00E358CE" w:rsidRDefault="00E358CE">
                  <w:pPr>
                    <w:topLinePunct/>
                    <w:autoSpaceDE w:val="0"/>
                    <w:spacing w:line="360" w:lineRule="exact"/>
                    <w:ind w:firstLineChars="0" w:firstLine="0"/>
                    <w:jc w:val="center"/>
                    <w:textAlignment w:val="center"/>
                    <w:rPr>
                      <w:color w:val="000000"/>
                      <w:sz w:val="21"/>
                      <w:szCs w:val="22"/>
                    </w:rPr>
                  </w:pPr>
                </w:p>
              </w:tc>
            </w:tr>
            <w:tr w:rsidR="00E358CE" w14:paraId="7B81AE4E" w14:textId="77777777">
              <w:trPr>
                <w:trHeight w:val="312"/>
                <w:jc w:val="center"/>
              </w:trPr>
              <w:tc>
                <w:tcPr>
                  <w:tcW w:w="790" w:type="dxa"/>
                  <w:vAlign w:val="center"/>
                </w:tcPr>
                <w:p w14:paraId="3E99AEE9"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20</w:t>
                  </w:r>
                </w:p>
              </w:tc>
              <w:tc>
                <w:tcPr>
                  <w:tcW w:w="2542" w:type="dxa"/>
                  <w:vAlign w:val="center"/>
                </w:tcPr>
                <w:p w14:paraId="28D7EDF9"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总硬度</w:t>
                  </w:r>
                </w:p>
              </w:tc>
              <w:tc>
                <w:tcPr>
                  <w:tcW w:w="3111" w:type="dxa"/>
                  <w:vAlign w:val="center"/>
                </w:tcPr>
                <w:p w14:paraId="7ED12E50"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450</w:t>
                  </w:r>
                </w:p>
              </w:tc>
              <w:tc>
                <w:tcPr>
                  <w:tcW w:w="1710" w:type="dxa"/>
                  <w:vMerge/>
                  <w:vAlign w:val="center"/>
                </w:tcPr>
                <w:p w14:paraId="39EAB07E" w14:textId="77777777" w:rsidR="00E358CE" w:rsidRDefault="00E358CE">
                  <w:pPr>
                    <w:topLinePunct/>
                    <w:autoSpaceDE w:val="0"/>
                    <w:spacing w:line="360" w:lineRule="exact"/>
                    <w:ind w:firstLineChars="0" w:firstLine="0"/>
                    <w:jc w:val="center"/>
                    <w:textAlignment w:val="center"/>
                    <w:rPr>
                      <w:color w:val="000000"/>
                      <w:sz w:val="21"/>
                      <w:szCs w:val="22"/>
                    </w:rPr>
                  </w:pPr>
                </w:p>
              </w:tc>
            </w:tr>
            <w:tr w:rsidR="00E358CE" w14:paraId="251F2A64" w14:textId="77777777">
              <w:trPr>
                <w:trHeight w:val="312"/>
                <w:jc w:val="center"/>
              </w:trPr>
              <w:tc>
                <w:tcPr>
                  <w:tcW w:w="790" w:type="dxa"/>
                  <w:vAlign w:val="center"/>
                </w:tcPr>
                <w:p w14:paraId="3908F30D"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21</w:t>
                  </w:r>
                </w:p>
              </w:tc>
              <w:tc>
                <w:tcPr>
                  <w:tcW w:w="2542" w:type="dxa"/>
                  <w:vAlign w:val="center"/>
                </w:tcPr>
                <w:p w14:paraId="2761185C" w14:textId="77777777" w:rsidR="00E358CE" w:rsidRDefault="004E76A4">
                  <w:pPr>
                    <w:topLinePunct/>
                    <w:autoSpaceDE w:val="0"/>
                    <w:spacing w:line="360" w:lineRule="exact"/>
                    <w:ind w:firstLineChars="0" w:firstLine="0"/>
                    <w:jc w:val="center"/>
                    <w:textAlignment w:val="center"/>
                    <w:rPr>
                      <w:color w:val="000000"/>
                      <w:sz w:val="21"/>
                      <w:szCs w:val="22"/>
                    </w:rPr>
                  </w:pPr>
                  <w:r>
                    <w:rPr>
                      <w:color w:val="000000"/>
                      <w:sz w:val="21"/>
                      <w:szCs w:val="22"/>
                    </w:rPr>
                    <w:t>溶解性总固体</w:t>
                  </w:r>
                </w:p>
              </w:tc>
              <w:tc>
                <w:tcPr>
                  <w:tcW w:w="3111" w:type="dxa"/>
                  <w:vAlign w:val="center"/>
                </w:tcPr>
                <w:p w14:paraId="52F044B5"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1000</w:t>
                  </w:r>
                </w:p>
              </w:tc>
              <w:tc>
                <w:tcPr>
                  <w:tcW w:w="1710" w:type="dxa"/>
                  <w:vMerge/>
                  <w:vAlign w:val="center"/>
                </w:tcPr>
                <w:p w14:paraId="6688B1F0" w14:textId="77777777" w:rsidR="00E358CE" w:rsidRDefault="00E358CE">
                  <w:pPr>
                    <w:topLinePunct/>
                    <w:autoSpaceDE w:val="0"/>
                    <w:spacing w:line="360" w:lineRule="exact"/>
                    <w:ind w:firstLineChars="0" w:firstLine="0"/>
                    <w:jc w:val="center"/>
                    <w:textAlignment w:val="center"/>
                    <w:rPr>
                      <w:color w:val="000000"/>
                      <w:sz w:val="21"/>
                      <w:szCs w:val="22"/>
                    </w:rPr>
                  </w:pPr>
                </w:p>
              </w:tc>
            </w:tr>
          </w:tbl>
          <w:p w14:paraId="37AA0EE0" w14:textId="77777777" w:rsidR="00E358CE" w:rsidRDefault="004E76A4">
            <w:pPr>
              <w:ind w:firstLineChars="0" w:firstLine="0"/>
            </w:pPr>
            <w:r>
              <w:rPr>
                <w:rFonts w:hint="eastAsia"/>
                <w:szCs w:val="20"/>
              </w:rPr>
              <w:t>3</w:t>
            </w:r>
            <w:r>
              <w:rPr>
                <w:rFonts w:hint="eastAsia"/>
                <w:szCs w:val="20"/>
              </w:rPr>
              <w:t>、土壤执行</w:t>
            </w:r>
            <w:r>
              <w:rPr>
                <w:rFonts w:hint="eastAsia"/>
              </w:rPr>
              <w:t>《土壤环境质量</w:t>
            </w:r>
            <w:r>
              <w:t>—</w:t>
            </w:r>
            <w:r>
              <w:rPr>
                <w:rFonts w:hint="eastAsia"/>
              </w:rPr>
              <w:t>建设用地土壤污染风险管控标准（试行）》（</w:t>
            </w:r>
            <w:r>
              <w:t>GB36600-2018</w:t>
            </w:r>
            <w:r>
              <w:rPr>
                <w:rFonts w:hint="eastAsia"/>
              </w:rPr>
              <w:t>）第二类用地标准，见下表。</w:t>
            </w:r>
          </w:p>
          <w:p w14:paraId="12098B55" w14:textId="77777777" w:rsidR="00E358CE" w:rsidRDefault="004E76A4">
            <w:pPr>
              <w:pStyle w:val="TIE"/>
            </w:pPr>
            <w:r>
              <w:rPr>
                <w:rFonts w:ascii="宋体" w:eastAsia="宋体" w:hAnsi="宋体" w:cs="宋体" w:hint="eastAsia"/>
              </w:rPr>
              <w:t>表</w:t>
            </w:r>
            <w:r>
              <w:rPr>
                <w:rFonts w:eastAsia="宋体"/>
              </w:rPr>
              <w:t>31</w:t>
            </w:r>
            <w:r>
              <w:rPr>
                <w:rFonts w:eastAsia="宋体" w:hint="eastAsia"/>
              </w:rPr>
              <w:t xml:space="preserve"> </w:t>
            </w:r>
            <w:r>
              <w:t xml:space="preserve">   </w:t>
            </w:r>
            <w:r>
              <w:rPr>
                <w:rFonts w:ascii="宋体" w:eastAsia="宋体" w:hAnsi="宋体" w:cs="宋体" w:hint="eastAsia"/>
              </w:rPr>
              <w:t>土壤环境质量评价标准一览表（单位</w:t>
            </w:r>
            <w:r>
              <w:t>mg/kg</w:t>
            </w:r>
            <w:r>
              <w:rPr>
                <w:rFonts w:ascii="宋体" w:eastAsia="宋体" w:hAnsi="宋体" w:cs="宋体" w:hint="eastAsia"/>
              </w:rPr>
              <w:t>）</w:t>
            </w:r>
          </w:p>
          <w:tbl>
            <w:tblPr>
              <w:tblW w:w="8153" w:type="dxa"/>
              <w:jc w:val="center"/>
              <w:tblBorders>
                <w:top w:val="single" w:sz="12" w:space="0" w:color="auto"/>
                <w:bottom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11"/>
              <w:gridCol w:w="1947"/>
              <w:gridCol w:w="2756"/>
              <w:gridCol w:w="2739"/>
            </w:tblGrid>
            <w:tr w:rsidR="00E358CE" w14:paraId="035C4172" w14:textId="77777777">
              <w:trPr>
                <w:trHeight w:val="227"/>
                <w:tblHeader/>
                <w:jc w:val="center"/>
              </w:trPr>
              <w:tc>
                <w:tcPr>
                  <w:tcW w:w="711" w:type="dxa"/>
                  <w:vAlign w:val="center"/>
                </w:tcPr>
                <w:p w14:paraId="1332FB32" w14:textId="77777777" w:rsidR="00E358CE" w:rsidRDefault="004E76A4">
                  <w:pPr>
                    <w:pStyle w:val="TIE-"/>
                  </w:pPr>
                  <w:r>
                    <w:rPr>
                      <w:rFonts w:hint="eastAsia"/>
                    </w:rPr>
                    <w:t>序号</w:t>
                  </w:r>
                </w:p>
              </w:tc>
              <w:tc>
                <w:tcPr>
                  <w:tcW w:w="1947" w:type="dxa"/>
                  <w:vAlign w:val="center"/>
                </w:tcPr>
                <w:p w14:paraId="25DB734D" w14:textId="77777777" w:rsidR="00E358CE" w:rsidRDefault="004E76A4">
                  <w:pPr>
                    <w:pStyle w:val="TIE-"/>
                  </w:pPr>
                  <w:r>
                    <w:rPr>
                      <w:rFonts w:hint="eastAsia"/>
                    </w:rPr>
                    <w:t>污染物项目</w:t>
                  </w:r>
                </w:p>
              </w:tc>
              <w:tc>
                <w:tcPr>
                  <w:tcW w:w="2756" w:type="dxa"/>
                  <w:vAlign w:val="center"/>
                </w:tcPr>
                <w:p w14:paraId="6EE3050C" w14:textId="77777777" w:rsidR="00E358CE" w:rsidRDefault="004E76A4">
                  <w:pPr>
                    <w:pStyle w:val="TIE-"/>
                  </w:pPr>
                  <w:r>
                    <w:rPr>
                      <w:rFonts w:hint="eastAsia"/>
                    </w:rPr>
                    <w:t>筛选值（第二类用地）</w:t>
                  </w:r>
                </w:p>
              </w:tc>
              <w:tc>
                <w:tcPr>
                  <w:tcW w:w="2739" w:type="dxa"/>
                  <w:vAlign w:val="center"/>
                </w:tcPr>
                <w:p w14:paraId="1645806B" w14:textId="77777777" w:rsidR="00E358CE" w:rsidRDefault="004E76A4">
                  <w:pPr>
                    <w:pStyle w:val="TIE-"/>
                  </w:pPr>
                  <w:r>
                    <w:rPr>
                      <w:rFonts w:hint="eastAsia"/>
                    </w:rPr>
                    <w:t>标准来源</w:t>
                  </w:r>
                </w:p>
              </w:tc>
            </w:tr>
            <w:tr w:rsidR="00E358CE" w14:paraId="0EB8F50A" w14:textId="77777777">
              <w:trPr>
                <w:trHeight w:val="227"/>
                <w:jc w:val="center"/>
              </w:trPr>
              <w:tc>
                <w:tcPr>
                  <w:tcW w:w="711" w:type="dxa"/>
                  <w:vAlign w:val="center"/>
                </w:tcPr>
                <w:p w14:paraId="05476B37" w14:textId="77777777" w:rsidR="00E358CE" w:rsidRDefault="004E76A4">
                  <w:pPr>
                    <w:pStyle w:val="TIE-"/>
                  </w:pPr>
                  <w:r>
                    <w:t>1</w:t>
                  </w:r>
                </w:p>
              </w:tc>
              <w:tc>
                <w:tcPr>
                  <w:tcW w:w="1947" w:type="dxa"/>
                  <w:vAlign w:val="center"/>
                </w:tcPr>
                <w:p w14:paraId="1FE8C452" w14:textId="77777777" w:rsidR="00E358CE" w:rsidRDefault="004E76A4">
                  <w:pPr>
                    <w:pStyle w:val="TIE-"/>
                  </w:pPr>
                  <w:r>
                    <w:rPr>
                      <w:rFonts w:hint="eastAsia"/>
                    </w:rPr>
                    <w:t>砷</w:t>
                  </w:r>
                </w:p>
              </w:tc>
              <w:tc>
                <w:tcPr>
                  <w:tcW w:w="2756" w:type="dxa"/>
                  <w:vAlign w:val="center"/>
                </w:tcPr>
                <w:p w14:paraId="3FC03F20" w14:textId="77777777" w:rsidR="00E358CE" w:rsidRDefault="004E76A4">
                  <w:pPr>
                    <w:pStyle w:val="TIE-"/>
                  </w:pPr>
                  <w:r>
                    <w:t>60</w:t>
                  </w:r>
                </w:p>
              </w:tc>
              <w:tc>
                <w:tcPr>
                  <w:tcW w:w="2739" w:type="dxa"/>
                  <w:vMerge w:val="restart"/>
                  <w:vAlign w:val="center"/>
                </w:tcPr>
                <w:p w14:paraId="4D429773" w14:textId="77777777" w:rsidR="00E358CE" w:rsidRDefault="004E76A4">
                  <w:pPr>
                    <w:pStyle w:val="TIE-"/>
                  </w:pPr>
                  <w:r>
                    <w:rPr>
                      <w:rFonts w:hint="eastAsia"/>
                    </w:rPr>
                    <w:t>《土壤环境质量</w:t>
                  </w:r>
                  <w:r>
                    <w:t>—</w:t>
                  </w:r>
                  <w:r>
                    <w:rPr>
                      <w:rFonts w:hint="eastAsia"/>
                    </w:rPr>
                    <w:t>建设用地土壤污染风险管控标准（试行）》（</w:t>
                  </w:r>
                  <w:r>
                    <w:t>GB36600-2018</w:t>
                  </w:r>
                  <w:r>
                    <w:rPr>
                      <w:rFonts w:hint="eastAsia"/>
                    </w:rPr>
                    <w:t>）第二类用地标准</w:t>
                  </w:r>
                </w:p>
              </w:tc>
            </w:tr>
            <w:tr w:rsidR="00E358CE" w14:paraId="283F0AA1" w14:textId="77777777">
              <w:trPr>
                <w:trHeight w:val="227"/>
                <w:jc w:val="center"/>
              </w:trPr>
              <w:tc>
                <w:tcPr>
                  <w:tcW w:w="711" w:type="dxa"/>
                  <w:vAlign w:val="center"/>
                </w:tcPr>
                <w:p w14:paraId="689D4770" w14:textId="77777777" w:rsidR="00E358CE" w:rsidRDefault="004E76A4">
                  <w:pPr>
                    <w:pStyle w:val="TIE-"/>
                  </w:pPr>
                  <w:r>
                    <w:t>2</w:t>
                  </w:r>
                </w:p>
              </w:tc>
              <w:tc>
                <w:tcPr>
                  <w:tcW w:w="1947" w:type="dxa"/>
                  <w:vAlign w:val="center"/>
                </w:tcPr>
                <w:p w14:paraId="74CA867A" w14:textId="77777777" w:rsidR="00E358CE" w:rsidRDefault="004E76A4">
                  <w:pPr>
                    <w:pStyle w:val="TIE-"/>
                  </w:pPr>
                  <w:r>
                    <w:rPr>
                      <w:rFonts w:hint="eastAsia"/>
                    </w:rPr>
                    <w:t>镉</w:t>
                  </w:r>
                </w:p>
              </w:tc>
              <w:tc>
                <w:tcPr>
                  <w:tcW w:w="2756" w:type="dxa"/>
                  <w:vAlign w:val="center"/>
                </w:tcPr>
                <w:p w14:paraId="1895DAA7" w14:textId="77777777" w:rsidR="00E358CE" w:rsidRDefault="004E76A4">
                  <w:pPr>
                    <w:pStyle w:val="TIE-"/>
                  </w:pPr>
                  <w:r>
                    <w:t>65</w:t>
                  </w:r>
                </w:p>
              </w:tc>
              <w:tc>
                <w:tcPr>
                  <w:tcW w:w="2739" w:type="dxa"/>
                  <w:vMerge/>
                  <w:vAlign w:val="center"/>
                </w:tcPr>
                <w:p w14:paraId="47F1F489" w14:textId="77777777" w:rsidR="00E358CE" w:rsidRDefault="00E358CE">
                  <w:pPr>
                    <w:pStyle w:val="TIE-"/>
                  </w:pPr>
                </w:p>
              </w:tc>
            </w:tr>
            <w:tr w:rsidR="00E358CE" w14:paraId="469E3928" w14:textId="77777777">
              <w:trPr>
                <w:trHeight w:val="227"/>
                <w:jc w:val="center"/>
              </w:trPr>
              <w:tc>
                <w:tcPr>
                  <w:tcW w:w="711" w:type="dxa"/>
                  <w:vAlign w:val="center"/>
                </w:tcPr>
                <w:p w14:paraId="15879AAF" w14:textId="77777777" w:rsidR="00E358CE" w:rsidRDefault="004E76A4">
                  <w:pPr>
                    <w:pStyle w:val="TIE-"/>
                  </w:pPr>
                  <w:r>
                    <w:t>3</w:t>
                  </w:r>
                </w:p>
              </w:tc>
              <w:tc>
                <w:tcPr>
                  <w:tcW w:w="1947" w:type="dxa"/>
                  <w:vAlign w:val="center"/>
                </w:tcPr>
                <w:p w14:paraId="0E45D709" w14:textId="77777777" w:rsidR="00E358CE" w:rsidRDefault="004E76A4">
                  <w:pPr>
                    <w:pStyle w:val="TIE-"/>
                  </w:pPr>
                  <w:r>
                    <w:rPr>
                      <w:rFonts w:hint="eastAsia"/>
                    </w:rPr>
                    <w:t>铬（六价）</w:t>
                  </w:r>
                </w:p>
              </w:tc>
              <w:tc>
                <w:tcPr>
                  <w:tcW w:w="2756" w:type="dxa"/>
                  <w:vAlign w:val="center"/>
                </w:tcPr>
                <w:p w14:paraId="2857353C" w14:textId="77777777" w:rsidR="00E358CE" w:rsidRDefault="004E76A4">
                  <w:pPr>
                    <w:pStyle w:val="TIE-"/>
                  </w:pPr>
                  <w:r>
                    <w:t>5.7</w:t>
                  </w:r>
                </w:p>
              </w:tc>
              <w:tc>
                <w:tcPr>
                  <w:tcW w:w="2739" w:type="dxa"/>
                  <w:vMerge/>
                  <w:vAlign w:val="center"/>
                </w:tcPr>
                <w:p w14:paraId="34A204C8" w14:textId="77777777" w:rsidR="00E358CE" w:rsidRDefault="00E358CE">
                  <w:pPr>
                    <w:pStyle w:val="TIE-"/>
                  </w:pPr>
                </w:p>
              </w:tc>
            </w:tr>
            <w:tr w:rsidR="00E358CE" w14:paraId="4BDFF73B" w14:textId="77777777">
              <w:trPr>
                <w:trHeight w:val="227"/>
                <w:jc w:val="center"/>
              </w:trPr>
              <w:tc>
                <w:tcPr>
                  <w:tcW w:w="711" w:type="dxa"/>
                  <w:vAlign w:val="center"/>
                </w:tcPr>
                <w:p w14:paraId="3F039ED4" w14:textId="77777777" w:rsidR="00E358CE" w:rsidRDefault="004E76A4">
                  <w:pPr>
                    <w:pStyle w:val="TIE-"/>
                  </w:pPr>
                  <w:r>
                    <w:t>4</w:t>
                  </w:r>
                </w:p>
              </w:tc>
              <w:tc>
                <w:tcPr>
                  <w:tcW w:w="1947" w:type="dxa"/>
                  <w:vAlign w:val="center"/>
                </w:tcPr>
                <w:p w14:paraId="08F1090E" w14:textId="77777777" w:rsidR="00E358CE" w:rsidRDefault="004E76A4">
                  <w:pPr>
                    <w:pStyle w:val="TIE-"/>
                  </w:pPr>
                  <w:r>
                    <w:rPr>
                      <w:rFonts w:hint="eastAsia"/>
                    </w:rPr>
                    <w:t>铜</w:t>
                  </w:r>
                </w:p>
              </w:tc>
              <w:tc>
                <w:tcPr>
                  <w:tcW w:w="2756" w:type="dxa"/>
                  <w:vAlign w:val="center"/>
                </w:tcPr>
                <w:p w14:paraId="21F50FFE" w14:textId="77777777" w:rsidR="00E358CE" w:rsidRDefault="004E76A4">
                  <w:pPr>
                    <w:pStyle w:val="TIE-"/>
                  </w:pPr>
                  <w:r>
                    <w:t>18000</w:t>
                  </w:r>
                </w:p>
              </w:tc>
              <w:tc>
                <w:tcPr>
                  <w:tcW w:w="2739" w:type="dxa"/>
                  <w:vMerge/>
                  <w:vAlign w:val="center"/>
                </w:tcPr>
                <w:p w14:paraId="517335B3" w14:textId="77777777" w:rsidR="00E358CE" w:rsidRDefault="00E358CE">
                  <w:pPr>
                    <w:pStyle w:val="TIE-"/>
                  </w:pPr>
                </w:p>
              </w:tc>
            </w:tr>
            <w:tr w:rsidR="00E358CE" w14:paraId="732CDED5" w14:textId="77777777">
              <w:trPr>
                <w:trHeight w:val="227"/>
                <w:jc w:val="center"/>
              </w:trPr>
              <w:tc>
                <w:tcPr>
                  <w:tcW w:w="711" w:type="dxa"/>
                  <w:vAlign w:val="center"/>
                </w:tcPr>
                <w:p w14:paraId="6A1C7F27" w14:textId="77777777" w:rsidR="00E358CE" w:rsidRDefault="004E76A4">
                  <w:pPr>
                    <w:pStyle w:val="TIE-"/>
                  </w:pPr>
                  <w:r>
                    <w:t>5</w:t>
                  </w:r>
                </w:p>
              </w:tc>
              <w:tc>
                <w:tcPr>
                  <w:tcW w:w="1947" w:type="dxa"/>
                  <w:vAlign w:val="center"/>
                </w:tcPr>
                <w:p w14:paraId="6246EA82" w14:textId="77777777" w:rsidR="00E358CE" w:rsidRDefault="004E76A4">
                  <w:pPr>
                    <w:pStyle w:val="TIE-"/>
                  </w:pPr>
                  <w:r>
                    <w:rPr>
                      <w:rFonts w:hint="eastAsia"/>
                    </w:rPr>
                    <w:t>铅</w:t>
                  </w:r>
                </w:p>
              </w:tc>
              <w:tc>
                <w:tcPr>
                  <w:tcW w:w="2756" w:type="dxa"/>
                  <w:vAlign w:val="center"/>
                </w:tcPr>
                <w:p w14:paraId="559F7A48" w14:textId="77777777" w:rsidR="00E358CE" w:rsidRDefault="004E76A4">
                  <w:pPr>
                    <w:pStyle w:val="TIE-"/>
                  </w:pPr>
                  <w:r>
                    <w:t>800</w:t>
                  </w:r>
                </w:p>
              </w:tc>
              <w:tc>
                <w:tcPr>
                  <w:tcW w:w="2739" w:type="dxa"/>
                  <w:vMerge/>
                  <w:vAlign w:val="center"/>
                </w:tcPr>
                <w:p w14:paraId="6222FC10" w14:textId="77777777" w:rsidR="00E358CE" w:rsidRDefault="00E358CE">
                  <w:pPr>
                    <w:pStyle w:val="TIE-"/>
                  </w:pPr>
                </w:p>
              </w:tc>
            </w:tr>
            <w:tr w:rsidR="00E358CE" w14:paraId="22C0AB11" w14:textId="77777777">
              <w:trPr>
                <w:trHeight w:val="227"/>
                <w:jc w:val="center"/>
              </w:trPr>
              <w:tc>
                <w:tcPr>
                  <w:tcW w:w="711" w:type="dxa"/>
                  <w:vAlign w:val="center"/>
                </w:tcPr>
                <w:p w14:paraId="1B6D763C" w14:textId="77777777" w:rsidR="00E358CE" w:rsidRDefault="004E76A4">
                  <w:pPr>
                    <w:pStyle w:val="TIE-"/>
                  </w:pPr>
                  <w:r>
                    <w:t>6</w:t>
                  </w:r>
                </w:p>
              </w:tc>
              <w:tc>
                <w:tcPr>
                  <w:tcW w:w="1947" w:type="dxa"/>
                  <w:vAlign w:val="center"/>
                </w:tcPr>
                <w:p w14:paraId="515DA227" w14:textId="77777777" w:rsidR="00E358CE" w:rsidRDefault="004E76A4">
                  <w:pPr>
                    <w:pStyle w:val="TIE-"/>
                  </w:pPr>
                  <w:r>
                    <w:rPr>
                      <w:rFonts w:hint="eastAsia"/>
                    </w:rPr>
                    <w:t>汞</w:t>
                  </w:r>
                </w:p>
              </w:tc>
              <w:tc>
                <w:tcPr>
                  <w:tcW w:w="2756" w:type="dxa"/>
                  <w:vAlign w:val="center"/>
                </w:tcPr>
                <w:p w14:paraId="1022A184" w14:textId="77777777" w:rsidR="00E358CE" w:rsidRDefault="004E76A4">
                  <w:pPr>
                    <w:pStyle w:val="TIE-"/>
                  </w:pPr>
                  <w:r>
                    <w:t>38</w:t>
                  </w:r>
                </w:p>
              </w:tc>
              <w:tc>
                <w:tcPr>
                  <w:tcW w:w="2739" w:type="dxa"/>
                  <w:vMerge/>
                  <w:vAlign w:val="center"/>
                </w:tcPr>
                <w:p w14:paraId="1B9AF549" w14:textId="77777777" w:rsidR="00E358CE" w:rsidRDefault="00E358CE">
                  <w:pPr>
                    <w:pStyle w:val="TIE-"/>
                  </w:pPr>
                </w:p>
              </w:tc>
            </w:tr>
            <w:tr w:rsidR="00E358CE" w14:paraId="4F8D2481" w14:textId="77777777">
              <w:trPr>
                <w:trHeight w:val="227"/>
                <w:jc w:val="center"/>
              </w:trPr>
              <w:tc>
                <w:tcPr>
                  <w:tcW w:w="711" w:type="dxa"/>
                  <w:vAlign w:val="center"/>
                </w:tcPr>
                <w:p w14:paraId="546F71D5" w14:textId="77777777" w:rsidR="00E358CE" w:rsidRDefault="004E76A4">
                  <w:pPr>
                    <w:pStyle w:val="TIE-"/>
                  </w:pPr>
                  <w:r>
                    <w:t>7</w:t>
                  </w:r>
                </w:p>
              </w:tc>
              <w:tc>
                <w:tcPr>
                  <w:tcW w:w="1947" w:type="dxa"/>
                  <w:vAlign w:val="center"/>
                </w:tcPr>
                <w:p w14:paraId="526EDD3B" w14:textId="77777777" w:rsidR="00E358CE" w:rsidRDefault="004E76A4">
                  <w:pPr>
                    <w:pStyle w:val="TIE-"/>
                  </w:pPr>
                  <w:r>
                    <w:rPr>
                      <w:rFonts w:hint="eastAsia"/>
                    </w:rPr>
                    <w:t>镍</w:t>
                  </w:r>
                </w:p>
              </w:tc>
              <w:tc>
                <w:tcPr>
                  <w:tcW w:w="2756" w:type="dxa"/>
                  <w:vAlign w:val="center"/>
                </w:tcPr>
                <w:p w14:paraId="022A0D02" w14:textId="77777777" w:rsidR="00E358CE" w:rsidRDefault="004E76A4">
                  <w:pPr>
                    <w:pStyle w:val="TIE-"/>
                  </w:pPr>
                  <w:r>
                    <w:t>900</w:t>
                  </w:r>
                </w:p>
              </w:tc>
              <w:tc>
                <w:tcPr>
                  <w:tcW w:w="2739" w:type="dxa"/>
                  <w:vMerge/>
                  <w:vAlign w:val="center"/>
                </w:tcPr>
                <w:p w14:paraId="2241C0C6" w14:textId="77777777" w:rsidR="00E358CE" w:rsidRDefault="00E358CE">
                  <w:pPr>
                    <w:pStyle w:val="TIE-"/>
                  </w:pPr>
                </w:p>
              </w:tc>
            </w:tr>
            <w:tr w:rsidR="00E358CE" w14:paraId="14CE7435" w14:textId="77777777">
              <w:trPr>
                <w:trHeight w:val="227"/>
                <w:jc w:val="center"/>
              </w:trPr>
              <w:tc>
                <w:tcPr>
                  <w:tcW w:w="711" w:type="dxa"/>
                  <w:vAlign w:val="center"/>
                </w:tcPr>
                <w:p w14:paraId="74BE38A9" w14:textId="77777777" w:rsidR="00E358CE" w:rsidRDefault="004E76A4">
                  <w:pPr>
                    <w:pStyle w:val="TIE-"/>
                  </w:pPr>
                  <w:r>
                    <w:t>8</w:t>
                  </w:r>
                </w:p>
              </w:tc>
              <w:tc>
                <w:tcPr>
                  <w:tcW w:w="1947" w:type="dxa"/>
                  <w:vAlign w:val="center"/>
                </w:tcPr>
                <w:p w14:paraId="40909664" w14:textId="77777777" w:rsidR="00E358CE" w:rsidRDefault="004E76A4">
                  <w:pPr>
                    <w:pStyle w:val="TIE-"/>
                  </w:pPr>
                  <w:r>
                    <w:rPr>
                      <w:rFonts w:hint="eastAsia"/>
                    </w:rPr>
                    <w:t>四氯化碳</w:t>
                  </w:r>
                </w:p>
              </w:tc>
              <w:tc>
                <w:tcPr>
                  <w:tcW w:w="2756" w:type="dxa"/>
                  <w:vAlign w:val="center"/>
                </w:tcPr>
                <w:p w14:paraId="05E662DB" w14:textId="77777777" w:rsidR="00E358CE" w:rsidRDefault="004E76A4">
                  <w:pPr>
                    <w:pStyle w:val="TIE-"/>
                  </w:pPr>
                  <w:r>
                    <w:t>0.9</w:t>
                  </w:r>
                </w:p>
              </w:tc>
              <w:tc>
                <w:tcPr>
                  <w:tcW w:w="2739" w:type="dxa"/>
                  <w:vMerge/>
                  <w:vAlign w:val="center"/>
                </w:tcPr>
                <w:p w14:paraId="726B2DF1" w14:textId="77777777" w:rsidR="00E358CE" w:rsidRDefault="00E358CE">
                  <w:pPr>
                    <w:pStyle w:val="TIE-"/>
                  </w:pPr>
                </w:p>
              </w:tc>
            </w:tr>
            <w:tr w:rsidR="00E358CE" w14:paraId="60EF9661" w14:textId="77777777">
              <w:trPr>
                <w:trHeight w:val="227"/>
                <w:jc w:val="center"/>
              </w:trPr>
              <w:tc>
                <w:tcPr>
                  <w:tcW w:w="711" w:type="dxa"/>
                  <w:vAlign w:val="center"/>
                </w:tcPr>
                <w:p w14:paraId="4F4CE042" w14:textId="77777777" w:rsidR="00E358CE" w:rsidRDefault="004E76A4">
                  <w:pPr>
                    <w:pStyle w:val="TIE-"/>
                  </w:pPr>
                  <w:r>
                    <w:t>9</w:t>
                  </w:r>
                </w:p>
              </w:tc>
              <w:tc>
                <w:tcPr>
                  <w:tcW w:w="1947" w:type="dxa"/>
                  <w:vAlign w:val="center"/>
                </w:tcPr>
                <w:p w14:paraId="534416FF" w14:textId="77777777" w:rsidR="00E358CE" w:rsidRDefault="004E76A4">
                  <w:pPr>
                    <w:pStyle w:val="TIE-"/>
                  </w:pPr>
                  <w:r>
                    <w:rPr>
                      <w:rFonts w:hint="eastAsia"/>
                    </w:rPr>
                    <w:t>氯仿</w:t>
                  </w:r>
                </w:p>
              </w:tc>
              <w:tc>
                <w:tcPr>
                  <w:tcW w:w="2756" w:type="dxa"/>
                  <w:vAlign w:val="center"/>
                </w:tcPr>
                <w:p w14:paraId="7633185D" w14:textId="77777777" w:rsidR="00E358CE" w:rsidRDefault="004E76A4">
                  <w:pPr>
                    <w:pStyle w:val="TIE-"/>
                  </w:pPr>
                  <w:r>
                    <w:t>0.3</w:t>
                  </w:r>
                </w:p>
              </w:tc>
              <w:tc>
                <w:tcPr>
                  <w:tcW w:w="2739" w:type="dxa"/>
                  <w:vMerge/>
                  <w:vAlign w:val="center"/>
                </w:tcPr>
                <w:p w14:paraId="213A9EEC" w14:textId="77777777" w:rsidR="00E358CE" w:rsidRDefault="00E358CE">
                  <w:pPr>
                    <w:pStyle w:val="TIE-"/>
                  </w:pPr>
                </w:p>
              </w:tc>
            </w:tr>
            <w:tr w:rsidR="00E358CE" w14:paraId="5979B326" w14:textId="77777777">
              <w:trPr>
                <w:trHeight w:val="227"/>
                <w:jc w:val="center"/>
              </w:trPr>
              <w:tc>
                <w:tcPr>
                  <w:tcW w:w="711" w:type="dxa"/>
                  <w:vAlign w:val="center"/>
                </w:tcPr>
                <w:p w14:paraId="6268EE7D" w14:textId="77777777" w:rsidR="00E358CE" w:rsidRDefault="004E76A4">
                  <w:pPr>
                    <w:pStyle w:val="TIE-"/>
                  </w:pPr>
                  <w:r>
                    <w:t>10</w:t>
                  </w:r>
                </w:p>
              </w:tc>
              <w:tc>
                <w:tcPr>
                  <w:tcW w:w="1947" w:type="dxa"/>
                  <w:vAlign w:val="center"/>
                </w:tcPr>
                <w:p w14:paraId="6E9216C9" w14:textId="77777777" w:rsidR="00E358CE" w:rsidRDefault="004E76A4">
                  <w:pPr>
                    <w:pStyle w:val="TIE-"/>
                  </w:pPr>
                  <w:r>
                    <w:rPr>
                      <w:rFonts w:hint="eastAsia"/>
                    </w:rPr>
                    <w:t>氯甲烷</w:t>
                  </w:r>
                </w:p>
              </w:tc>
              <w:tc>
                <w:tcPr>
                  <w:tcW w:w="2756" w:type="dxa"/>
                  <w:vAlign w:val="center"/>
                </w:tcPr>
                <w:p w14:paraId="75811401" w14:textId="77777777" w:rsidR="00E358CE" w:rsidRDefault="004E76A4">
                  <w:pPr>
                    <w:pStyle w:val="TIE-"/>
                  </w:pPr>
                  <w:r>
                    <w:t>12</w:t>
                  </w:r>
                </w:p>
              </w:tc>
              <w:tc>
                <w:tcPr>
                  <w:tcW w:w="2739" w:type="dxa"/>
                  <w:vMerge/>
                  <w:vAlign w:val="center"/>
                </w:tcPr>
                <w:p w14:paraId="73E95548" w14:textId="77777777" w:rsidR="00E358CE" w:rsidRDefault="00E358CE">
                  <w:pPr>
                    <w:pStyle w:val="TIE-"/>
                  </w:pPr>
                </w:p>
              </w:tc>
            </w:tr>
            <w:tr w:rsidR="00E358CE" w14:paraId="518B2ED1" w14:textId="77777777">
              <w:trPr>
                <w:trHeight w:val="227"/>
                <w:jc w:val="center"/>
              </w:trPr>
              <w:tc>
                <w:tcPr>
                  <w:tcW w:w="711" w:type="dxa"/>
                  <w:vAlign w:val="center"/>
                </w:tcPr>
                <w:p w14:paraId="2CDAACB8" w14:textId="77777777" w:rsidR="00E358CE" w:rsidRDefault="004E76A4">
                  <w:pPr>
                    <w:pStyle w:val="TIE-"/>
                  </w:pPr>
                  <w:r>
                    <w:t>11</w:t>
                  </w:r>
                </w:p>
              </w:tc>
              <w:tc>
                <w:tcPr>
                  <w:tcW w:w="1947" w:type="dxa"/>
                  <w:vAlign w:val="center"/>
                </w:tcPr>
                <w:p w14:paraId="5C20E89B" w14:textId="77777777" w:rsidR="00E358CE" w:rsidRDefault="004E76A4">
                  <w:pPr>
                    <w:pStyle w:val="TIE-"/>
                  </w:pPr>
                  <w:r>
                    <w:t>1,1-</w:t>
                  </w:r>
                  <w:r>
                    <w:rPr>
                      <w:rFonts w:hint="eastAsia"/>
                    </w:rPr>
                    <w:t>二氯乙烷</w:t>
                  </w:r>
                </w:p>
              </w:tc>
              <w:tc>
                <w:tcPr>
                  <w:tcW w:w="2756" w:type="dxa"/>
                  <w:vAlign w:val="center"/>
                </w:tcPr>
                <w:p w14:paraId="7588735F" w14:textId="77777777" w:rsidR="00E358CE" w:rsidRDefault="004E76A4">
                  <w:pPr>
                    <w:pStyle w:val="TIE-"/>
                  </w:pPr>
                  <w:r>
                    <w:t>3</w:t>
                  </w:r>
                </w:p>
              </w:tc>
              <w:tc>
                <w:tcPr>
                  <w:tcW w:w="2739" w:type="dxa"/>
                  <w:vMerge/>
                  <w:vAlign w:val="center"/>
                </w:tcPr>
                <w:p w14:paraId="0EBF0764" w14:textId="77777777" w:rsidR="00E358CE" w:rsidRDefault="00E358CE">
                  <w:pPr>
                    <w:pStyle w:val="TIE-"/>
                  </w:pPr>
                </w:p>
              </w:tc>
            </w:tr>
            <w:tr w:rsidR="00E358CE" w14:paraId="208ADCB0" w14:textId="77777777">
              <w:trPr>
                <w:trHeight w:val="227"/>
                <w:jc w:val="center"/>
              </w:trPr>
              <w:tc>
                <w:tcPr>
                  <w:tcW w:w="711" w:type="dxa"/>
                  <w:vAlign w:val="center"/>
                </w:tcPr>
                <w:p w14:paraId="638FD733" w14:textId="77777777" w:rsidR="00E358CE" w:rsidRDefault="004E76A4">
                  <w:pPr>
                    <w:pStyle w:val="TIE-"/>
                  </w:pPr>
                  <w:r>
                    <w:t>12</w:t>
                  </w:r>
                </w:p>
              </w:tc>
              <w:tc>
                <w:tcPr>
                  <w:tcW w:w="1947" w:type="dxa"/>
                  <w:vAlign w:val="center"/>
                </w:tcPr>
                <w:p w14:paraId="203FA01D" w14:textId="77777777" w:rsidR="00E358CE" w:rsidRDefault="004E76A4">
                  <w:pPr>
                    <w:pStyle w:val="TIE-"/>
                  </w:pPr>
                  <w:r>
                    <w:t>1,2-</w:t>
                  </w:r>
                  <w:r>
                    <w:rPr>
                      <w:rFonts w:hint="eastAsia"/>
                    </w:rPr>
                    <w:t>二氯乙烷</w:t>
                  </w:r>
                </w:p>
              </w:tc>
              <w:tc>
                <w:tcPr>
                  <w:tcW w:w="2756" w:type="dxa"/>
                  <w:vAlign w:val="center"/>
                </w:tcPr>
                <w:p w14:paraId="43EE312E" w14:textId="77777777" w:rsidR="00E358CE" w:rsidRDefault="004E76A4">
                  <w:pPr>
                    <w:pStyle w:val="TIE-"/>
                  </w:pPr>
                  <w:r>
                    <w:t>0.52</w:t>
                  </w:r>
                </w:p>
              </w:tc>
              <w:tc>
                <w:tcPr>
                  <w:tcW w:w="2739" w:type="dxa"/>
                  <w:vMerge/>
                  <w:vAlign w:val="center"/>
                </w:tcPr>
                <w:p w14:paraId="23E197D7" w14:textId="77777777" w:rsidR="00E358CE" w:rsidRDefault="00E358CE">
                  <w:pPr>
                    <w:pStyle w:val="TIE-"/>
                  </w:pPr>
                </w:p>
              </w:tc>
            </w:tr>
            <w:tr w:rsidR="00E358CE" w14:paraId="23CB3238" w14:textId="77777777">
              <w:trPr>
                <w:trHeight w:val="227"/>
                <w:jc w:val="center"/>
              </w:trPr>
              <w:tc>
                <w:tcPr>
                  <w:tcW w:w="711" w:type="dxa"/>
                  <w:vAlign w:val="center"/>
                </w:tcPr>
                <w:p w14:paraId="0A410DA7" w14:textId="77777777" w:rsidR="00E358CE" w:rsidRDefault="004E76A4">
                  <w:pPr>
                    <w:pStyle w:val="TIE-"/>
                  </w:pPr>
                  <w:r>
                    <w:t>13</w:t>
                  </w:r>
                </w:p>
              </w:tc>
              <w:tc>
                <w:tcPr>
                  <w:tcW w:w="1947" w:type="dxa"/>
                  <w:vAlign w:val="center"/>
                </w:tcPr>
                <w:p w14:paraId="7CB57E9B" w14:textId="77777777" w:rsidR="00E358CE" w:rsidRDefault="004E76A4">
                  <w:pPr>
                    <w:pStyle w:val="TIE-"/>
                  </w:pPr>
                  <w:r>
                    <w:t>1,1-</w:t>
                  </w:r>
                  <w:r>
                    <w:rPr>
                      <w:rFonts w:hint="eastAsia"/>
                    </w:rPr>
                    <w:t>二氯乙烯</w:t>
                  </w:r>
                </w:p>
              </w:tc>
              <w:tc>
                <w:tcPr>
                  <w:tcW w:w="2756" w:type="dxa"/>
                  <w:vAlign w:val="center"/>
                </w:tcPr>
                <w:p w14:paraId="59C6F053" w14:textId="77777777" w:rsidR="00E358CE" w:rsidRDefault="004E76A4">
                  <w:pPr>
                    <w:pStyle w:val="TIE-"/>
                  </w:pPr>
                  <w:r>
                    <w:t>12</w:t>
                  </w:r>
                </w:p>
              </w:tc>
              <w:tc>
                <w:tcPr>
                  <w:tcW w:w="2739" w:type="dxa"/>
                  <w:vMerge/>
                  <w:vAlign w:val="center"/>
                </w:tcPr>
                <w:p w14:paraId="3FFE8F45" w14:textId="77777777" w:rsidR="00E358CE" w:rsidRDefault="00E358CE">
                  <w:pPr>
                    <w:pStyle w:val="TIE-"/>
                  </w:pPr>
                </w:p>
              </w:tc>
            </w:tr>
            <w:tr w:rsidR="00E358CE" w14:paraId="02C694EC" w14:textId="77777777">
              <w:trPr>
                <w:trHeight w:val="227"/>
                <w:jc w:val="center"/>
              </w:trPr>
              <w:tc>
                <w:tcPr>
                  <w:tcW w:w="711" w:type="dxa"/>
                  <w:vAlign w:val="center"/>
                </w:tcPr>
                <w:p w14:paraId="45525440" w14:textId="77777777" w:rsidR="00E358CE" w:rsidRDefault="004E76A4">
                  <w:pPr>
                    <w:pStyle w:val="TIE-"/>
                  </w:pPr>
                  <w:r>
                    <w:t>14</w:t>
                  </w:r>
                </w:p>
              </w:tc>
              <w:tc>
                <w:tcPr>
                  <w:tcW w:w="1947" w:type="dxa"/>
                  <w:vAlign w:val="center"/>
                </w:tcPr>
                <w:p w14:paraId="02770727" w14:textId="77777777" w:rsidR="00E358CE" w:rsidRDefault="004E76A4">
                  <w:pPr>
                    <w:pStyle w:val="TIE-"/>
                  </w:pPr>
                  <w:r>
                    <w:rPr>
                      <w:rFonts w:hint="eastAsia"/>
                    </w:rPr>
                    <w:t>顺</w:t>
                  </w:r>
                  <w:r>
                    <w:t>-1,2-</w:t>
                  </w:r>
                  <w:r>
                    <w:rPr>
                      <w:rFonts w:hint="eastAsia"/>
                    </w:rPr>
                    <w:t>二氯乙烯</w:t>
                  </w:r>
                </w:p>
              </w:tc>
              <w:tc>
                <w:tcPr>
                  <w:tcW w:w="2756" w:type="dxa"/>
                  <w:vAlign w:val="center"/>
                </w:tcPr>
                <w:p w14:paraId="2B5A05DD" w14:textId="77777777" w:rsidR="00E358CE" w:rsidRDefault="004E76A4">
                  <w:pPr>
                    <w:pStyle w:val="TIE-"/>
                  </w:pPr>
                  <w:r>
                    <w:t>66</w:t>
                  </w:r>
                </w:p>
              </w:tc>
              <w:tc>
                <w:tcPr>
                  <w:tcW w:w="2739" w:type="dxa"/>
                  <w:vMerge/>
                  <w:vAlign w:val="center"/>
                </w:tcPr>
                <w:p w14:paraId="379FA696" w14:textId="77777777" w:rsidR="00E358CE" w:rsidRDefault="00E358CE">
                  <w:pPr>
                    <w:pStyle w:val="TIE-"/>
                  </w:pPr>
                </w:p>
              </w:tc>
            </w:tr>
            <w:tr w:rsidR="00E358CE" w14:paraId="582CDDE0" w14:textId="77777777">
              <w:trPr>
                <w:trHeight w:val="227"/>
                <w:jc w:val="center"/>
              </w:trPr>
              <w:tc>
                <w:tcPr>
                  <w:tcW w:w="711" w:type="dxa"/>
                  <w:vAlign w:val="center"/>
                </w:tcPr>
                <w:p w14:paraId="174BDFB4" w14:textId="77777777" w:rsidR="00E358CE" w:rsidRDefault="004E76A4">
                  <w:pPr>
                    <w:pStyle w:val="TIE-"/>
                  </w:pPr>
                  <w:r>
                    <w:t>15</w:t>
                  </w:r>
                </w:p>
              </w:tc>
              <w:tc>
                <w:tcPr>
                  <w:tcW w:w="1947" w:type="dxa"/>
                  <w:vAlign w:val="center"/>
                </w:tcPr>
                <w:p w14:paraId="54D1B82F" w14:textId="77777777" w:rsidR="00E358CE" w:rsidRDefault="004E76A4">
                  <w:pPr>
                    <w:pStyle w:val="TIE-"/>
                  </w:pPr>
                  <w:r>
                    <w:rPr>
                      <w:rFonts w:hint="eastAsia"/>
                    </w:rPr>
                    <w:t>反</w:t>
                  </w:r>
                  <w:r>
                    <w:t>-1,2-</w:t>
                  </w:r>
                  <w:r>
                    <w:rPr>
                      <w:rFonts w:hint="eastAsia"/>
                    </w:rPr>
                    <w:t>二氯乙烯</w:t>
                  </w:r>
                </w:p>
              </w:tc>
              <w:tc>
                <w:tcPr>
                  <w:tcW w:w="2756" w:type="dxa"/>
                  <w:vAlign w:val="center"/>
                </w:tcPr>
                <w:p w14:paraId="0C93D1F9" w14:textId="77777777" w:rsidR="00E358CE" w:rsidRDefault="004E76A4">
                  <w:pPr>
                    <w:pStyle w:val="TIE-"/>
                  </w:pPr>
                  <w:r>
                    <w:t>10</w:t>
                  </w:r>
                </w:p>
              </w:tc>
              <w:tc>
                <w:tcPr>
                  <w:tcW w:w="2739" w:type="dxa"/>
                  <w:vMerge/>
                  <w:vAlign w:val="center"/>
                </w:tcPr>
                <w:p w14:paraId="1DEAEA57" w14:textId="77777777" w:rsidR="00E358CE" w:rsidRDefault="00E358CE">
                  <w:pPr>
                    <w:pStyle w:val="TIE-"/>
                  </w:pPr>
                </w:p>
              </w:tc>
            </w:tr>
            <w:tr w:rsidR="00E358CE" w14:paraId="4C8FB1FE" w14:textId="77777777">
              <w:trPr>
                <w:trHeight w:val="227"/>
                <w:jc w:val="center"/>
              </w:trPr>
              <w:tc>
                <w:tcPr>
                  <w:tcW w:w="711" w:type="dxa"/>
                  <w:vAlign w:val="center"/>
                </w:tcPr>
                <w:p w14:paraId="4C48C526" w14:textId="77777777" w:rsidR="00E358CE" w:rsidRDefault="004E76A4">
                  <w:pPr>
                    <w:pStyle w:val="TIE-"/>
                  </w:pPr>
                  <w:r>
                    <w:t>16</w:t>
                  </w:r>
                </w:p>
              </w:tc>
              <w:tc>
                <w:tcPr>
                  <w:tcW w:w="1947" w:type="dxa"/>
                  <w:vAlign w:val="center"/>
                </w:tcPr>
                <w:p w14:paraId="1EC0166D" w14:textId="77777777" w:rsidR="00E358CE" w:rsidRDefault="004E76A4">
                  <w:pPr>
                    <w:pStyle w:val="TIE-"/>
                  </w:pPr>
                  <w:r>
                    <w:rPr>
                      <w:rFonts w:hint="eastAsia"/>
                    </w:rPr>
                    <w:t>二氯甲烷</w:t>
                  </w:r>
                </w:p>
              </w:tc>
              <w:tc>
                <w:tcPr>
                  <w:tcW w:w="2756" w:type="dxa"/>
                  <w:vAlign w:val="center"/>
                </w:tcPr>
                <w:p w14:paraId="4A292259" w14:textId="77777777" w:rsidR="00E358CE" w:rsidRDefault="004E76A4">
                  <w:pPr>
                    <w:pStyle w:val="TIE-"/>
                  </w:pPr>
                  <w:r>
                    <w:t>94</w:t>
                  </w:r>
                </w:p>
              </w:tc>
              <w:tc>
                <w:tcPr>
                  <w:tcW w:w="2739" w:type="dxa"/>
                  <w:vMerge/>
                  <w:vAlign w:val="center"/>
                </w:tcPr>
                <w:p w14:paraId="27178680" w14:textId="77777777" w:rsidR="00E358CE" w:rsidRDefault="00E358CE">
                  <w:pPr>
                    <w:pStyle w:val="TIE-"/>
                  </w:pPr>
                </w:p>
              </w:tc>
            </w:tr>
            <w:tr w:rsidR="00E358CE" w14:paraId="67467EF9" w14:textId="77777777">
              <w:trPr>
                <w:trHeight w:val="227"/>
                <w:jc w:val="center"/>
              </w:trPr>
              <w:tc>
                <w:tcPr>
                  <w:tcW w:w="711" w:type="dxa"/>
                  <w:vAlign w:val="center"/>
                </w:tcPr>
                <w:p w14:paraId="3FAC40C7" w14:textId="77777777" w:rsidR="00E358CE" w:rsidRDefault="004E76A4">
                  <w:pPr>
                    <w:pStyle w:val="TIE-"/>
                  </w:pPr>
                  <w:r>
                    <w:t>17</w:t>
                  </w:r>
                </w:p>
              </w:tc>
              <w:tc>
                <w:tcPr>
                  <w:tcW w:w="1947" w:type="dxa"/>
                  <w:vAlign w:val="center"/>
                </w:tcPr>
                <w:p w14:paraId="4E3DF486" w14:textId="77777777" w:rsidR="00E358CE" w:rsidRDefault="004E76A4">
                  <w:pPr>
                    <w:pStyle w:val="TIE-"/>
                  </w:pPr>
                  <w:r>
                    <w:t>1,2-</w:t>
                  </w:r>
                  <w:r>
                    <w:rPr>
                      <w:rFonts w:hint="eastAsia"/>
                    </w:rPr>
                    <w:t>二氯丙烷</w:t>
                  </w:r>
                </w:p>
              </w:tc>
              <w:tc>
                <w:tcPr>
                  <w:tcW w:w="2756" w:type="dxa"/>
                  <w:vAlign w:val="center"/>
                </w:tcPr>
                <w:p w14:paraId="39DA978A" w14:textId="77777777" w:rsidR="00E358CE" w:rsidRDefault="004E76A4">
                  <w:pPr>
                    <w:pStyle w:val="TIE-"/>
                  </w:pPr>
                  <w:r>
                    <w:t>1</w:t>
                  </w:r>
                </w:p>
              </w:tc>
              <w:tc>
                <w:tcPr>
                  <w:tcW w:w="2739" w:type="dxa"/>
                  <w:vMerge/>
                  <w:vAlign w:val="center"/>
                </w:tcPr>
                <w:p w14:paraId="11F46154" w14:textId="77777777" w:rsidR="00E358CE" w:rsidRDefault="00E358CE">
                  <w:pPr>
                    <w:pStyle w:val="TIE-"/>
                  </w:pPr>
                </w:p>
              </w:tc>
            </w:tr>
            <w:tr w:rsidR="00E358CE" w14:paraId="40AF7F2A" w14:textId="77777777">
              <w:trPr>
                <w:trHeight w:val="227"/>
                <w:jc w:val="center"/>
              </w:trPr>
              <w:tc>
                <w:tcPr>
                  <w:tcW w:w="711" w:type="dxa"/>
                  <w:vAlign w:val="center"/>
                </w:tcPr>
                <w:p w14:paraId="1681FDC9" w14:textId="77777777" w:rsidR="00E358CE" w:rsidRDefault="004E76A4">
                  <w:pPr>
                    <w:pStyle w:val="TIE-"/>
                  </w:pPr>
                  <w:r>
                    <w:t>18</w:t>
                  </w:r>
                </w:p>
              </w:tc>
              <w:tc>
                <w:tcPr>
                  <w:tcW w:w="1947" w:type="dxa"/>
                  <w:vAlign w:val="center"/>
                </w:tcPr>
                <w:p w14:paraId="13F1CE01" w14:textId="77777777" w:rsidR="00E358CE" w:rsidRDefault="004E76A4">
                  <w:pPr>
                    <w:pStyle w:val="TIE-"/>
                  </w:pPr>
                  <w:r>
                    <w:t xml:space="preserve">1,1,1,2- </w:t>
                  </w:r>
                  <w:r>
                    <w:rPr>
                      <w:rFonts w:hint="eastAsia"/>
                    </w:rPr>
                    <w:t>四氯乙烷</w:t>
                  </w:r>
                </w:p>
              </w:tc>
              <w:tc>
                <w:tcPr>
                  <w:tcW w:w="2756" w:type="dxa"/>
                  <w:vAlign w:val="center"/>
                </w:tcPr>
                <w:p w14:paraId="3E78C8DE" w14:textId="77777777" w:rsidR="00E358CE" w:rsidRDefault="004E76A4">
                  <w:pPr>
                    <w:pStyle w:val="TIE-"/>
                  </w:pPr>
                  <w:r>
                    <w:t>2.6</w:t>
                  </w:r>
                </w:p>
              </w:tc>
              <w:tc>
                <w:tcPr>
                  <w:tcW w:w="2739" w:type="dxa"/>
                  <w:vMerge/>
                  <w:vAlign w:val="center"/>
                </w:tcPr>
                <w:p w14:paraId="3ABEB195" w14:textId="77777777" w:rsidR="00E358CE" w:rsidRDefault="00E358CE">
                  <w:pPr>
                    <w:pStyle w:val="TIE-"/>
                  </w:pPr>
                </w:p>
              </w:tc>
            </w:tr>
            <w:tr w:rsidR="00E358CE" w14:paraId="010D8F5D" w14:textId="77777777">
              <w:trPr>
                <w:trHeight w:val="227"/>
                <w:jc w:val="center"/>
              </w:trPr>
              <w:tc>
                <w:tcPr>
                  <w:tcW w:w="711" w:type="dxa"/>
                  <w:vAlign w:val="center"/>
                </w:tcPr>
                <w:p w14:paraId="27AE4686" w14:textId="77777777" w:rsidR="00E358CE" w:rsidRDefault="004E76A4">
                  <w:pPr>
                    <w:pStyle w:val="TIE-"/>
                  </w:pPr>
                  <w:r>
                    <w:t>19</w:t>
                  </w:r>
                </w:p>
              </w:tc>
              <w:tc>
                <w:tcPr>
                  <w:tcW w:w="1947" w:type="dxa"/>
                  <w:vAlign w:val="center"/>
                </w:tcPr>
                <w:p w14:paraId="63D45B78" w14:textId="77777777" w:rsidR="00E358CE" w:rsidRDefault="004E76A4">
                  <w:pPr>
                    <w:pStyle w:val="TIE-"/>
                  </w:pPr>
                  <w:r>
                    <w:t xml:space="preserve">1,1,2,2- </w:t>
                  </w:r>
                  <w:r>
                    <w:rPr>
                      <w:rFonts w:hint="eastAsia"/>
                    </w:rPr>
                    <w:t>四氯乙烷</w:t>
                  </w:r>
                </w:p>
              </w:tc>
              <w:tc>
                <w:tcPr>
                  <w:tcW w:w="2756" w:type="dxa"/>
                  <w:vAlign w:val="center"/>
                </w:tcPr>
                <w:p w14:paraId="64C5EDCC" w14:textId="77777777" w:rsidR="00E358CE" w:rsidRDefault="004E76A4">
                  <w:pPr>
                    <w:pStyle w:val="TIE-"/>
                  </w:pPr>
                  <w:r>
                    <w:t>1.6</w:t>
                  </w:r>
                </w:p>
              </w:tc>
              <w:tc>
                <w:tcPr>
                  <w:tcW w:w="2739" w:type="dxa"/>
                  <w:vMerge/>
                  <w:vAlign w:val="center"/>
                </w:tcPr>
                <w:p w14:paraId="184097D5" w14:textId="77777777" w:rsidR="00E358CE" w:rsidRDefault="00E358CE">
                  <w:pPr>
                    <w:pStyle w:val="TIE-"/>
                  </w:pPr>
                </w:p>
              </w:tc>
            </w:tr>
            <w:tr w:rsidR="00E358CE" w14:paraId="71064BD6" w14:textId="77777777">
              <w:trPr>
                <w:trHeight w:val="227"/>
                <w:jc w:val="center"/>
              </w:trPr>
              <w:tc>
                <w:tcPr>
                  <w:tcW w:w="711" w:type="dxa"/>
                  <w:vAlign w:val="center"/>
                </w:tcPr>
                <w:p w14:paraId="0041931E" w14:textId="77777777" w:rsidR="00E358CE" w:rsidRDefault="004E76A4">
                  <w:pPr>
                    <w:pStyle w:val="TIE-"/>
                  </w:pPr>
                  <w:r>
                    <w:t>20</w:t>
                  </w:r>
                </w:p>
              </w:tc>
              <w:tc>
                <w:tcPr>
                  <w:tcW w:w="1947" w:type="dxa"/>
                  <w:vAlign w:val="center"/>
                </w:tcPr>
                <w:p w14:paraId="6EB59F71" w14:textId="77777777" w:rsidR="00E358CE" w:rsidRDefault="004E76A4">
                  <w:pPr>
                    <w:pStyle w:val="TIE-"/>
                  </w:pPr>
                  <w:r>
                    <w:rPr>
                      <w:rFonts w:hint="eastAsia"/>
                    </w:rPr>
                    <w:t>四氯乙烯</w:t>
                  </w:r>
                </w:p>
              </w:tc>
              <w:tc>
                <w:tcPr>
                  <w:tcW w:w="2756" w:type="dxa"/>
                  <w:vAlign w:val="center"/>
                </w:tcPr>
                <w:p w14:paraId="48B2AA92" w14:textId="77777777" w:rsidR="00E358CE" w:rsidRDefault="004E76A4">
                  <w:pPr>
                    <w:pStyle w:val="TIE-"/>
                  </w:pPr>
                  <w:r>
                    <w:t>11</w:t>
                  </w:r>
                </w:p>
              </w:tc>
              <w:tc>
                <w:tcPr>
                  <w:tcW w:w="2739" w:type="dxa"/>
                  <w:vMerge/>
                  <w:vAlign w:val="center"/>
                </w:tcPr>
                <w:p w14:paraId="0946826D" w14:textId="77777777" w:rsidR="00E358CE" w:rsidRDefault="00E358CE">
                  <w:pPr>
                    <w:pStyle w:val="TIE-"/>
                  </w:pPr>
                </w:p>
              </w:tc>
            </w:tr>
            <w:tr w:rsidR="00E358CE" w14:paraId="1D5CE5DA" w14:textId="77777777">
              <w:trPr>
                <w:trHeight w:val="227"/>
                <w:jc w:val="center"/>
              </w:trPr>
              <w:tc>
                <w:tcPr>
                  <w:tcW w:w="711" w:type="dxa"/>
                  <w:vAlign w:val="center"/>
                </w:tcPr>
                <w:p w14:paraId="19985272" w14:textId="77777777" w:rsidR="00E358CE" w:rsidRDefault="004E76A4">
                  <w:pPr>
                    <w:pStyle w:val="TIE-"/>
                  </w:pPr>
                  <w:r>
                    <w:t>21</w:t>
                  </w:r>
                </w:p>
              </w:tc>
              <w:tc>
                <w:tcPr>
                  <w:tcW w:w="1947" w:type="dxa"/>
                  <w:vAlign w:val="center"/>
                </w:tcPr>
                <w:p w14:paraId="039FA314" w14:textId="77777777" w:rsidR="00E358CE" w:rsidRDefault="004E76A4">
                  <w:pPr>
                    <w:pStyle w:val="TIE-"/>
                  </w:pPr>
                  <w:r>
                    <w:t>1,1,1-</w:t>
                  </w:r>
                  <w:r>
                    <w:rPr>
                      <w:rFonts w:hint="eastAsia"/>
                    </w:rPr>
                    <w:t>三氯乙烷</w:t>
                  </w:r>
                </w:p>
              </w:tc>
              <w:tc>
                <w:tcPr>
                  <w:tcW w:w="2756" w:type="dxa"/>
                  <w:vAlign w:val="center"/>
                </w:tcPr>
                <w:p w14:paraId="1E3FEA91" w14:textId="77777777" w:rsidR="00E358CE" w:rsidRDefault="004E76A4">
                  <w:pPr>
                    <w:pStyle w:val="TIE-"/>
                  </w:pPr>
                  <w:r>
                    <w:t>840</w:t>
                  </w:r>
                </w:p>
              </w:tc>
              <w:tc>
                <w:tcPr>
                  <w:tcW w:w="2739" w:type="dxa"/>
                  <w:vMerge/>
                  <w:vAlign w:val="center"/>
                </w:tcPr>
                <w:p w14:paraId="15168E47" w14:textId="77777777" w:rsidR="00E358CE" w:rsidRDefault="00E358CE">
                  <w:pPr>
                    <w:pStyle w:val="TIE-"/>
                  </w:pPr>
                </w:p>
              </w:tc>
            </w:tr>
            <w:tr w:rsidR="00E358CE" w14:paraId="14FC6A26" w14:textId="77777777">
              <w:trPr>
                <w:trHeight w:val="227"/>
                <w:jc w:val="center"/>
              </w:trPr>
              <w:tc>
                <w:tcPr>
                  <w:tcW w:w="711" w:type="dxa"/>
                  <w:vAlign w:val="center"/>
                </w:tcPr>
                <w:p w14:paraId="0FEAAE8B" w14:textId="77777777" w:rsidR="00E358CE" w:rsidRDefault="004E76A4">
                  <w:pPr>
                    <w:pStyle w:val="TIE-"/>
                  </w:pPr>
                  <w:r>
                    <w:lastRenderedPageBreak/>
                    <w:t>22</w:t>
                  </w:r>
                </w:p>
              </w:tc>
              <w:tc>
                <w:tcPr>
                  <w:tcW w:w="1947" w:type="dxa"/>
                  <w:vAlign w:val="center"/>
                </w:tcPr>
                <w:p w14:paraId="3936D5E0" w14:textId="77777777" w:rsidR="00E358CE" w:rsidRDefault="004E76A4">
                  <w:pPr>
                    <w:pStyle w:val="TIE-"/>
                  </w:pPr>
                  <w:r>
                    <w:t>1,1,2-</w:t>
                  </w:r>
                  <w:r>
                    <w:rPr>
                      <w:rFonts w:hint="eastAsia"/>
                    </w:rPr>
                    <w:t>三氯乙烷</w:t>
                  </w:r>
                </w:p>
              </w:tc>
              <w:tc>
                <w:tcPr>
                  <w:tcW w:w="2756" w:type="dxa"/>
                  <w:vAlign w:val="center"/>
                </w:tcPr>
                <w:p w14:paraId="07B7C1E1" w14:textId="77777777" w:rsidR="00E358CE" w:rsidRDefault="004E76A4">
                  <w:pPr>
                    <w:pStyle w:val="TIE-"/>
                  </w:pPr>
                  <w:r>
                    <w:t>2.8</w:t>
                  </w:r>
                </w:p>
              </w:tc>
              <w:tc>
                <w:tcPr>
                  <w:tcW w:w="2739" w:type="dxa"/>
                  <w:vMerge/>
                  <w:vAlign w:val="center"/>
                </w:tcPr>
                <w:p w14:paraId="2F957D80" w14:textId="77777777" w:rsidR="00E358CE" w:rsidRDefault="00E358CE">
                  <w:pPr>
                    <w:pStyle w:val="TIE-"/>
                  </w:pPr>
                </w:p>
              </w:tc>
            </w:tr>
            <w:tr w:rsidR="00E358CE" w14:paraId="2815AF88" w14:textId="77777777">
              <w:trPr>
                <w:trHeight w:val="227"/>
                <w:jc w:val="center"/>
              </w:trPr>
              <w:tc>
                <w:tcPr>
                  <w:tcW w:w="711" w:type="dxa"/>
                  <w:vAlign w:val="center"/>
                </w:tcPr>
                <w:p w14:paraId="3280F4B2" w14:textId="77777777" w:rsidR="00E358CE" w:rsidRDefault="004E76A4">
                  <w:pPr>
                    <w:pStyle w:val="TIE-"/>
                  </w:pPr>
                  <w:r>
                    <w:t>23</w:t>
                  </w:r>
                </w:p>
              </w:tc>
              <w:tc>
                <w:tcPr>
                  <w:tcW w:w="1947" w:type="dxa"/>
                  <w:vAlign w:val="center"/>
                </w:tcPr>
                <w:p w14:paraId="18380FAE" w14:textId="77777777" w:rsidR="00E358CE" w:rsidRDefault="004E76A4">
                  <w:pPr>
                    <w:pStyle w:val="TIE-"/>
                  </w:pPr>
                  <w:r>
                    <w:rPr>
                      <w:rFonts w:hint="eastAsia"/>
                    </w:rPr>
                    <w:t>三氯乙烯</w:t>
                  </w:r>
                </w:p>
              </w:tc>
              <w:tc>
                <w:tcPr>
                  <w:tcW w:w="2756" w:type="dxa"/>
                  <w:vAlign w:val="center"/>
                </w:tcPr>
                <w:p w14:paraId="39BE56D6" w14:textId="77777777" w:rsidR="00E358CE" w:rsidRDefault="004E76A4">
                  <w:pPr>
                    <w:pStyle w:val="TIE-"/>
                  </w:pPr>
                  <w:r>
                    <w:t>2.8</w:t>
                  </w:r>
                </w:p>
              </w:tc>
              <w:tc>
                <w:tcPr>
                  <w:tcW w:w="2739" w:type="dxa"/>
                  <w:vMerge/>
                  <w:vAlign w:val="center"/>
                </w:tcPr>
                <w:p w14:paraId="5616144D" w14:textId="77777777" w:rsidR="00E358CE" w:rsidRDefault="00E358CE">
                  <w:pPr>
                    <w:pStyle w:val="TIE-"/>
                  </w:pPr>
                </w:p>
              </w:tc>
            </w:tr>
            <w:tr w:rsidR="00E358CE" w14:paraId="612CDBE0" w14:textId="77777777">
              <w:trPr>
                <w:trHeight w:val="227"/>
                <w:jc w:val="center"/>
              </w:trPr>
              <w:tc>
                <w:tcPr>
                  <w:tcW w:w="711" w:type="dxa"/>
                  <w:vAlign w:val="center"/>
                </w:tcPr>
                <w:p w14:paraId="62FBBAE9" w14:textId="77777777" w:rsidR="00E358CE" w:rsidRDefault="004E76A4">
                  <w:pPr>
                    <w:pStyle w:val="TIE-"/>
                  </w:pPr>
                  <w:r>
                    <w:t>24</w:t>
                  </w:r>
                </w:p>
              </w:tc>
              <w:tc>
                <w:tcPr>
                  <w:tcW w:w="1947" w:type="dxa"/>
                  <w:vAlign w:val="center"/>
                </w:tcPr>
                <w:p w14:paraId="6E3E79EC" w14:textId="77777777" w:rsidR="00E358CE" w:rsidRDefault="004E76A4">
                  <w:pPr>
                    <w:pStyle w:val="TIE-"/>
                  </w:pPr>
                  <w:r>
                    <w:t>1,2,3-</w:t>
                  </w:r>
                  <w:r>
                    <w:rPr>
                      <w:rFonts w:hint="eastAsia"/>
                    </w:rPr>
                    <w:t>三氯丙烷</w:t>
                  </w:r>
                </w:p>
              </w:tc>
              <w:tc>
                <w:tcPr>
                  <w:tcW w:w="2756" w:type="dxa"/>
                  <w:vAlign w:val="center"/>
                </w:tcPr>
                <w:p w14:paraId="6DD8478C" w14:textId="77777777" w:rsidR="00E358CE" w:rsidRDefault="004E76A4">
                  <w:pPr>
                    <w:pStyle w:val="TIE-"/>
                  </w:pPr>
                  <w:r>
                    <w:t>0.5</w:t>
                  </w:r>
                </w:p>
              </w:tc>
              <w:tc>
                <w:tcPr>
                  <w:tcW w:w="2739" w:type="dxa"/>
                  <w:vMerge/>
                  <w:vAlign w:val="center"/>
                </w:tcPr>
                <w:p w14:paraId="1D3DA698" w14:textId="77777777" w:rsidR="00E358CE" w:rsidRDefault="00E358CE">
                  <w:pPr>
                    <w:pStyle w:val="TIE-"/>
                  </w:pPr>
                </w:p>
              </w:tc>
            </w:tr>
            <w:tr w:rsidR="00E358CE" w14:paraId="387361D8" w14:textId="77777777">
              <w:trPr>
                <w:trHeight w:val="227"/>
                <w:jc w:val="center"/>
              </w:trPr>
              <w:tc>
                <w:tcPr>
                  <w:tcW w:w="711" w:type="dxa"/>
                  <w:vAlign w:val="center"/>
                </w:tcPr>
                <w:p w14:paraId="10FC053B" w14:textId="77777777" w:rsidR="00E358CE" w:rsidRDefault="004E76A4">
                  <w:pPr>
                    <w:pStyle w:val="TIE-"/>
                  </w:pPr>
                  <w:r>
                    <w:t>25</w:t>
                  </w:r>
                </w:p>
              </w:tc>
              <w:tc>
                <w:tcPr>
                  <w:tcW w:w="1947" w:type="dxa"/>
                  <w:vAlign w:val="center"/>
                </w:tcPr>
                <w:p w14:paraId="2F616EA5" w14:textId="77777777" w:rsidR="00E358CE" w:rsidRDefault="004E76A4">
                  <w:pPr>
                    <w:pStyle w:val="TIE-"/>
                  </w:pPr>
                  <w:r>
                    <w:rPr>
                      <w:rFonts w:hint="eastAsia"/>
                    </w:rPr>
                    <w:t>氯乙烯</w:t>
                  </w:r>
                </w:p>
              </w:tc>
              <w:tc>
                <w:tcPr>
                  <w:tcW w:w="2756" w:type="dxa"/>
                  <w:vAlign w:val="center"/>
                </w:tcPr>
                <w:p w14:paraId="47DE6AFC" w14:textId="77777777" w:rsidR="00E358CE" w:rsidRDefault="004E76A4">
                  <w:pPr>
                    <w:pStyle w:val="TIE-"/>
                  </w:pPr>
                  <w:r>
                    <w:t>0.43</w:t>
                  </w:r>
                </w:p>
              </w:tc>
              <w:tc>
                <w:tcPr>
                  <w:tcW w:w="2739" w:type="dxa"/>
                  <w:vMerge/>
                  <w:vAlign w:val="center"/>
                </w:tcPr>
                <w:p w14:paraId="3ABB247B" w14:textId="77777777" w:rsidR="00E358CE" w:rsidRDefault="00E358CE">
                  <w:pPr>
                    <w:pStyle w:val="TIE-"/>
                  </w:pPr>
                </w:p>
              </w:tc>
            </w:tr>
            <w:tr w:rsidR="00E358CE" w14:paraId="558B936A" w14:textId="77777777">
              <w:trPr>
                <w:trHeight w:val="227"/>
                <w:jc w:val="center"/>
              </w:trPr>
              <w:tc>
                <w:tcPr>
                  <w:tcW w:w="711" w:type="dxa"/>
                  <w:vAlign w:val="center"/>
                </w:tcPr>
                <w:p w14:paraId="3D7D692B" w14:textId="77777777" w:rsidR="00E358CE" w:rsidRDefault="004E76A4">
                  <w:pPr>
                    <w:pStyle w:val="TIE-"/>
                  </w:pPr>
                  <w:r>
                    <w:t>26</w:t>
                  </w:r>
                </w:p>
              </w:tc>
              <w:tc>
                <w:tcPr>
                  <w:tcW w:w="1947" w:type="dxa"/>
                  <w:vAlign w:val="center"/>
                </w:tcPr>
                <w:p w14:paraId="0F387E53" w14:textId="77777777" w:rsidR="00E358CE" w:rsidRDefault="004E76A4">
                  <w:pPr>
                    <w:pStyle w:val="TIE-"/>
                  </w:pPr>
                  <w:r>
                    <w:rPr>
                      <w:rFonts w:hint="eastAsia"/>
                    </w:rPr>
                    <w:t>苯</w:t>
                  </w:r>
                </w:p>
              </w:tc>
              <w:tc>
                <w:tcPr>
                  <w:tcW w:w="2756" w:type="dxa"/>
                  <w:vAlign w:val="center"/>
                </w:tcPr>
                <w:p w14:paraId="0552F89E" w14:textId="77777777" w:rsidR="00E358CE" w:rsidRDefault="004E76A4">
                  <w:pPr>
                    <w:pStyle w:val="TIE-"/>
                  </w:pPr>
                  <w:r>
                    <w:t>4</w:t>
                  </w:r>
                </w:p>
              </w:tc>
              <w:tc>
                <w:tcPr>
                  <w:tcW w:w="2739" w:type="dxa"/>
                  <w:vMerge/>
                  <w:vAlign w:val="center"/>
                </w:tcPr>
                <w:p w14:paraId="5B187D4B" w14:textId="77777777" w:rsidR="00E358CE" w:rsidRDefault="00E358CE">
                  <w:pPr>
                    <w:pStyle w:val="TIE-"/>
                  </w:pPr>
                </w:p>
              </w:tc>
            </w:tr>
            <w:tr w:rsidR="00E358CE" w14:paraId="1D951F50" w14:textId="77777777">
              <w:trPr>
                <w:trHeight w:val="227"/>
                <w:jc w:val="center"/>
              </w:trPr>
              <w:tc>
                <w:tcPr>
                  <w:tcW w:w="711" w:type="dxa"/>
                  <w:vAlign w:val="center"/>
                </w:tcPr>
                <w:p w14:paraId="66A33C4C" w14:textId="77777777" w:rsidR="00E358CE" w:rsidRDefault="004E76A4">
                  <w:pPr>
                    <w:pStyle w:val="TIE-"/>
                  </w:pPr>
                  <w:r>
                    <w:t>27</w:t>
                  </w:r>
                </w:p>
              </w:tc>
              <w:tc>
                <w:tcPr>
                  <w:tcW w:w="1947" w:type="dxa"/>
                  <w:vAlign w:val="center"/>
                </w:tcPr>
                <w:p w14:paraId="1F4D13F1" w14:textId="77777777" w:rsidR="00E358CE" w:rsidRDefault="004E76A4">
                  <w:pPr>
                    <w:pStyle w:val="TIE-"/>
                  </w:pPr>
                  <w:r>
                    <w:rPr>
                      <w:rFonts w:hint="eastAsia"/>
                    </w:rPr>
                    <w:t>氯苯</w:t>
                  </w:r>
                </w:p>
              </w:tc>
              <w:tc>
                <w:tcPr>
                  <w:tcW w:w="2756" w:type="dxa"/>
                  <w:vAlign w:val="center"/>
                </w:tcPr>
                <w:p w14:paraId="6B02C057" w14:textId="77777777" w:rsidR="00E358CE" w:rsidRDefault="004E76A4">
                  <w:pPr>
                    <w:pStyle w:val="TIE-"/>
                  </w:pPr>
                  <w:r>
                    <w:t>270</w:t>
                  </w:r>
                </w:p>
              </w:tc>
              <w:tc>
                <w:tcPr>
                  <w:tcW w:w="2739" w:type="dxa"/>
                  <w:vMerge/>
                  <w:vAlign w:val="center"/>
                </w:tcPr>
                <w:p w14:paraId="6399C7DC" w14:textId="77777777" w:rsidR="00E358CE" w:rsidRDefault="00E358CE">
                  <w:pPr>
                    <w:pStyle w:val="TIE-"/>
                  </w:pPr>
                </w:p>
              </w:tc>
            </w:tr>
            <w:tr w:rsidR="00E358CE" w14:paraId="5CEC163D" w14:textId="77777777">
              <w:trPr>
                <w:trHeight w:val="227"/>
                <w:jc w:val="center"/>
              </w:trPr>
              <w:tc>
                <w:tcPr>
                  <w:tcW w:w="711" w:type="dxa"/>
                  <w:vAlign w:val="center"/>
                </w:tcPr>
                <w:p w14:paraId="7CDEF21C" w14:textId="77777777" w:rsidR="00E358CE" w:rsidRDefault="004E76A4">
                  <w:pPr>
                    <w:pStyle w:val="TIE-"/>
                  </w:pPr>
                  <w:r>
                    <w:t>28</w:t>
                  </w:r>
                </w:p>
              </w:tc>
              <w:tc>
                <w:tcPr>
                  <w:tcW w:w="1947" w:type="dxa"/>
                  <w:vAlign w:val="center"/>
                </w:tcPr>
                <w:p w14:paraId="0FFB2944" w14:textId="77777777" w:rsidR="00E358CE" w:rsidRDefault="004E76A4">
                  <w:pPr>
                    <w:pStyle w:val="TIE-"/>
                  </w:pPr>
                  <w:r>
                    <w:t>1,2-</w:t>
                  </w:r>
                  <w:r>
                    <w:rPr>
                      <w:rFonts w:hint="eastAsia"/>
                    </w:rPr>
                    <w:t>二氯苯</w:t>
                  </w:r>
                </w:p>
              </w:tc>
              <w:tc>
                <w:tcPr>
                  <w:tcW w:w="2756" w:type="dxa"/>
                  <w:vAlign w:val="center"/>
                </w:tcPr>
                <w:p w14:paraId="316ACA61" w14:textId="77777777" w:rsidR="00E358CE" w:rsidRDefault="004E76A4">
                  <w:pPr>
                    <w:pStyle w:val="TIE-"/>
                  </w:pPr>
                  <w:r>
                    <w:t>560</w:t>
                  </w:r>
                </w:p>
              </w:tc>
              <w:tc>
                <w:tcPr>
                  <w:tcW w:w="2739" w:type="dxa"/>
                  <w:vMerge/>
                  <w:vAlign w:val="center"/>
                </w:tcPr>
                <w:p w14:paraId="68E2B950" w14:textId="77777777" w:rsidR="00E358CE" w:rsidRDefault="00E358CE">
                  <w:pPr>
                    <w:pStyle w:val="TIE-"/>
                  </w:pPr>
                </w:p>
              </w:tc>
            </w:tr>
            <w:tr w:rsidR="00E358CE" w14:paraId="01C2AF07" w14:textId="77777777">
              <w:trPr>
                <w:trHeight w:val="227"/>
                <w:jc w:val="center"/>
              </w:trPr>
              <w:tc>
                <w:tcPr>
                  <w:tcW w:w="711" w:type="dxa"/>
                  <w:vAlign w:val="center"/>
                </w:tcPr>
                <w:p w14:paraId="681E1CBE" w14:textId="77777777" w:rsidR="00E358CE" w:rsidRDefault="004E76A4">
                  <w:pPr>
                    <w:pStyle w:val="TIE-"/>
                  </w:pPr>
                  <w:r>
                    <w:t>29</w:t>
                  </w:r>
                </w:p>
              </w:tc>
              <w:tc>
                <w:tcPr>
                  <w:tcW w:w="1947" w:type="dxa"/>
                  <w:vAlign w:val="center"/>
                </w:tcPr>
                <w:p w14:paraId="66418528" w14:textId="77777777" w:rsidR="00E358CE" w:rsidRDefault="004E76A4">
                  <w:pPr>
                    <w:pStyle w:val="TIE-"/>
                  </w:pPr>
                  <w:r>
                    <w:t>1,4-</w:t>
                  </w:r>
                  <w:r>
                    <w:rPr>
                      <w:rFonts w:hint="eastAsia"/>
                    </w:rPr>
                    <w:t>二氯苯</w:t>
                  </w:r>
                </w:p>
              </w:tc>
              <w:tc>
                <w:tcPr>
                  <w:tcW w:w="2756" w:type="dxa"/>
                  <w:vAlign w:val="center"/>
                </w:tcPr>
                <w:p w14:paraId="7A9E2B17" w14:textId="77777777" w:rsidR="00E358CE" w:rsidRDefault="004E76A4">
                  <w:pPr>
                    <w:pStyle w:val="TIE-"/>
                  </w:pPr>
                  <w:r>
                    <w:t>20</w:t>
                  </w:r>
                </w:p>
              </w:tc>
              <w:tc>
                <w:tcPr>
                  <w:tcW w:w="2739" w:type="dxa"/>
                  <w:vMerge/>
                  <w:vAlign w:val="center"/>
                </w:tcPr>
                <w:p w14:paraId="20E81036" w14:textId="77777777" w:rsidR="00E358CE" w:rsidRDefault="00E358CE">
                  <w:pPr>
                    <w:pStyle w:val="TIE-"/>
                  </w:pPr>
                </w:p>
              </w:tc>
            </w:tr>
            <w:tr w:rsidR="00E358CE" w14:paraId="636DABC5" w14:textId="77777777">
              <w:trPr>
                <w:trHeight w:val="227"/>
                <w:jc w:val="center"/>
              </w:trPr>
              <w:tc>
                <w:tcPr>
                  <w:tcW w:w="711" w:type="dxa"/>
                  <w:vAlign w:val="center"/>
                </w:tcPr>
                <w:p w14:paraId="24C156FE" w14:textId="77777777" w:rsidR="00E358CE" w:rsidRDefault="004E76A4">
                  <w:pPr>
                    <w:pStyle w:val="TIE-"/>
                  </w:pPr>
                  <w:r>
                    <w:t>30</w:t>
                  </w:r>
                </w:p>
              </w:tc>
              <w:tc>
                <w:tcPr>
                  <w:tcW w:w="1947" w:type="dxa"/>
                  <w:vAlign w:val="center"/>
                </w:tcPr>
                <w:p w14:paraId="283311A3" w14:textId="77777777" w:rsidR="00E358CE" w:rsidRDefault="004E76A4">
                  <w:pPr>
                    <w:pStyle w:val="TIE-"/>
                  </w:pPr>
                  <w:r>
                    <w:rPr>
                      <w:rFonts w:hint="eastAsia"/>
                    </w:rPr>
                    <w:t>乙苯</w:t>
                  </w:r>
                </w:p>
              </w:tc>
              <w:tc>
                <w:tcPr>
                  <w:tcW w:w="2756" w:type="dxa"/>
                  <w:vAlign w:val="center"/>
                </w:tcPr>
                <w:p w14:paraId="4A387002" w14:textId="77777777" w:rsidR="00E358CE" w:rsidRDefault="004E76A4">
                  <w:pPr>
                    <w:pStyle w:val="TIE-"/>
                  </w:pPr>
                  <w:r>
                    <w:t>28</w:t>
                  </w:r>
                </w:p>
              </w:tc>
              <w:tc>
                <w:tcPr>
                  <w:tcW w:w="2739" w:type="dxa"/>
                  <w:vMerge/>
                  <w:vAlign w:val="center"/>
                </w:tcPr>
                <w:p w14:paraId="722DD5BD" w14:textId="77777777" w:rsidR="00E358CE" w:rsidRDefault="00E358CE">
                  <w:pPr>
                    <w:pStyle w:val="TIE-"/>
                  </w:pPr>
                </w:p>
              </w:tc>
            </w:tr>
            <w:tr w:rsidR="00E358CE" w14:paraId="546C2E4A" w14:textId="77777777">
              <w:trPr>
                <w:trHeight w:val="227"/>
                <w:jc w:val="center"/>
              </w:trPr>
              <w:tc>
                <w:tcPr>
                  <w:tcW w:w="711" w:type="dxa"/>
                  <w:vAlign w:val="center"/>
                </w:tcPr>
                <w:p w14:paraId="01638501" w14:textId="77777777" w:rsidR="00E358CE" w:rsidRDefault="004E76A4">
                  <w:pPr>
                    <w:pStyle w:val="TIE-"/>
                  </w:pPr>
                  <w:r>
                    <w:t>31</w:t>
                  </w:r>
                </w:p>
              </w:tc>
              <w:tc>
                <w:tcPr>
                  <w:tcW w:w="1947" w:type="dxa"/>
                  <w:vAlign w:val="center"/>
                </w:tcPr>
                <w:p w14:paraId="61F22212" w14:textId="77777777" w:rsidR="00E358CE" w:rsidRDefault="004E76A4">
                  <w:pPr>
                    <w:pStyle w:val="TIE-"/>
                  </w:pPr>
                  <w:r>
                    <w:rPr>
                      <w:rFonts w:hint="eastAsia"/>
                    </w:rPr>
                    <w:t>苯乙烯</w:t>
                  </w:r>
                </w:p>
              </w:tc>
              <w:tc>
                <w:tcPr>
                  <w:tcW w:w="2756" w:type="dxa"/>
                  <w:vAlign w:val="center"/>
                </w:tcPr>
                <w:p w14:paraId="2111FAE9" w14:textId="77777777" w:rsidR="00E358CE" w:rsidRDefault="004E76A4">
                  <w:pPr>
                    <w:pStyle w:val="TIE-"/>
                  </w:pPr>
                  <w:r>
                    <w:t>1290</w:t>
                  </w:r>
                </w:p>
              </w:tc>
              <w:tc>
                <w:tcPr>
                  <w:tcW w:w="2739" w:type="dxa"/>
                  <w:vMerge/>
                  <w:vAlign w:val="center"/>
                </w:tcPr>
                <w:p w14:paraId="49D390F0" w14:textId="77777777" w:rsidR="00E358CE" w:rsidRDefault="00E358CE">
                  <w:pPr>
                    <w:pStyle w:val="TIE-"/>
                  </w:pPr>
                </w:p>
              </w:tc>
            </w:tr>
            <w:tr w:rsidR="00E358CE" w14:paraId="3630CECC" w14:textId="77777777">
              <w:trPr>
                <w:trHeight w:val="227"/>
                <w:jc w:val="center"/>
              </w:trPr>
              <w:tc>
                <w:tcPr>
                  <w:tcW w:w="711" w:type="dxa"/>
                  <w:vAlign w:val="center"/>
                </w:tcPr>
                <w:p w14:paraId="5538A453" w14:textId="77777777" w:rsidR="00E358CE" w:rsidRDefault="004E76A4">
                  <w:pPr>
                    <w:pStyle w:val="TIE-"/>
                  </w:pPr>
                  <w:r>
                    <w:t>32</w:t>
                  </w:r>
                </w:p>
              </w:tc>
              <w:tc>
                <w:tcPr>
                  <w:tcW w:w="1947" w:type="dxa"/>
                  <w:vAlign w:val="center"/>
                </w:tcPr>
                <w:p w14:paraId="7904DD04" w14:textId="77777777" w:rsidR="00E358CE" w:rsidRDefault="004E76A4">
                  <w:pPr>
                    <w:pStyle w:val="TIE-"/>
                  </w:pPr>
                  <w:r>
                    <w:rPr>
                      <w:rFonts w:hint="eastAsia"/>
                    </w:rPr>
                    <w:t>甲苯</w:t>
                  </w:r>
                </w:p>
              </w:tc>
              <w:tc>
                <w:tcPr>
                  <w:tcW w:w="2756" w:type="dxa"/>
                  <w:vAlign w:val="center"/>
                </w:tcPr>
                <w:p w14:paraId="4A9FCCA0" w14:textId="77777777" w:rsidR="00E358CE" w:rsidRDefault="004E76A4">
                  <w:pPr>
                    <w:pStyle w:val="TIE-"/>
                  </w:pPr>
                  <w:r>
                    <w:t>1200</w:t>
                  </w:r>
                </w:p>
              </w:tc>
              <w:tc>
                <w:tcPr>
                  <w:tcW w:w="2739" w:type="dxa"/>
                  <w:vMerge/>
                  <w:vAlign w:val="center"/>
                </w:tcPr>
                <w:p w14:paraId="6F79FECC" w14:textId="77777777" w:rsidR="00E358CE" w:rsidRDefault="00E358CE">
                  <w:pPr>
                    <w:pStyle w:val="TIE-"/>
                  </w:pPr>
                </w:p>
              </w:tc>
            </w:tr>
            <w:tr w:rsidR="00E358CE" w14:paraId="5313C5F3" w14:textId="77777777">
              <w:trPr>
                <w:trHeight w:val="227"/>
                <w:jc w:val="center"/>
              </w:trPr>
              <w:tc>
                <w:tcPr>
                  <w:tcW w:w="711" w:type="dxa"/>
                  <w:vAlign w:val="center"/>
                </w:tcPr>
                <w:p w14:paraId="097A372A" w14:textId="77777777" w:rsidR="00E358CE" w:rsidRDefault="004E76A4">
                  <w:pPr>
                    <w:pStyle w:val="TIE-"/>
                  </w:pPr>
                  <w:r>
                    <w:t>33</w:t>
                  </w:r>
                </w:p>
              </w:tc>
              <w:tc>
                <w:tcPr>
                  <w:tcW w:w="1947" w:type="dxa"/>
                  <w:vAlign w:val="center"/>
                </w:tcPr>
                <w:p w14:paraId="30A2EB93" w14:textId="77777777" w:rsidR="00E358CE" w:rsidRDefault="004E76A4">
                  <w:pPr>
                    <w:pStyle w:val="TIE-"/>
                  </w:pPr>
                  <w:r>
                    <w:rPr>
                      <w:rFonts w:hint="eastAsia"/>
                    </w:rPr>
                    <w:t>间二甲苯</w:t>
                  </w:r>
                  <w:r>
                    <w:t>+</w:t>
                  </w:r>
                  <w:r>
                    <w:rPr>
                      <w:rFonts w:hint="eastAsia"/>
                    </w:rPr>
                    <w:t>对二甲苯</w:t>
                  </w:r>
                </w:p>
              </w:tc>
              <w:tc>
                <w:tcPr>
                  <w:tcW w:w="2756" w:type="dxa"/>
                  <w:vAlign w:val="center"/>
                </w:tcPr>
                <w:p w14:paraId="75342B69" w14:textId="77777777" w:rsidR="00E358CE" w:rsidRDefault="004E76A4">
                  <w:pPr>
                    <w:pStyle w:val="TIE-"/>
                  </w:pPr>
                  <w:r>
                    <w:t>570</w:t>
                  </w:r>
                </w:p>
              </w:tc>
              <w:tc>
                <w:tcPr>
                  <w:tcW w:w="2739" w:type="dxa"/>
                  <w:vMerge/>
                  <w:vAlign w:val="center"/>
                </w:tcPr>
                <w:p w14:paraId="6D724025" w14:textId="77777777" w:rsidR="00E358CE" w:rsidRDefault="00E358CE">
                  <w:pPr>
                    <w:pStyle w:val="TIE-"/>
                  </w:pPr>
                </w:p>
              </w:tc>
            </w:tr>
            <w:tr w:rsidR="00E358CE" w14:paraId="27A7A33D" w14:textId="77777777">
              <w:trPr>
                <w:trHeight w:val="227"/>
                <w:jc w:val="center"/>
              </w:trPr>
              <w:tc>
                <w:tcPr>
                  <w:tcW w:w="711" w:type="dxa"/>
                  <w:vAlign w:val="center"/>
                </w:tcPr>
                <w:p w14:paraId="389DD485" w14:textId="77777777" w:rsidR="00E358CE" w:rsidRDefault="004E76A4">
                  <w:pPr>
                    <w:pStyle w:val="TIE-"/>
                  </w:pPr>
                  <w:r>
                    <w:t>34</w:t>
                  </w:r>
                </w:p>
              </w:tc>
              <w:tc>
                <w:tcPr>
                  <w:tcW w:w="1947" w:type="dxa"/>
                  <w:vAlign w:val="center"/>
                </w:tcPr>
                <w:p w14:paraId="19EEB29C" w14:textId="77777777" w:rsidR="00E358CE" w:rsidRDefault="004E76A4">
                  <w:pPr>
                    <w:pStyle w:val="TIE-"/>
                  </w:pPr>
                  <w:r>
                    <w:rPr>
                      <w:rFonts w:hint="eastAsia"/>
                    </w:rPr>
                    <w:t>邻</w:t>
                  </w:r>
                  <w:r>
                    <w:t>-</w:t>
                  </w:r>
                  <w:r>
                    <w:rPr>
                      <w:rFonts w:hint="eastAsia"/>
                    </w:rPr>
                    <w:t>二甲苯</w:t>
                  </w:r>
                </w:p>
              </w:tc>
              <w:tc>
                <w:tcPr>
                  <w:tcW w:w="2756" w:type="dxa"/>
                  <w:vAlign w:val="center"/>
                </w:tcPr>
                <w:p w14:paraId="7546B84D" w14:textId="77777777" w:rsidR="00E358CE" w:rsidRDefault="004E76A4">
                  <w:pPr>
                    <w:pStyle w:val="TIE-"/>
                  </w:pPr>
                  <w:r>
                    <w:t>640</w:t>
                  </w:r>
                </w:p>
              </w:tc>
              <w:tc>
                <w:tcPr>
                  <w:tcW w:w="2739" w:type="dxa"/>
                  <w:vMerge/>
                  <w:vAlign w:val="center"/>
                </w:tcPr>
                <w:p w14:paraId="35195391" w14:textId="77777777" w:rsidR="00E358CE" w:rsidRDefault="00E358CE">
                  <w:pPr>
                    <w:pStyle w:val="TIE-"/>
                  </w:pPr>
                </w:p>
              </w:tc>
            </w:tr>
            <w:tr w:rsidR="00E358CE" w14:paraId="17A4D086" w14:textId="77777777">
              <w:trPr>
                <w:trHeight w:val="227"/>
                <w:jc w:val="center"/>
              </w:trPr>
              <w:tc>
                <w:tcPr>
                  <w:tcW w:w="711" w:type="dxa"/>
                  <w:vAlign w:val="center"/>
                </w:tcPr>
                <w:p w14:paraId="652E3286" w14:textId="77777777" w:rsidR="00E358CE" w:rsidRDefault="004E76A4">
                  <w:pPr>
                    <w:pStyle w:val="TIE-"/>
                  </w:pPr>
                  <w:r>
                    <w:t>35</w:t>
                  </w:r>
                </w:p>
              </w:tc>
              <w:tc>
                <w:tcPr>
                  <w:tcW w:w="1947" w:type="dxa"/>
                  <w:vAlign w:val="center"/>
                </w:tcPr>
                <w:p w14:paraId="385536F1" w14:textId="77777777" w:rsidR="00E358CE" w:rsidRDefault="004E76A4">
                  <w:pPr>
                    <w:pStyle w:val="TIE-"/>
                  </w:pPr>
                  <w:r>
                    <w:rPr>
                      <w:rFonts w:hint="eastAsia"/>
                    </w:rPr>
                    <w:t>硝基苯</w:t>
                  </w:r>
                </w:p>
              </w:tc>
              <w:tc>
                <w:tcPr>
                  <w:tcW w:w="2756" w:type="dxa"/>
                  <w:vAlign w:val="center"/>
                </w:tcPr>
                <w:p w14:paraId="3829837C" w14:textId="77777777" w:rsidR="00E358CE" w:rsidRDefault="004E76A4">
                  <w:pPr>
                    <w:pStyle w:val="TIE-"/>
                  </w:pPr>
                  <w:r>
                    <w:t>76</w:t>
                  </w:r>
                </w:p>
              </w:tc>
              <w:tc>
                <w:tcPr>
                  <w:tcW w:w="2739" w:type="dxa"/>
                  <w:vMerge/>
                  <w:vAlign w:val="center"/>
                </w:tcPr>
                <w:p w14:paraId="2BA5EDE9" w14:textId="77777777" w:rsidR="00E358CE" w:rsidRDefault="00E358CE">
                  <w:pPr>
                    <w:pStyle w:val="TIE-"/>
                  </w:pPr>
                </w:p>
              </w:tc>
            </w:tr>
            <w:tr w:rsidR="00E358CE" w14:paraId="6CD0D9FC" w14:textId="77777777">
              <w:trPr>
                <w:trHeight w:val="227"/>
                <w:jc w:val="center"/>
              </w:trPr>
              <w:tc>
                <w:tcPr>
                  <w:tcW w:w="711" w:type="dxa"/>
                  <w:vAlign w:val="center"/>
                </w:tcPr>
                <w:p w14:paraId="28E06618" w14:textId="77777777" w:rsidR="00E358CE" w:rsidRDefault="004E76A4">
                  <w:pPr>
                    <w:pStyle w:val="TIE-"/>
                  </w:pPr>
                  <w:r>
                    <w:t>36</w:t>
                  </w:r>
                </w:p>
              </w:tc>
              <w:tc>
                <w:tcPr>
                  <w:tcW w:w="1947" w:type="dxa"/>
                  <w:vAlign w:val="center"/>
                </w:tcPr>
                <w:p w14:paraId="43B97026" w14:textId="77777777" w:rsidR="00E358CE" w:rsidRDefault="004E76A4">
                  <w:pPr>
                    <w:pStyle w:val="TIE-"/>
                  </w:pPr>
                  <w:r>
                    <w:rPr>
                      <w:rFonts w:hint="eastAsia"/>
                    </w:rPr>
                    <w:t>苯胺</w:t>
                  </w:r>
                </w:p>
              </w:tc>
              <w:tc>
                <w:tcPr>
                  <w:tcW w:w="2756" w:type="dxa"/>
                  <w:vAlign w:val="center"/>
                </w:tcPr>
                <w:p w14:paraId="3C103BF2" w14:textId="77777777" w:rsidR="00E358CE" w:rsidRDefault="004E76A4">
                  <w:pPr>
                    <w:pStyle w:val="TIE-"/>
                  </w:pPr>
                  <w:r>
                    <w:t>260</w:t>
                  </w:r>
                </w:p>
              </w:tc>
              <w:tc>
                <w:tcPr>
                  <w:tcW w:w="2739" w:type="dxa"/>
                  <w:vMerge/>
                  <w:vAlign w:val="center"/>
                </w:tcPr>
                <w:p w14:paraId="55D87A18" w14:textId="77777777" w:rsidR="00E358CE" w:rsidRDefault="00E358CE">
                  <w:pPr>
                    <w:pStyle w:val="TIE-"/>
                  </w:pPr>
                </w:p>
              </w:tc>
            </w:tr>
            <w:tr w:rsidR="00E358CE" w14:paraId="356BB0B6" w14:textId="77777777">
              <w:trPr>
                <w:trHeight w:val="227"/>
                <w:jc w:val="center"/>
              </w:trPr>
              <w:tc>
                <w:tcPr>
                  <w:tcW w:w="711" w:type="dxa"/>
                  <w:vAlign w:val="center"/>
                </w:tcPr>
                <w:p w14:paraId="23478EA3" w14:textId="77777777" w:rsidR="00E358CE" w:rsidRDefault="004E76A4">
                  <w:pPr>
                    <w:pStyle w:val="TIE-"/>
                  </w:pPr>
                  <w:r>
                    <w:t>37</w:t>
                  </w:r>
                </w:p>
              </w:tc>
              <w:tc>
                <w:tcPr>
                  <w:tcW w:w="1947" w:type="dxa"/>
                  <w:vAlign w:val="center"/>
                </w:tcPr>
                <w:p w14:paraId="0B37C0E2" w14:textId="77777777" w:rsidR="00E358CE" w:rsidRDefault="004E76A4">
                  <w:pPr>
                    <w:pStyle w:val="TIE-"/>
                  </w:pPr>
                  <w:r>
                    <w:t>2-</w:t>
                  </w:r>
                  <w:r>
                    <w:rPr>
                      <w:rFonts w:hint="eastAsia"/>
                    </w:rPr>
                    <w:t>氯酚</w:t>
                  </w:r>
                </w:p>
              </w:tc>
              <w:tc>
                <w:tcPr>
                  <w:tcW w:w="2756" w:type="dxa"/>
                  <w:vAlign w:val="center"/>
                </w:tcPr>
                <w:p w14:paraId="74EF6462" w14:textId="77777777" w:rsidR="00E358CE" w:rsidRDefault="004E76A4">
                  <w:pPr>
                    <w:pStyle w:val="TIE-"/>
                  </w:pPr>
                  <w:r>
                    <w:t>2256</w:t>
                  </w:r>
                </w:p>
              </w:tc>
              <w:tc>
                <w:tcPr>
                  <w:tcW w:w="2739" w:type="dxa"/>
                  <w:vMerge/>
                  <w:vAlign w:val="center"/>
                </w:tcPr>
                <w:p w14:paraId="1EEAEBFB" w14:textId="77777777" w:rsidR="00E358CE" w:rsidRDefault="00E358CE">
                  <w:pPr>
                    <w:pStyle w:val="TIE-"/>
                  </w:pPr>
                </w:p>
              </w:tc>
            </w:tr>
            <w:tr w:rsidR="00E358CE" w14:paraId="18C9C30C" w14:textId="77777777">
              <w:trPr>
                <w:trHeight w:val="227"/>
                <w:jc w:val="center"/>
              </w:trPr>
              <w:tc>
                <w:tcPr>
                  <w:tcW w:w="711" w:type="dxa"/>
                  <w:vAlign w:val="center"/>
                </w:tcPr>
                <w:p w14:paraId="7F66F641" w14:textId="77777777" w:rsidR="00E358CE" w:rsidRDefault="004E76A4">
                  <w:pPr>
                    <w:pStyle w:val="TIE-"/>
                  </w:pPr>
                  <w:r>
                    <w:t>38</w:t>
                  </w:r>
                </w:p>
              </w:tc>
              <w:tc>
                <w:tcPr>
                  <w:tcW w:w="1947" w:type="dxa"/>
                  <w:vAlign w:val="center"/>
                </w:tcPr>
                <w:p w14:paraId="2C020809" w14:textId="77777777" w:rsidR="00E358CE" w:rsidRDefault="004E76A4">
                  <w:pPr>
                    <w:pStyle w:val="TIE-"/>
                  </w:pPr>
                  <w:r>
                    <w:rPr>
                      <w:rFonts w:hint="eastAsia"/>
                    </w:rPr>
                    <w:t>苯并</w:t>
                  </w:r>
                  <w:r>
                    <w:t>[a]</w:t>
                  </w:r>
                  <w:proofErr w:type="gramStart"/>
                  <w:r>
                    <w:rPr>
                      <w:rFonts w:hint="eastAsia"/>
                    </w:rPr>
                    <w:t>蒽</w:t>
                  </w:r>
                  <w:proofErr w:type="gramEnd"/>
                </w:p>
              </w:tc>
              <w:tc>
                <w:tcPr>
                  <w:tcW w:w="2756" w:type="dxa"/>
                  <w:vAlign w:val="center"/>
                </w:tcPr>
                <w:p w14:paraId="64FB14D0" w14:textId="77777777" w:rsidR="00E358CE" w:rsidRDefault="004E76A4">
                  <w:pPr>
                    <w:pStyle w:val="TIE-"/>
                  </w:pPr>
                  <w:r>
                    <w:t>15</w:t>
                  </w:r>
                </w:p>
              </w:tc>
              <w:tc>
                <w:tcPr>
                  <w:tcW w:w="2739" w:type="dxa"/>
                  <w:vMerge/>
                  <w:vAlign w:val="center"/>
                </w:tcPr>
                <w:p w14:paraId="0F5A5DB6" w14:textId="77777777" w:rsidR="00E358CE" w:rsidRDefault="00E358CE">
                  <w:pPr>
                    <w:pStyle w:val="TIE-"/>
                  </w:pPr>
                </w:p>
              </w:tc>
            </w:tr>
            <w:tr w:rsidR="00E358CE" w14:paraId="08C80CE8" w14:textId="77777777">
              <w:trPr>
                <w:trHeight w:val="227"/>
                <w:jc w:val="center"/>
              </w:trPr>
              <w:tc>
                <w:tcPr>
                  <w:tcW w:w="711" w:type="dxa"/>
                  <w:vAlign w:val="center"/>
                </w:tcPr>
                <w:p w14:paraId="0F4C521E" w14:textId="77777777" w:rsidR="00E358CE" w:rsidRDefault="004E76A4">
                  <w:pPr>
                    <w:pStyle w:val="TIE-"/>
                  </w:pPr>
                  <w:r>
                    <w:t>39</w:t>
                  </w:r>
                </w:p>
              </w:tc>
              <w:tc>
                <w:tcPr>
                  <w:tcW w:w="1947" w:type="dxa"/>
                  <w:vAlign w:val="center"/>
                </w:tcPr>
                <w:p w14:paraId="7DF7098F" w14:textId="77777777" w:rsidR="00E358CE" w:rsidRDefault="004E76A4">
                  <w:pPr>
                    <w:pStyle w:val="TIE-"/>
                  </w:pPr>
                  <w:r>
                    <w:rPr>
                      <w:rFonts w:hint="eastAsia"/>
                    </w:rPr>
                    <w:t>苯并</w:t>
                  </w:r>
                  <w:r>
                    <w:t>[a]</w:t>
                  </w:r>
                  <w:proofErr w:type="gramStart"/>
                  <w:r>
                    <w:rPr>
                      <w:rFonts w:hint="eastAsia"/>
                    </w:rPr>
                    <w:t>芘</w:t>
                  </w:r>
                  <w:proofErr w:type="gramEnd"/>
                </w:p>
              </w:tc>
              <w:tc>
                <w:tcPr>
                  <w:tcW w:w="2756" w:type="dxa"/>
                  <w:vAlign w:val="center"/>
                </w:tcPr>
                <w:p w14:paraId="0936A9CA" w14:textId="77777777" w:rsidR="00E358CE" w:rsidRDefault="004E76A4">
                  <w:pPr>
                    <w:pStyle w:val="TIE-"/>
                  </w:pPr>
                  <w:r>
                    <w:t>1.5</w:t>
                  </w:r>
                </w:p>
              </w:tc>
              <w:tc>
                <w:tcPr>
                  <w:tcW w:w="2739" w:type="dxa"/>
                  <w:vMerge/>
                  <w:vAlign w:val="center"/>
                </w:tcPr>
                <w:p w14:paraId="111C6129" w14:textId="77777777" w:rsidR="00E358CE" w:rsidRDefault="00E358CE">
                  <w:pPr>
                    <w:pStyle w:val="TIE-"/>
                  </w:pPr>
                </w:p>
              </w:tc>
            </w:tr>
            <w:tr w:rsidR="00E358CE" w14:paraId="1EB7F9AE" w14:textId="77777777">
              <w:trPr>
                <w:trHeight w:val="227"/>
                <w:jc w:val="center"/>
              </w:trPr>
              <w:tc>
                <w:tcPr>
                  <w:tcW w:w="711" w:type="dxa"/>
                  <w:vAlign w:val="center"/>
                </w:tcPr>
                <w:p w14:paraId="7DA3DDCB" w14:textId="77777777" w:rsidR="00E358CE" w:rsidRDefault="004E76A4">
                  <w:pPr>
                    <w:pStyle w:val="TIE-"/>
                  </w:pPr>
                  <w:r>
                    <w:t>40</w:t>
                  </w:r>
                </w:p>
              </w:tc>
              <w:tc>
                <w:tcPr>
                  <w:tcW w:w="1947" w:type="dxa"/>
                  <w:vAlign w:val="center"/>
                </w:tcPr>
                <w:p w14:paraId="1280B9D2" w14:textId="77777777" w:rsidR="00E358CE" w:rsidRDefault="004E76A4">
                  <w:pPr>
                    <w:pStyle w:val="TIE-"/>
                  </w:pPr>
                  <w:r>
                    <w:rPr>
                      <w:rFonts w:hint="eastAsia"/>
                    </w:rPr>
                    <w:t>苯并</w:t>
                  </w:r>
                  <w:r>
                    <w:t>[b]</w:t>
                  </w:r>
                  <w:proofErr w:type="gramStart"/>
                  <w:r>
                    <w:rPr>
                      <w:rFonts w:hint="eastAsia"/>
                    </w:rPr>
                    <w:t>荧蒽</w:t>
                  </w:r>
                  <w:proofErr w:type="gramEnd"/>
                </w:p>
              </w:tc>
              <w:tc>
                <w:tcPr>
                  <w:tcW w:w="2756" w:type="dxa"/>
                  <w:vAlign w:val="center"/>
                </w:tcPr>
                <w:p w14:paraId="6F65778A" w14:textId="77777777" w:rsidR="00E358CE" w:rsidRDefault="004E76A4">
                  <w:pPr>
                    <w:pStyle w:val="TIE-"/>
                  </w:pPr>
                  <w:r>
                    <w:t>15</w:t>
                  </w:r>
                </w:p>
              </w:tc>
              <w:tc>
                <w:tcPr>
                  <w:tcW w:w="2739" w:type="dxa"/>
                  <w:vMerge/>
                  <w:vAlign w:val="center"/>
                </w:tcPr>
                <w:p w14:paraId="22A7E990" w14:textId="77777777" w:rsidR="00E358CE" w:rsidRDefault="00E358CE">
                  <w:pPr>
                    <w:pStyle w:val="TIE-"/>
                  </w:pPr>
                </w:p>
              </w:tc>
            </w:tr>
            <w:tr w:rsidR="00E358CE" w14:paraId="3F8777FF" w14:textId="77777777">
              <w:trPr>
                <w:trHeight w:val="227"/>
                <w:jc w:val="center"/>
              </w:trPr>
              <w:tc>
                <w:tcPr>
                  <w:tcW w:w="711" w:type="dxa"/>
                  <w:vAlign w:val="center"/>
                </w:tcPr>
                <w:p w14:paraId="12F23CD0" w14:textId="77777777" w:rsidR="00E358CE" w:rsidRDefault="004E76A4">
                  <w:pPr>
                    <w:pStyle w:val="TIE-"/>
                  </w:pPr>
                  <w:r>
                    <w:t>41</w:t>
                  </w:r>
                </w:p>
              </w:tc>
              <w:tc>
                <w:tcPr>
                  <w:tcW w:w="1947" w:type="dxa"/>
                  <w:vAlign w:val="center"/>
                </w:tcPr>
                <w:p w14:paraId="7213BEAB" w14:textId="77777777" w:rsidR="00E358CE" w:rsidRDefault="004E76A4">
                  <w:pPr>
                    <w:pStyle w:val="TIE-"/>
                  </w:pPr>
                  <w:r>
                    <w:rPr>
                      <w:rFonts w:hint="eastAsia"/>
                    </w:rPr>
                    <w:t>苯并</w:t>
                  </w:r>
                  <w:r>
                    <w:t>[k]</w:t>
                  </w:r>
                  <w:proofErr w:type="gramStart"/>
                  <w:r>
                    <w:rPr>
                      <w:rFonts w:hint="eastAsia"/>
                    </w:rPr>
                    <w:t>荧蒽</w:t>
                  </w:r>
                  <w:proofErr w:type="gramEnd"/>
                </w:p>
              </w:tc>
              <w:tc>
                <w:tcPr>
                  <w:tcW w:w="2756" w:type="dxa"/>
                  <w:vAlign w:val="center"/>
                </w:tcPr>
                <w:p w14:paraId="7A868E6B" w14:textId="77777777" w:rsidR="00E358CE" w:rsidRDefault="004E76A4">
                  <w:pPr>
                    <w:pStyle w:val="TIE-"/>
                  </w:pPr>
                  <w:r>
                    <w:t>151</w:t>
                  </w:r>
                </w:p>
              </w:tc>
              <w:tc>
                <w:tcPr>
                  <w:tcW w:w="2739" w:type="dxa"/>
                  <w:vMerge/>
                  <w:vAlign w:val="center"/>
                </w:tcPr>
                <w:p w14:paraId="17129915" w14:textId="77777777" w:rsidR="00E358CE" w:rsidRDefault="00E358CE">
                  <w:pPr>
                    <w:pStyle w:val="TIE-"/>
                  </w:pPr>
                </w:p>
              </w:tc>
            </w:tr>
            <w:tr w:rsidR="00E358CE" w14:paraId="28AD37A7" w14:textId="77777777">
              <w:trPr>
                <w:trHeight w:val="227"/>
                <w:jc w:val="center"/>
              </w:trPr>
              <w:tc>
                <w:tcPr>
                  <w:tcW w:w="711" w:type="dxa"/>
                  <w:vAlign w:val="center"/>
                </w:tcPr>
                <w:p w14:paraId="4B134269" w14:textId="77777777" w:rsidR="00E358CE" w:rsidRDefault="004E76A4">
                  <w:pPr>
                    <w:pStyle w:val="TIE-"/>
                  </w:pPr>
                  <w:r>
                    <w:t>42</w:t>
                  </w:r>
                </w:p>
              </w:tc>
              <w:tc>
                <w:tcPr>
                  <w:tcW w:w="1947" w:type="dxa"/>
                  <w:vAlign w:val="center"/>
                </w:tcPr>
                <w:p w14:paraId="3CE788A4" w14:textId="77777777" w:rsidR="00E358CE" w:rsidRDefault="004E76A4">
                  <w:pPr>
                    <w:pStyle w:val="TIE-"/>
                  </w:pPr>
                  <w:r>
                    <w:rPr>
                      <w:rFonts w:hint="eastAsia"/>
                    </w:rPr>
                    <w:t>䓛</w:t>
                  </w:r>
                </w:p>
              </w:tc>
              <w:tc>
                <w:tcPr>
                  <w:tcW w:w="2756" w:type="dxa"/>
                  <w:vAlign w:val="center"/>
                </w:tcPr>
                <w:p w14:paraId="1971D4E5" w14:textId="77777777" w:rsidR="00E358CE" w:rsidRDefault="004E76A4">
                  <w:pPr>
                    <w:pStyle w:val="TIE-"/>
                  </w:pPr>
                  <w:r>
                    <w:t>1293</w:t>
                  </w:r>
                </w:p>
              </w:tc>
              <w:tc>
                <w:tcPr>
                  <w:tcW w:w="2739" w:type="dxa"/>
                  <w:vMerge/>
                  <w:vAlign w:val="center"/>
                </w:tcPr>
                <w:p w14:paraId="3F011C73" w14:textId="77777777" w:rsidR="00E358CE" w:rsidRDefault="00E358CE">
                  <w:pPr>
                    <w:pStyle w:val="TIE-"/>
                  </w:pPr>
                </w:p>
              </w:tc>
            </w:tr>
            <w:tr w:rsidR="00E358CE" w14:paraId="5C37D997" w14:textId="77777777">
              <w:trPr>
                <w:trHeight w:val="227"/>
                <w:jc w:val="center"/>
              </w:trPr>
              <w:tc>
                <w:tcPr>
                  <w:tcW w:w="711" w:type="dxa"/>
                  <w:vAlign w:val="center"/>
                </w:tcPr>
                <w:p w14:paraId="183CCD46" w14:textId="77777777" w:rsidR="00E358CE" w:rsidRDefault="004E76A4">
                  <w:pPr>
                    <w:pStyle w:val="TIE-"/>
                  </w:pPr>
                  <w:r>
                    <w:t>43</w:t>
                  </w:r>
                </w:p>
              </w:tc>
              <w:tc>
                <w:tcPr>
                  <w:tcW w:w="1947" w:type="dxa"/>
                  <w:vAlign w:val="center"/>
                </w:tcPr>
                <w:p w14:paraId="6F9BB478" w14:textId="77777777" w:rsidR="00E358CE" w:rsidRDefault="004E76A4">
                  <w:pPr>
                    <w:pStyle w:val="TIE-"/>
                  </w:pPr>
                  <w:r>
                    <w:rPr>
                      <w:rFonts w:hint="eastAsia"/>
                    </w:rPr>
                    <w:t>二苯并</w:t>
                  </w:r>
                  <w:r>
                    <w:t>[a, h]</w:t>
                  </w:r>
                  <w:proofErr w:type="gramStart"/>
                  <w:r>
                    <w:rPr>
                      <w:rFonts w:hint="eastAsia"/>
                    </w:rPr>
                    <w:t>蒽</w:t>
                  </w:r>
                  <w:proofErr w:type="gramEnd"/>
                </w:p>
              </w:tc>
              <w:tc>
                <w:tcPr>
                  <w:tcW w:w="2756" w:type="dxa"/>
                  <w:vAlign w:val="center"/>
                </w:tcPr>
                <w:p w14:paraId="436748B8" w14:textId="77777777" w:rsidR="00E358CE" w:rsidRDefault="004E76A4">
                  <w:pPr>
                    <w:pStyle w:val="TIE-"/>
                  </w:pPr>
                  <w:r>
                    <w:t>1.5</w:t>
                  </w:r>
                </w:p>
              </w:tc>
              <w:tc>
                <w:tcPr>
                  <w:tcW w:w="2739" w:type="dxa"/>
                  <w:vMerge/>
                  <w:vAlign w:val="center"/>
                </w:tcPr>
                <w:p w14:paraId="6C5D8EB0" w14:textId="77777777" w:rsidR="00E358CE" w:rsidRDefault="00E358CE">
                  <w:pPr>
                    <w:pStyle w:val="TIE-"/>
                  </w:pPr>
                </w:p>
              </w:tc>
            </w:tr>
            <w:tr w:rsidR="00E358CE" w14:paraId="13755FB8" w14:textId="77777777">
              <w:trPr>
                <w:trHeight w:val="227"/>
                <w:jc w:val="center"/>
              </w:trPr>
              <w:tc>
                <w:tcPr>
                  <w:tcW w:w="711" w:type="dxa"/>
                  <w:vAlign w:val="center"/>
                </w:tcPr>
                <w:p w14:paraId="65A3662C" w14:textId="77777777" w:rsidR="00E358CE" w:rsidRDefault="004E76A4">
                  <w:pPr>
                    <w:pStyle w:val="TIE-"/>
                  </w:pPr>
                  <w:r>
                    <w:t>44</w:t>
                  </w:r>
                </w:p>
              </w:tc>
              <w:tc>
                <w:tcPr>
                  <w:tcW w:w="1947" w:type="dxa"/>
                  <w:vAlign w:val="center"/>
                </w:tcPr>
                <w:p w14:paraId="48938A8A" w14:textId="77777777" w:rsidR="00E358CE" w:rsidRDefault="004E76A4">
                  <w:pPr>
                    <w:pStyle w:val="TIE-"/>
                  </w:pPr>
                  <w:proofErr w:type="gramStart"/>
                  <w:r>
                    <w:rPr>
                      <w:rFonts w:hint="eastAsia"/>
                    </w:rPr>
                    <w:t>茚</w:t>
                  </w:r>
                  <w:proofErr w:type="gramEnd"/>
                  <w:r>
                    <w:rPr>
                      <w:rFonts w:hint="eastAsia"/>
                    </w:rPr>
                    <w:t>并</w:t>
                  </w:r>
                  <w:r>
                    <w:t>[1,2,3-cd]</w:t>
                  </w:r>
                  <w:proofErr w:type="gramStart"/>
                  <w:r>
                    <w:rPr>
                      <w:rFonts w:hint="eastAsia"/>
                    </w:rPr>
                    <w:t>芘</w:t>
                  </w:r>
                  <w:proofErr w:type="gramEnd"/>
                </w:p>
              </w:tc>
              <w:tc>
                <w:tcPr>
                  <w:tcW w:w="2756" w:type="dxa"/>
                  <w:vAlign w:val="center"/>
                </w:tcPr>
                <w:p w14:paraId="5F36A0D4" w14:textId="77777777" w:rsidR="00E358CE" w:rsidRDefault="004E76A4">
                  <w:pPr>
                    <w:pStyle w:val="TIE-"/>
                  </w:pPr>
                  <w:r>
                    <w:t>15</w:t>
                  </w:r>
                </w:p>
              </w:tc>
              <w:tc>
                <w:tcPr>
                  <w:tcW w:w="2739" w:type="dxa"/>
                  <w:vMerge/>
                  <w:vAlign w:val="center"/>
                </w:tcPr>
                <w:p w14:paraId="4DC4D6E8" w14:textId="77777777" w:rsidR="00E358CE" w:rsidRDefault="00E358CE">
                  <w:pPr>
                    <w:pStyle w:val="TIE-"/>
                  </w:pPr>
                </w:p>
              </w:tc>
            </w:tr>
            <w:tr w:rsidR="00E358CE" w14:paraId="1FE78D37" w14:textId="77777777">
              <w:trPr>
                <w:trHeight w:val="227"/>
                <w:jc w:val="center"/>
              </w:trPr>
              <w:tc>
                <w:tcPr>
                  <w:tcW w:w="711" w:type="dxa"/>
                  <w:vAlign w:val="center"/>
                </w:tcPr>
                <w:p w14:paraId="18E5DCBB" w14:textId="77777777" w:rsidR="00E358CE" w:rsidRDefault="004E76A4">
                  <w:pPr>
                    <w:pStyle w:val="TIE-"/>
                  </w:pPr>
                  <w:r>
                    <w:t>45</w:t>
                  </w:r>
                </w:p>
              </w:tc>
              <w:tc>
                <w:tcPr>
                  <w:tcW w:w="1947" w:type="dxa"/>
                  <w:vAlign w:val="center"/>
                </w:tcPr>
                <w:p w14:paraId="45519EF7" w14:textId="77777777" w:rsidR="00E358CE" w:rsidRDefault="004E76A4">
                  <w:pPr>
                    <w:pStyle w:val="TIE-"/>
                  </w:pPr>
                  <w:proofErr w:type="gramStart"/>
                  <w:r>
                    <w:rPr>
                      <w:rFonts w:hint="eastAsia"/>
                    </w:rPr>
                    <w:t>萘</w:t>
                  </w:r>
                  <w:proofErr w:type="gramEnd"/>
                </w:p>
              </w:tc>
              <w:tc>
                <w:tcPr>
                  <w:tcW w:w="2756" w:type="dxa"/>
                  <w:vAlign w:val="center"/>
                </w:tcPr>
                <w:p w14:paraId="674C49F0" w14:textId="77777777" w:rsidR="00E358CE" w:rsidRDefault="004E76A4">
                  <w:pPr>
                    <w:pStyle w:val="TIE-"/>
                  </w:pPr>
                  <w:r>
                    <w:t>70</w:t>
                  </w:r>
                </w:p>
              </w:tc>
              <w:tc>
                <w:tcPr>
                  <w:tcW w:w="2739" w:type="dxa"/>
                  <w:vMerge/>
                  <w:vAlign w:val="center"/>
                </w:tcPr>
                <w:p w14:paraId="74BD5EB7" w14:textId="77777777" w:rsidR="00E358CE" w:rsidRDefault="00E358CE">
                  <w:pPr>
                    <w:pStyle w:val="TIE-"/>
                  </w:pPr>
                </w:p>
              </w:tc>
            </w:tr>
          </w:tbl>
          <w:p w14:paraId="11213ED7" w14:textId="77777777" w:rsidR="00E358CE" w:rsidRDefault="004E76A4">
            <w:pPr>
              <w:ind w:firstLineChars="0" w:firstLine="0"/>
              <w:rPr>
                <w:color w:val="000000"/>
              </w:rPr>
            </w:pPr>
            <w:r>
              <w:rPr>
                <w:rFonts w:hint="eastAsia"/>
                <w:color w:val="000000"/>
              </w:rPr>
              <w:t>4</w:t>
            </w:r>
            <w:r>
              <w:rPr>
                <w:rFonts w:hint="eastAsia"/>
                <w:color w:val="000000"/>
              </w:rPr>
              <w:t>、</w:t>
            </w:r>
            <w:r>
              <w:rPr>
                <w:color w:val="000000"/>
              </w:rPr>
              <w:t>声环境质量执行《声环境质量标准》（</w:t>
            </w:r>
            <w:r>
              <w:rPr>
                <w:color w:val="000000"/>
              </w:rPr>
              <w:t>GB3096-2008</w:t>
            </w:r>
            <w:r>
              <w:rPr>
                <w:color w:val="000000"/>
              </w:rPr>
              <w:t>）</w:t>
            </w:r>
            <w:r>
              <w:rPr>
                <w:rFonts w:hint="eastAsia"/>
                <w:color w:val="000000"/>
              </w:rPr>
              <w:t>2</w:t>
            </w:r>
            <w:r>
              <w:rPr>
                <w:rFonts w:hint="eastAsia"/>
                <w:color w:val="000000"/>
              </w:rPr>
              <w:t>类</w:t>
            </w:r>
            <w:r>
              <w:rPr>
                <w:color w:val="000000"/>
              </w:rPr>
              <w:t>声环境功能区标准</w:t>
            </w:r>
            <w:r>
              <w:rPr>
                <w:rFonts w:hint="eastAsia"/>
                <w:color w:val="000000"/>
              </w:rPr>
              <w:t>，详见下表</w:t>
            </w:r>
            <w:r>
              <w:rPr>
                <w:color w:val="000000"/>
              </w:rPr>
              <w:t>。</w:t>
            </w:r>
          </w:p>
          <w:p w14:paraId="43747900" w14:textId="77777777" w:rsidR="00E358CE" w:rsidRDefault="004E76A4">
            <w:pPr>
              <w:pStyle w:val="TIE"/>
              <w:rPr>
                <w:rFonts w:ascii="宋体" w:eastAsia="宋体" w:hAnsi="宋体" w:cs="宋体"/>
                <w:color w:val="000000"/>
              </w:rPr>
            </w:pPr>
            <w:r>
              <w:rPr>
                <w:rFonts w:ascii="宋体" w:eastAsia="宋体" w:hAnsi="宋体" w:cs="宋体" w:hint="eastAsia"/>
                <w:color w:val="000000"/>
              </w:rPr>
              <w:t>表</w:t>
            </w:r>
            <w:r>
              <w:rPr>
                <w:rFonts w:eastAsia="宋体"/>
                <w:color w:val="000000"/>
              </w:rPr>
              <w:t>32</w:t>
            </w:r>
            <w:r>
              <w:rPr>
                <w:rFonts w:eastAsia="宋体" w:hint="eastAsia"/>
                <w:color w:val="000000"/>
              </w:rPr>
              <w:t xml:space="preserve">    </w:t>
            </w:r>
            <w:r>
              <w:rPr>
                <w:rFonts w:ascii="宋体" w:eastAsia="宋体" w:hAnsi="宋体" w:cs="宋体" w:hint="eastAsia"/>
                <w:color w:val="000000"/>
              </w:rPr>
              <w:t>声环境质量标准</w:t>
            </w:r>
          </w:p>
          <w:tbl>
            <w:tblPr>
              <w:tblW w:w="8153"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554"/>
              <w:gridCol w:w="4248"/>
              <w:gridCol w:w="936"/>
              <w:gridCol w:w="1415"/>
            </w:tblGrid>
            <w:tr w:rsidR="00E358CE" w14:paraId="116B45E0" w14:textId="77777777">
              <w:trPr>
                <w:trHeight w:val="397"/>
              </w:trPr>
              <w:tc>
                <w:tcPr>
                  <w:tcW w:w="1554" w:type="dxa"/>
                  <w:tcBorders>
                    <w:tl2br w:val="nil"/>
                    <w:tr2bl w:val="nil"/>
                  </w:tcBorders>
                  <w:vAlign w:val="center"/>
                </w:tcPr>
                <w:p w14:paraId="6652C5FF" w14:textId="77777777" w:rsidR="00E358CE" w:rsidRDefault="004E76A4">
                  <w:pPr>
                    <w:pStyle w:val="TIE-"/>
                  </w:pPr>
                  <w:r>
                    <w:t>标准类别</w:t>
                  </w:r>
                </w:p>
              </w:tc>
              <w:tc>
                <w:tcPr>
                  <w:tcW w:w="4248" w:type="dxa"/>
                  <w:tcBorders>
                    <w:tl2br w:val="nil"/>
                    <w:tr2bl w:val="nil"/>
                  </w:tcBorders>
                  <w:vAlign w:val="center"/>
                </w:tcPr>
                <w:p w14:paraId="1082AF0A" w14:textId="77777777" w:rsidR="00E358CE" w:rsidRDefault="004E76A4">
                  <w:pPr>
                    <w:pStyle w:val="TIE-"/>
                  </w:pPr>
                  <w:r>
                    <w:t>标准名称</w:t>
                  </w:r>
                </w:p>
              </w:tc>
              <w:tc>
                <w:tcPr>
                  <w:tcW w:w="2351" w:type="dxa"/>
                  <w:gridSpan w:val="2"/>
                  <w:tcBorders>
                    <w:tl2br w:val="nil"/>
                    <w:tr2bl w:val="nil"/>
                  </w:tcBorders>
                  <w:vAlign w:val="center"/>
                </w:tcPr>
                <w:p w14:paraId="0081DF97" w14:textId="77777777" w:rsidR="00E358CE" w:rsidRDefault="004E76A4">
                  <w:pPr>
                    <w:pStyle w:val="TIE-"/>
                  </w:pPr>
                  <w:r>
                    <w:t>标准值</w:t>
                  </w:r>
                </w:p>
              </w:tc>
            </w:tr>
            <w:tr w:rsidR="00E358CE" w14:paraId="6354CD99" w14:textId="77777777">
              <w:trPr>
                <w:trHeight w:val="397"/>
              </w:trPr>
              <w:tc>
                <w:tcPr>
                  <w:tcW w:w="1554" w:type="dxa"/>
                  <w:vMerge w:val="restart"/>
                  <w:tcBorders>
                    <w:tl2br w:val="nil"/>
                    <w:tr2bl w:val="nil"/>
                  </w:tcBorders>
                  <w:vAlign w:val="center"/>
                </w:tcPr>
                <w:p w14:paraId="5B6467AF" w14:textId="77777777" w:rsidR="00E358CE" w:rsidRDefault="004E76A4">
                  <w:pPr>
                    <w:pStyle w:val="TIE-"/>
                  </w:pPr>
                  <w:r>
                    <w:t>声环境</w:t>
                  </w:r>
                </w:p>
              </w:tc>
              <w:tc>
                <w:tcPr>
                  <w:tcW w:w="4248" w:type="dxa"/>
                  <w:vMerge w:val="restart"/>
                  <w:tcBorders>
                    <w:tl2br w:val="nil"/>
                    <w:tr2bl w:val="nil"/>
                  </w:tcBorders>
                  <w:vAlign w:val="center"/>
                </w:tcPr>
                <w:p w14:paraId="35EA8A97" w14:textId="77777777" w:rsidR="00E358CE" w:rsidRDefault="004E76A4">
                  <w:pPr>
                    <w:pStyle w:val="TIE-"/>
                  </w:pPr>
                  <w:r>
                    <w:t>《声环境质量标准》</w:t>
                  </w:r>
                </w:p>
                <w:p w14:paraId="01D39521" w14:textId="77777777" w:rsidR="00E358CE" w:rsidRDefault="004E76A4">
                  <w:pPr>
                    <w:pStyle w:val="TIE-"/>
                  </w:pPr>
                  <w:r>
                    <w:rPr>
                      <w:rFonts w:hint="eastAsia"/>
                    </w:rPr>
                    <w:t>（</w:t>
                  </w:r>
                  <w:r>
                    <w:t>GB3096-2008</w:t>
                  </w:r>
                  <w:r>
                    <w:rPr>
                      <w:rFonts w:hint="eastAsia"/>
                    </w:rPr>
                    <w:t>）</w:t>
                  </w:r>
                  <w:r>
                    <w:t>中</w:t>
                  </w:r>
                  <w:r>
                    <w:rPr>
                      <w:rFonts w:hint="eastAsia"/>
                    </w:rPr>
                    <w:t>2</w:t>
                  </w:r>
                  <w:r>
                    <w:t>类标准</w:t>
                  </w:r>
                </w:p>
              </w:tc>
              <w:tc>
                <w:tcPr>
                  <w:tcW w:w="936" w:type="dxa"/>
                  <w:tcBorders>
                    <w:tl2br w:val="nil"/>
                    <w:tr2bl w:val="nil"/>
                  </w:tcBorders>
                  <w:vAlign w:val="center"/>
                </w:tcPr>
                <w:p w14:paraId="2D0CD766" w14:textId="77777777" w:rsidR="00E358CE" w:rsidRDefault="004E76A4">
                  <w:pPr>
                    <w:pStyle w:val="TIE-"/>
                  </w:pPr>
                  <w:r>
                    <w:t>昼间</w:t>
                  </w:r>
                </w:p>
              </w:tc>
              <w:tc>
                <w:tcPr>
                  <w:tcW w:w="1415" w:type="dxa"/>
                  <w:tcBorders>
                    <w:tl2br w:val="nil"/>
                    <w:tr2bl w:val="nil"/>
                  </w:tcBorders>
                  <w:vAlign w:val="center"/>
                </w:tcPr>
                <w:p w14:paraId="60B037AD" w14:textId="77777777" w:rsidR="00E358CE" w:rsidRDefault="004E76A4">
                  <w:pPr>
                    <w:pStyle w:val="TIE-"/>
                  </w:pPr>
                  <w:r>
                    <w:t>6</w:t>
                  </w:r>
                  <w:r>
                    <w:rPr>
                      <w:rFonts w:hint="eastAsia"/>
                    </w:rPr>
                    <w:t>0</w:t>
                  </w:r>
                  <w:r>
                    <w:t>dB(A)</w:t>
                  </w:r>
                </w:p>
              </w:tc>
            </w:tr>
            <w:tr w:rsidR="00E358CE" w14:paraId="5E341337" w14:textId="77777777">
              <w:trPr>
                <w:trHeight w:val="397"/>
              </w:trPr>
              <w:tc>
                <w:tcPr>
                  <w:tcW w:w="1554" w:type="dxa"/>
                  <w:vMerge/>
                  <w:tcBorders>
                    <w:tl2br w:val="nil"/>
                    <w:tr2bl w:val="nil"/>
                  </w:tcBorders>
                  <w:vAlign w:val="center"/>
                </w:tcPr>
                <w:p w14:paraId="47605A0C" w14:textId="77777777" w:rsidR="00E358CE" w:rsidRDefault="00E358CE">
                  <w:pPr>
                    <w:pStyle w:val="TIE-"/>
                  </w:pPr>
                </w:p>
              </w:tc>
              <w:tc>
                <w:tcPr>
                  <w:tcW w:w="4248" w:type="dxa"/>
                  <w:vMerge/>
                  <w:tcBorders>
                    <w:tl2br w:val="nil"/>
                    <w:tr2bl w:val="nil"/>
                  </w:tcBorders>
                  <w:vAlign w:val="center"/>
                </w:tcPr>
                <w:p w14:paraId="566B54AD" w14:textId="77777777" w:rsidR="00E358CE" w:rsidRDefault="00E358CE">
                  <w:pPr>
                    <w:pStyle w:val="TIE-"/>
                  </w:pPr>
                </w:p>
              </w:tc>
              <w:tc>
                <w:tcPr>
                  <w:tcW w:w="936" w:type="dxa"/>
                  <w:tcBorders>
                    <w:tl2br w:val="nil"/>
                    <w:tr2bl w:val="nil"/>
                  </w:tcBorders>
                  <w:vAlign w:val="center"/>
                </w:tcPr>
                <w:p w14:paraId="6E9C5446" w14:textId="77777777" w:rsidR="00E358CE" w:rsidRDefault="004E76A4">
                  <w:pPr>
                    <w:pStyle w:val="TIE-"/>
                  </w:pPr>
                  <w:r>
                    <w:rPr>
                      <w:rFonts w:hint="eastAsia"/>
                    </w:rPr>
                    <w:t>夜间</w:t>
                  </w:r>
                </w:p>
              </w:tc>
              <w:tc>
                <w:tcPr>
                  <w:tcW w:w="1415" w:type="dxa"/>
                  <w:tcBorders>
                    <w:tl2br w:val="nil"/>
                    <w:tr2bl w:val="nil"/>
                  </w:tcBorders>
                  <w:vAlign w:val="center"/>
                </w:tcPr>
                <w:p w14:paraId="7E5A030D" w14:textId="77777777" w:rsidR="00E358CE" w:rsidRDefault="004E76A4">
                  <w:pPr>
                    <w:pStyle w:val="TIE-"/>
                  </w:pPr>
                  <w:r>
                    <w:rPr>
                      <w:rFonts w:hint="eastAsia"/>
                    </w:rPr>
                    <w:t>50</w:t>
                  </w:r>
                  <w:r>
                    <w:t>dB(A)</w:t>
                  </w:r>
                </w:p>
              </w:tc>
            </w:tr>
          </w:tbl>
          <w:p w14:paraId="0ED20AD0" w14:textId="77777777" w:rsidR="00E358CE" w:rsidRDefault="00E358CE">
            <w:pPr>
              <w:pStyle w:val="TIE"/>
              <w:rPr>
                <w:rFonts w:ascii="宋体" w:eastAsia="宋体" w:hAnsi="宋体" w:cs="宋体"/>
                <w:color w:val="000000"/>
              </w:rPr>
            </w:pPr>
          </w:p>
          <w:p w14:paraId="2AF57B45" w14:textId="77777777" w:rsidR="00E358CE" w:rsidRDefault="00E358CE">
            <w:pPr>
              <w:pStyle w:val="TIE"/>
              <w:rPr>
                <w:rFonts w:ascii="宋体" w:eastAsia="宋体" w:hAnsi="宋体" w:cs="宋体"/>
                <w:color w:val="000000"/>
              </w:rPr>
            </w:pPr>
          </w:p>
          <w:p w14:paraId="2686D844" w14:textId="77777777" w:rsidR="00E358CE" w:rsidRDefault="00E358CE">
            <w:pPr>
              <w:pStyle w:val="TIE"/>
              <w:rPr>
                <w:rFonts w:ascii="宋体" w:eastAsia="宋体" w:hAnsi="宋体" w:cs="宋体"/>
                <w:color w:val="000000"/>
              </w:rPr>
            </w:pPr>
          </w:p>
          <w:p w14:paraId="1E236626" w14:textId="77777777" w:rsidR="00E358CE" w:rsidRDefault="00E358CE">
            <w:pPr>
              <w:pStyle w:val="TIE-"/>
              <w:rPr>
                <w:color w:val="000000"/>
              </w:rPr>
            </w:pPr>
          </w:p>
        </w:tc>
      </w:tr>
      <w:tr w:rsidR="00E358CE" w14:paraId="26BF32A1" w14:textId="77777777">
        <w:tc>
          <w:tcPr>
            <w:tcW w:w="634" w:type="dxa"/>
            <w:vAlign w:val="center"/>
          </w:tcPr>
          <w:p w14:paraId="118CE674" w14:textId="77777777" w:rsidR="00E358CE" w:rsidRDefault="004E76A4">
            <w:pPr>
              <w:ind w:firstLineChars="0" w:firstLine="0"/>
              <w:jc w:val="center"/>
              <w:rPr>
                <w:rFonts w:ascii="Calibri" w:hAnsi="Calibri"/>
                <w:b/>
                <w:sz w:val="28"/>
                <w:szCs w:val="28"/>
              </w:rPr>
            </w:pPr>
            <w:proofErr w:type="gramStart"/>
            <w:r>
              <w:rPr>
                <w:rFonts w:ascii="Calibri" w:hAnsi="Calibri" w:hint="eastAsia"/>
                <w:b/>
                <w:sz w:val="28"/>
                <w:szCs w:val="28"/>
              </w:rPr>
              <w:lastRenderedPageBreak/>
              <w:t>污</w:t>
            </w:r>
            <w:proofErr w:type="gramEnd"/>
          </w:p>
          <w:p w14:paraId="6571A377" w14:textId="77777777" w:rsidR="00E358CE" w:rsidRDefault="004E76A4">
            <w:pPr>
              <w:ind w:firstLineChars="0" w:firstLine="0"/>
              <w:jc w:val="center"/>
              <w:rPr>
                <w:rFonts w:ascii="Calibri" w:hAnsi="Calibri"/>
                <w:b/>
                <w:sz w:val="28"/>
                <w:szCs w:val="28"/>
              </w:rPr>
            </w:pPr>
            <w:r>
              <w:rPr>
                <w:rFonts w:ascii="Calibri" w:hAnsi="Calibri" w:hint="eastAsia"/>
                <w:b/>
                <w:sz w:val="28"/>
                <w:szCs w:val="28"/>
              </w:rPr>
              <w:t>染</w:t>
            </w:r>
          </w:p>
          <w:p w14:paraId="5398F654" w14:textId="77777777" w:rsidR="00E358CE" w:rsidRDefault="004E76A4">
            <w:pPr>
              <w:ind w:firstLineChars="0" w:firstLine="0"/>
              <w:jc w:val="center"/>
              <w:rPr>
                <w:rFonts w:ascii="Calibri" w:hAnsi="Calibri"/>
                <w:b/>
                <w:sz w:val="28"/>
                <w:szCs w:val="28"/>
              </w:rPr>
            </w:pPr>
            <w:r>
              <w:rPr>
                <w:rFonts w:ascii="Calibri" w:hAnsi="Calibri" w:hint="eastAsia"/>
                <w:b/>
                <w:sz w:val="28"/>
                <w:szCs w:val="28"/>
              </w:rPr>
              <w:t>物</w:t>
            </w:r>
          </w:p>
          <w:p w14:paraId="2E2ED626" w14:textId="77777777" w:rsidR="00E358CE" w:rsidRDefault="004E76A4">
            <w:pPr>
              <w:ind w:firstLineChars="0" w:firstLine="0"/>
              <w:jc w:val="center"/>
              <w:rPr>
                <w:rFonts w:ascii="Calibri" w:hAnsi="Calibri"/>
                <w:b/>
                <w:sz w:val="28"/>
                <w:szCs w:val="28"/>
              </w:rPr>
            </w:pPr>
            <w:r>
              <w:rPr>
                <w:rFonts w:ascii="Calibri" w:hAnsi="Calibri" w:hint="eastAsia"/>
                <w:b/>
                <w:sz w:val="28"/>
                <w:szCs w:val="28"/>
              </w:rPr>
              <w:t>排</w:t>
            </w:r>
          </w:p>
          <w:p w14:paraId="55DA3D48" w14:textId="77777777" w:rsidR="00E358CE" w:rsidRDefault="004E76A4">
            <w:pPr>
              <w:ind w:firstLineChars="0" w:firstLine="0"/>
              <w:jc w:val="center"/>
              <w:rPr>
                <w:rFonts w:ascii="Calibri" w:hAnsi="Calibri"/>
                <w:b/>
                <w:sz w:val="28"/>
                <w:szCs w:val="28"/>
              </w:rPr>
            </w:pPr>
            <w:r>
              <w:rPr>
                <w:rFonts w:ascii="Calibri" w:hAnsi="Calibri" w:hint="eastAsia"/>
                <w:b/>
                <w:sz w:val="28"/>
                <w:szCs w:val="28"/>
              </w:rPr>
              <w:t>放</w:t>
            </w:r>
          </w:p>
          <w:p w14:paraId="306DC5F4" w14:textId="77777777" w:rsidR="00E358CE" w:rsidRDefault="004E76A4">
            <w:pPr>
              <w:ind w:firstLineChars="0" w:firstLine="0"/>
              <w:jc w:val="center"/>
              <w:rPr>
                <w:rFonts w:ascii="Calibri" w:hAnsi="Calibri"/>
                <w:b/>
                <w:sz w:val="28"/>
                <w:szCs w:val="28"/>
              </w:rPr>
            </w:pPr>
            <w:r>
              <w:rPr>
                <w:rFonts w:ascii="Calibri" w:hAnsi="Calibri" w:hint="eastAsia"/>
                <w:b/>
                <w:sz w:val="28"/>
                <w:szCs w:val="28"/>
              </w:rPr>
              <w:t>标</w:t>
            </w:r>
          </w:p>
          <w:p w14:paraId="7E4FF076" w14:textId="77777777" w:rsidR="00E358CE" w:rsidRDefault="004E76A4">
            <w:pPr>
              <w:ind w:firstLineChars="0" w:firstLine="0"/>
              <w:jc w:val="center"/>
              <w:rPr>
                <w:rFonts w:ascii="Calibri" w:hAnsi="Calibri"/>
              </w:rPr>
            </w:pPr>
            <w:r>
              <w:rPr>
                <w:rFonts w:ascii="Calibri" w:hAnsi="Calibri" w:hint="eastAsia"/>
                <w:b/>
                <w:sz w:val="28"/>
                <w:szCs w:val="28"/>
              </w:rPr>
              <w:t>准</w:t>
            </w:r>
          </w:p>
        </w:tc>
        <w:tc>
          <w:tcPr>
            <w:tcW w:w="8369" w:type="dxa"/>
            <w:vAlign w:val="center"/>
          </w:tcPr>
          <w:p w14:paraId="5BC8E25D" w14:textId="77777777" w:rsidR="00E358CE" w:rsidRDefault="004E76A4">
            <w:pPr>
              <w:ind w:firstLine="480"/>
            </w:pPr>
            <w:r>
              <w:rPr>
                <w:rFonts w:hint="eastAsia"/>
              </w:rPr>
              <w:t>1</w:t>
            </w:r>
            <w:r>
              <w:rPr>
                <w:rFonts w:hint="eastAsia"/>
              </w:rPr>
              <w:t>、《城镇污水处理厂污染物排放标准》（</w:t>
            </w:r>
            <w:r>
              <w:rPr>
                <w:rFonts w:hint="eastAsia"/>
              </w:rPr>
              <w:t>GB-18918-2002</w:t>
            </w:r>
            <w:r>
              <w:rPr>
                <w:rFonts w:hint="eastAsia"/>
              </w:rPr>
              <w:t>）及其修改单表</w:t>
            </w:r>
            <w:r>
              <w:rPr>
                <w:rFonts w:hint="eastAsia"/>
              </w:rPr>
              <w:t>4</w:t>
            </w:r>
            <w:r>
              <w:rPr>
                <w:rFonts w:hint="eastAsia"/>
              </w:rPr>
              <w:t>中二级标准及表</w:t>
            </w:r>
            <w:r>
              <w:rPr>
                <w:rFonts w:hint="eastAsia"/>
              </w:rPr>
              <w:t>1</w:t>
            </w:r>
            <w:r>
              <w:rPr>
                <w:rFonts w:hint="eastAsia"/>
              </w:rPr>
              <w:t>一级</w:t>
            </w:r>
            <w:r>
              <w:rPr>
                <w:rFonts w:hint="eastAsia"/>
              </w:rPr>
              <w:t>A</w:t>
            </w:r>
            <w:r>
              <w:rPr>
                <w:rFonts w:hint="eastAsia"/>
              </w:rPr>
              <w:t>标准；</w:t>
            </w:r>
          </w:p>
          <w:p w14:paraId="44A10198" w14:textId="77777777" w:rsidR="00E358CE" w:rsidRDefault="004E76A4">
            <w:pPr>
              <w:ind w:firstLine="480"/>
            </w:pPr>
            <w:r>
              <w:rPr>
                <w:rFonts w:hint="eastAsia"/>
              </w:rPr>
              <w:t>2</w:t>
            </w:r>
            <w:r>
              <w:rPr>
                <w:rFonts w:hint="eastAsia"/>
              </w:rPr>
              <w:t>、</w:t>
            </w:r>
            <w:r>
              <w:t>《工业企业厂界环境噪声排放标准》（</w:t>
            </w:r>
            <w:r>
              <w:t>GB12348-2008</w:t>
            </w:r>
            <w:r>
              <w:t>）</w:t>
            </w:r>
            <w:r>
              <w:rPr>
                <w:rFonts w:hint="eastAsia"/>
              </w:rPr>
              <w:t>2</w:t>
            </w:r>
            <w:r>
              <w:t>类标准；</w:t>
            </w:r>
          </w:p>
          <w:p w14:paraId="6FC70F10" w14:textId="77777777" w:rsidR="00E358CE" w:rsidRDefault="004E76A4">
            <w:pPr>
              <w:ind w:firstLine="480"/>
            </w:pPr>
            <w:r>
              <w:rPr>
                <w:rFonts w:hint="eastAsia"/>
              </w:rPr>
              <w:t>3</w:t>
            </w:r>
            <w:r>
              <w:rPr>
                <w:rFonts w:hint="eastAsia"/>
              </w:rPr>
              <w:t>、《建筑施工场界环境噪声排放标准》（</w:t>
            </w:r>
            <w:r>
              <w:rPr>
                <w:rFonts w:hint="eastAsia"/>
              </w:rPr>
              <w:t>GB12523-2011</w:t>
            </w:r>
            <w:r>
              <w:rPr>
                <w:rFonts w:hint="eastAsia"/>
              </w:rPr>
              <w:t>）；</w:t>
            </w:r>
          </w:p>
          <w:p w14:paraId="4299D9C4" w14:textId="77777777" w:rsidR="00E358CE" w:rsidRDefault="004E76A4">
            <w:pPr>
              <w:ind w:firstLine="480"/>
            </w:pPr>
            <w:r>
              <w:rPr>
                <w:rFonts w:hint="eastAsia"/>
              </w:rPr>
              <w:t>4</w:t>
            </w:r>
            <w:r>
              <w:rPr>
                <w:rFonts w:hint="eastAsia"/>
              </w:rPr>
              <w:t>、</w:t>
            </w:r>
            <w:r>
              <w:t>《一般工业固体废物贮存、处置场污染物控制标准》（</w:t>
            </w:r>
            <w:r>
              <w:t>GB18599-2001</w:t>
            </w:r>
            <w:r>
              <w:t>）及其</w:t>
            </w:r>
            <w:r>
              <w:t>2013</w:t>
            </w:r>
            <w:r>
              <w:t>修改单</w:t>
            </w:r>
            <w:r>
              <w:rPr>
                <w:rFonts w:hint="eastAsia"/>
              </w:rPr>
              <w:t>。污染物排放标准，详见下表。</w:t>
            </w:r>
          </w:p>
          <w:p w14:paraId="2343FEE9" w14:textId="77777777" w:rsidR="00E358CE" w:rsidRDefault="004E76A4">
            <w:pPr>
              <w:pStyle w:val="TIE"/>
              <w:ind w:firstLine="480"/>
              <w:rPr>
                <w:rFonts w:eastAsia="宋体"/>
                <w:color w:val="000000"/>
              </w:rPr>
            </w:pPr>
            <w:r>
              <w:rPr>
                <w:rFonts w:eastAsia="宋体"/>
                <w:color w:val="000000"/>
              </w:rPr>
              <w:t>表</w:t>
            </w:r>
            <w:r>
              <w:rPr>
                <w:rFonts w:eastAsia="宋体"/>
                <w:color w:val="000000"/>
              </w:rPr>
              <w:t>33</w:t>
            </w:r>
            <w:r>
              <w:rPr>
                <w:rFonts w:eastAsia="宋体" w:hint="eastAsia"/>
                <w:color w:val="000000"/>
              </w:rPr>
              <w:t xml:space="preserve">    </w:t>
            </w:r>
            <w:r>
              <w:rPr>
                <w:rFonts w:eastAsia="宋体"/>
                <w:color w:val="000000"/>
              </w:rPr>
              <w:t>污染物排放标准限值</w:t>
            </w:r>
          </w:p>
          <w:tbl>
            <w:tblPr>
              <w:tblW w:w="8153" w:type="dxa"/>
              <w:tblBorders>
                <w:top w:val="single" w:sz="12" w:space="0" w:color="auto"/>
                <w:bottom w:val="single" w:sz="12"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04"/>
              <w:gridCol w:w="2505"/>
              <w:gridCol w:w="1844"/>
              <w:gridCol w:w="1132"/>
              <w:gridCol w:w="851"/>
              <w:gridCol w:w="1417"/>
            </w:tblGrid>
            <w:tr w:rsidR="00E358CE" w14:paraId="36EB9641" w14:textId="77777777">
              <w:trPr>
                <w:cantSplit/>
                <w:trHeight w:val="366"/>
              </w:trPr>
              <w:tc>
                <w:tcPr>
                  <w:tcW w:w="404" w:type="dxa"/>
                  <w:vMerge w:val="restart"/>
                  <w:vAlign w:val="center"/>
                </w:tcPr>
                <w:p w14:paraId="0296E7CC" w14:textId="77777777" w:rsidR="00E358CE" w:rsidRDefault="004E76A4">
                  <w:pPr>
                    <w:pStyle w:val="TIE-"/>
                  </w:pPr>
                  <w:r>
                    <w:t>类别</w:t>
                  </w:r>
                </w:p>
              </w:tc>
              <w:tc>
                <w:tcPr>
                  <w:tcW w:w="2505" w:type="dxa"/>
                  <w:vMerge w:val="restart"/>
                  <w:vAlign w:val="center"/>
                </w:tcPr>
                <w:p w14:paraId="72472498" w14:textId="77777777" w:rsidR="00E358CE" w:rsidRDefault="004E76A4">
                  <w:pPr>
                    <w:pStyle w:val="TIE-"/>
                  </w:pPr>
                  <w:r>
                    <w:t>标准名称及级（类）别</w:t>
                  </w:r>
                </w:p>
              </w:tc>
              <w:tc>
                <w:tcPr>
                  <w:tcW w:w="1844" w:type="dxa"/>
                  <w:vMerge w:val="restart"/>
                  <w:vAlign w:val="center"/>
                </w:tcPr>
                <w:p w14:paraId="2E53D0DC" w14:textId="77777777" w:rsidR="00E358CE" w:rsidRDefault="004E76A4">
                  <w:pPr>
                    <w:pStyle w:val="TIE-"/>
                  </w:pPr>
                  <w:r>
                    <w:t>污染因子</w:t>
                  </w:r>
                </w:p>
              </w:tc>
              <w:tc>
                <w:tcPr>
                  <w:tcW w:w="3400" w:type="dxa"/>
                  <w:gridSpan w:val="3"/>
                  <w:vAlign w:val="center"/>
                </w:tcPr>
                <w:p w14:paraId="60805938" w14:textId="77777777" w:rsidR="00E358CE" w:rsidRDefault="004E76A4">
                  <w:pPr>
                    <w:pStyle w:val="TIE-"/>
                  </w:pPr>
                  <w:r>
                    <w:t>标准值</w:t>
                  </w:r>
                </w:p>
              </w:tc>
            </w:tr>
            <w:tr w:rsidR="00E358CE" w14:paraId="12285E2C" w14:textId="77777777">
              <w:trPr>
                <w:cantSplit/>
                <w:trHeight w:val="366"/>
              </w:trPr>
              <w:tc>
                <w:tcPr>
                  <w:tcW w:w="404" w:type="dxa"/>
                  <w:vMerge/>
                  <w:tcBorders>
                    <w:bottom w:val="single" w:sz="4" w:space="0" w:color="auto"/>
                  </w:tcBorders>
                  <w:vAlign w:val="center"/>
                </w:tcPr>
                <w:p w14:paraId="06F01E73" w14:textId="77777777" w:rsidR="00E358CE" w:rsidRDefault="00E358CE">
                  <w:pPr>
                    <w:pStyle w:val="TIE-"/>
                  </w:pPr>
                </w:p>
              </w:tc>
              <w:tc>
                <w:tcPr>
                  <w:tcW w:w="2505" w:type="dxa"/>
                  <w:vMerge/>
                  <w:tcBorders>
                    <w:bottom w:val="single" w:sz="4" w:space="0" w:color="auto"/>
                  </w:tcBorders>
                  <w:vAlign w:val="center"/>
                </w:tcPr>
                <w:p w14:paraId="44CCC54B" w14:textId="77777777" w:rsidR="00E358CE" w:rsidRDefault="00E358CE">
                  <w:pPr>
                    <w:pStyle w:val="TIE-"/>
                  </w:pPr>
                </w:p>
              </w:tc>
              <w:tc>
                <w:tcPr>
                  <w:tcW w:w="1844" w:type="dxa"/>
                  <w:vMerge/>
                  <w:tcBorders>
                    <w:bottom w:val="single" w:sz="4" w:space="0" w:color="auto"/>
                  </w:tcBorders>
                  <w:vAlign w:val="center"/>
                </w:tcPr>
                <w:p w14:paraId="7EB9ABD4" w14:textId="77777777" w:rsidR="00E358CE" w:rsidRDefault="00E358CE">
                  <w:pPr>
                    <w:pStyle w:val="TIE-"/>
                  </w:pPr>
                </w:p>
              </w:tc>
              <w:tc>
                <w:tcPr>
                  <w:tcW w:w="1983" w:type="dxa"/>
                  <w:gridSpan w:val="2"/>
                  <w:tcBorders>
                    <w:bottom w:val="single" w:sz="4" w:space="0" w:color="auto"/>
                  </w:tcBorders>
                  <w:vAlign w:val="center"/>
                </w:tcPr>
                <w:p w14:paraId="3401DF33" w14:textId="77777777" w:rsidR="00E358CE" w:rsidRDefault="004E76A4">
                  <w:pPr>
                    <w:pStyle w:val="TIE-"/>
                  </w:pPr>
                  <w:r>
                    <w:t>单位</w:t>
                  </w:r>
                </w:p>
              </w:tc>
              <w:tc>
                <w:tcPr>
                  <w:tcW w:w="1417" w:type="dxa"/>
                  <w:tcBorders>
                    <w:bottom w:val="single" w:sz="4" w:space="0" w:color="auto"/>
                  </w:tcBorders>
                  <w:vAlign w:val="center"/>
                </w:tcPr>
                <w:p w14:paraId="46DC72AE" w14:textId="77777777" w:rsidR="00E358CE" w:rsidRDefault="004E76A4">
                  <w:pPr>
                    <w:pStyle w:val="TIE-"/>
                  </w:pPr>
                  <w:r>
                    <w:t>数值</w:t>
                  </w:r>
                </w:p>
              </w:tc>
            </w:tr>
            <w:tr w:rsidR="00E358CE" w14:paraId="43B9D05F" w14:textId="77777777">
              <w:trPr>
                <w:cantSplit/>
                <w:trHeight w:val="366"/>
              </w:trPr>
              <w:tc>
                <w:tcPr>
                  <w:tcW w:w="404" w:type="dxa"/>
                  <w:vMerge w:val="restart"/>
                  <w:tcBorders>
                    <w:top w:val="single" w:sz="4" w:space="0" w:color="auto"/>
                  </w:tcBorders>
                  <w:vAlign w:val="center"/>
                </w:tcPr>
                <w:p w14:paraId="31B1731C" w14:textId="77777777" w:rsidR="00E358CE" w:rsidRDefault="004E76A4">
                  <w:pPr>
                    <w:pStyle w:val="TIE-"/>
                  </w:pPr>
                  <w:r>
                    <w:t>废气</w:t>
                  </w:r>
                </w:p>
              </w:tc>
              <w:tc>
                <w:tcPr>
                  <w:tcW w:w="2505" w:type="dxa"/>
                  <w:vMerge w:val="restart"/>
                  <w:tcBorders>
                    <w:top w:val="single" w:sz="4" w:space="0" w:color="auto"/>
                  </w:tcBorders>
                  <w:vAlign w:val="center"/>
                </w:tcPr>
                <w:p w14:paraId="7F99CAB1" w14:textId="77777777" w:rsidR="00E358CE" w:rsidRDefault="004E76A4">
                  <w:pPr>
                    <w:pStyle w:val="TIE-"/>
                  </w:pPr>
                  <w:r>
                    <w:rPr>
                      <w:rFonts w:hint="eastAsia"/>
                    </w:rPr>
                    <w:t>《城镇污水处理厂污染物排放标准》（</w:t>
                  </w:r>
                  <w:r>
                    <w:rPr>
                      <w:rFonts w:hint="eastAsia"/>
                    </w:rPr>
                    <w:t>GB-18918-2002</w:t>
                  </w:r>
                  <w:r>
                    <w:rPr>
                      <w:rFonts w:hint="eastAsia"/>
                    </w:rPr>
                    <w:t>）表</w:t>
                  </w:r>
                  <w:r>
                    <w:rPr>
                      <w:rFonts w:hint="eastAsia"/>
                    </w:rPr>
                    <w:t>4</w:t>
                  </w:r>
                  <w:r>
                    <w:rPr>
                      <w:rFonts w:hint="eastAsia"/>
                    </w:rPr>
                    <w:t>中二级标准</w:t>
                  </w:r>
                </w:p>
              </w:tc>
              <w:tc>
                <w:tcPr>
                  <w:tcW w:w="1844" w:type="dxa"/>
                  <w:tcBorders>
                    <w:top w:val="single" w:sz="4" w:space="0" w:color="auto"/>
                  </w:tcBorders>
                  <w:vAlign w:val="center"/>
                </w:tcPr>
                <w:p w14:paraId="4A01DA1E" w14:textId="77777777" w:rsidR="00E358CE" w:rsidRDefault="004E76A4">
                  <w:pPr>
                    <w:pStyle w:val="TIE-"/>
                  </w:pPr>
                  <w:r>
                    <w:rPr>
                      <w:rFonts w:hint="eastAsia"/>
                    </w:rPr>
                    <w:t>氨</w:t>
                  </w:r>
                </w:p>
              </w:tc>
              <w:tc>
                <w:tcPr>
                  <w:tcW w:w="1132" w:type="dxa"/>
                  <w:vMerge w:val="restart"/>
                  <w:tcBorders>
                    <w:top w:val="single" w:sz="4" w:space="0" w:color="auto"/>
                  </w:tcBorders>
                  <w:vAlign w:val="center"/>
                </w:tcPr>
                <w:p w14:paraId="44198771" w14:textId="77777777" w:rsidR="00E358CE" w:rsidRDefault="004E76A4">
                  <w:pPr>
                    <w:pStyle w:val="TIE-"/>
                  </w:pPr>
                  <w:r>
                    <w:rPr>
                      <w:rFonts w:hint="eastAsia"/>
                    </w:rPr>
                    <w:t>厂界（防护带边缘）废气排放最高允许浓度</w:t>
                  </w:r>
                </w:p>
              </w:tc>
              <w:tc>
                <w:tcPr>
                  <w:tcW w:w="851" w:type="dxa"/>
                  <w:tcBorders>
                    <w:top w:val="single" w:sz="4" w:space="0" w:color="auto"/>
                  </w:tcBorders>
                  <w:vAlign w:val="center"/>
                </w:tcPr>
                <w:p w14:paraId="226DCC06" w14:textId="77777777" w:rsidR="00E358CE" w:rsidRDefault="004E76A4">
                  <w:pPr>
                    <w:pStyle w:val="TIE-"/>
                  </w:pPr>
                  <w:r>
                    <w:t>mg/m</w:t>
                  </w:r>
                  <w:r>
                    <w:rPr>
                      <w:vertAlign w:val="superscript"/>
                    </w:rPr>
                    <w:t>3</w:t>
                  </w:r>
                </w:p>
              </w:tc>
              <w:tc>
                <w:tcPr>
                  <w:tcW w:w="1417" w:type="dxa"/>
                  <w:tcBorders>
                    <w:top w:val="single" w:sz="4" w:space="0" w:color="auto"/>
                  </w:tcBorders>
                  <w:vAlign w:val="center"/>
                </w:tcPr>
                <w:p w14:paraId="6938D114" w14:textId="77777777" w:rsidR="00E358CE" w:rsidRDefault="004E76A4">
                  <w:pPr>
                    <w:pStyle w:val="TIE-"/>
                  </w:pPr>
                  <w:r>
                    <w:rPr>
                      <w:rFonts w:hint="eastAsia"/>
                    </w:rPr>
                    <w:t>1.5</w:t>
                  </w:r>
                </w:p>
              </w:tc>
            </w:tr>
            <w:tr w:rsidR="00E358CE" w14:paraId="06A44986" w14:textId="77777777">
              <w:trPr>
                <w:cantSplit/>
                <w:trHeight w:val="366"/>
              </w:trPr>
              <w:tc>
                <w:tcPr>
                  <w:tcW w:w="404" w:type="dxa"/>
                  <w:vMerge/>
                  <w:vAlign w:val="center"/>
                </w:tcPr>
                <w:p w14:paraId="4A7B99C3" w14:textId="77777777" w:rsidR="00E358CE" w:rsidRDefault="00E358CE">
                  <w:pPr>
                    <w:pStyle w:val="TIE-"/>
                  </w:pPr>
                </w:p>
              </w:tc>
              <w:tc>
                <w:tcPr>
                  <w:tcW w:w="2505" w:type="dxa"/>
                  <w:vMerge/>
                  <w:vAlign w:val="center"/>
                </w:tcPr>
                <w:p w14:paraId="02C6B219" w14:textId="77777777" w:rsidR="00E358CE" w:rsidRDefault="00E358CE">
                  <w:pPr>
                    <w:pStyle w:val="TIE-"/>
                  </w:pPr>
                </w:p>
              </w:tc>
              <w:tc>
                <w:tcPr>
                  <w:tcW w:w="1844" w:type="dxa"/>
                  <w:tcBorders>
                    <w:top w:val="single" w:sz="4" w:space="0" w:color="auto"/>
                  </w:tcBorders>
                  <w:vAlign w:val="center"/>
                </w:tcPr>
                <w:p w14:paraId="1BAB1DE9" w14:textId="77777777" w:rsidR="00E358CE" w:rsidRDefault="004E76A4">
                  <w:pPr>
                    <w:pStyle w:val="TIE-"/>
                  </w:pPr>
                  <w:r>
                    <w:rPr>
                      <w:rFonts w:hint="eastAsia"/>
                    </w:rPr>
                    <w:t>硫化氢</w:t>
                  </w:r>
                </w:p>
              </w:tc>
              <w:tc>
                <w:tcPr>
                  <w:tcW w:w="1132" w:type="dxa"/>
                  <w:vMerge/>
                  <w:vAlign w:val="center"/>
                </w:tcPr>
                <w:p w14:paraId="0EA7294D" w14:textId="77777777" w:rsidR="00E358CE" w:rsidRDefault="00E358CE">
                  <w:pPr>
                    <w:pStyle w:val="TIE-"/>
                  </w:pPr>
                </w:p>
              </w:tc>
              <w:tc>
                <w:tcPr>
                  <w:tcW w:w="851" w:type="dxa"/>
                  <w:tcBorders>
                    <w:top w:val="single" w:sz="4" w:space="0" w:color="auto"/>
                  </w:tcBorders>
                  <w:vAlign w:val="center"/>
                </w:tcPr>
                <w:p w14:paraId="3DE81530" w14:textId="77777777" w:rsidR="00E358CE" w:rsidRDefault="004E76A4">
                  <w:pPr>
                    <w:pStyle w:val="TIE-"/>
                  </w:pPr>
                  <w:r>
                    <w:t>mg/m</w:t>
                  </w:r>
                  <w:r>
                    <w:rPr>
                      <w:vertAlign w:val="superscript"/>
                    </w:rPr>
                    <w:t>3</w:t>
                  </w:r>
                </w:p>
              </w:tc>
              <w:tc>
                <w:tcPr>
                  <w:tcW w:w="1417" w:type="dxa"/>
                  <w:tcBorders>
                    <w:top w:val="single" w:sz="4" w:space="0" w:color="auto"/>
                  </w:tcBorders>
                  <w:vAlign w:val="center"/>
                </w:tcPr>
                <w:p w14:paraId="0B819E58" w14:textId="77777777" w:rsidR="00E358CE" w:rsidRDefault="004E76A4">
                  <w:pPr>
                    <w:pStyle w:val="TIE-"/>
                  </w:pPr>
                  <w:r>
                    <w:rPr>
                      <w:rFonts w:hint="eastAsia"/>
                    </w:rPr>
                    <w:t>0.06</w:t>
                  </w:r>
                </w:p>
              </w:tc>
            </w:tr>
            <w:tr w:rsidR="00E358CE" w14:paraId="5E240EAE" w14:textId="77777777">
              <w:trPr>
                <w:cantSplit/>
                <w:trHeight w:val="366"/>
              </w:trPr>
              <w:tc>
                <w:tcPr>
                  <w:tcW w:w="404" w:type="dxa"/>
                  <w:vMerge/>
                  <w:vAlign w:val="center"/>
                </w:tcPr>
                <w:p w14:paraId="67A54BF4" w14:textId="77777777" w:rsidR="00E358CE" w:rsidRDefault="00E358CE">
                  <w:pPr>
                    <w:pStyle w:val="TIE-"/>
                  </w:pPr>
                </w:p>
              </w:tc>
              <w:tc>
                <w:tcPr>
                  <w:tcW w:w="2505" w:type="dxa"/>
                  <w:vMerge/>
                  <w:vAlign w:val="center"/>
                </w:tcPr>
                <w:p w14:paraId="4B5FCB46" w14:textId="77777777" w:rsidR="00E358CE" w:rsidRDefault="00E358CE">
                  <w:pPr>
                    <w:pStyle w:val="TIE-"/>
                  </w:pPr>
                </w:p>
              </w:tc>
              <w:tc>
                <w:tcPr>
                  <w:tcW w:w="1844" w:type="dxa"/>
                  <w:tcBorders>
                    <w:top w:val="single" w:sz="4" w:space="0" w:color="auto"/>
                  </w:tcBorders>
                  <w:vAlign w:val="center"/>
                </w:tcPr>
                <w:p w14:paraId="35060B08" w14:textId="77777777" w:rsidR="00E358CE" w:rsidRDefault="004E76A4">
                  <w:pPr>
                    <w:pStyle w:val="TIE-"/>
                  </w:pPr>
                  <w:r>
                    <w:rPr>
                      <w:rFonts w:hint="eastAsia"/>
                    </w:rPr>
                    <w:t>臭气浓度</w:t>
                  </w:r>
                </w:p>
              </w:tc>
              <w:tc>
                <w:tcPr>
                  <w:tcW w:w="1132" w:type="dxa"/>
                  <w:vMerge/>
                  <w:vAlign w:val="center"/>
                </w:tcPr>
                <w:p w14:paraId="43E1FA23" w14:textId="77777777" w:rsidR="00E358CE" w:rsidRDefault="00E358CE">
                  <w:pPr>
                    <w:pStyle w:val="TIE-"/>
                  </w:pPr>
                </w:p>
              </w:tc>
              <w:tc>
                <w:tcPr>
                  <w:tcW w:w="851" w:type="dxa"/>
                  <w:tcBorders>
                    <w:top w:val="single" w:sz="4" w:space="0" w:color="auto"/>
                  </w:tcBorders>
                  <w:vAlign w:val="center"/>
                </w:tcPr>
                <w:p w14:paraId="4F45EE73" w14:textId="77777777" w:rsidR="00E358CE" w:rsidRDefault="004E76A4">
                  <w:pPr>
                    <w:pStyle w:val="TIE-"/>
                  </w:pPr>
                  <w:r>
                    <w:rPr>
                      <w:rFonts w:hint="eastAsia"/>
                    </w:rPr>
                    <w:t>无量纲</w:t>
                  </w:r>
                </w:p>
              </w:tc>
              <w:tc>
                <w:tcPr>
                  <w:tcW w:w="1417" w:type="dxa"/>
                  <w:tcBorders>
                    <w:top w:val="single" w:sz="4" w:space="0" w:color="auto"/>
                  </w:tcBorders>
                  <w:vAlign w:val="center"/>
                </w:tcPr>
                <w:p w14:paraId="48D99488" w14:textId="77777777" w:rsidR="00E358CE" w:rsidRDefault="004E76A4">
                  <w:pPr>
                    <w:pStyle w:val="TIE-"/>
                  </w:pPr>
                  <w:r>
                    <w:rPr>
                      <w:rFonts w:hint="eastAsia"/>
                    </w:rPr>
                    <w:t>20</w:t>
                  </w:r>
                </w:p>
              </w:tc>
            </w:tr>
            <w:tr w:rsidR="00E358CE" w14:paraId="4BC5B4BC" w14:textId="77777777">
              <w:trPr>
                <w:cantSplit/>
                <w:trHeight w:val="366"/>
              </w:trPr>
              <w:tc>
                <w:tcPr>
                  <w:tcW w:w="404" w:type="dxa"/>
                  <w:vMerge/>
                  <w:vAlign w:val="center"/>
                </w:tcPr>
                <w:p w14:paraId="28540AEB" w14:textId="77777777" w:rsidR="00E358CE" w:rsidRDefault="00E358CE">
                  <w:pPr>
                    <w:pStyle w:val="TIE-"/>
                  </w:pPr>
                </w:p>
              </w:tc>
              <w:tc>
                <w:tcPr>
                  <w:tcW w:w="2505" w:type="dxa"/>
                  <w:vMerge/>
                  <w:vAlign w:val="center"/>
                </w:tcPr>
                <w:p w14:paraId="3B33ADD1" w14:textId="77777777" w:rsidR="00E358CE" w:rsidRDefault="00E358CE">
                  <w:pPr>
                    <w:pStyle w:val="TIE-"/>
                  </w:pPr>
                </w:p>
              </w:tc>
              <w:tc>
                <w:tcPr>
                  <w:tcW w:w="1844" w:type="dxa"/>
                  <w:tcBorders>
                    <w:top w:val="single" w:sz="4" w:space="0" w:color="auto"/>
                  </w:tcBorders>
                  <w:vAlign w:val="center"/>
                </w:tcPr>
                <w:p w14:paraId="489FF99A" w14:textId="77777777" w:rsidR="00E358CE" w:rsidRDefault="004E76A4">
                  <w:pPr>
                    <w:pStyle w:val="TIE-"/>
                  </w:pPr>
                  <w:r>
                    <w:rPr>
                      <w:rFonts w:hint="eastAsia"/>
                    </w:rPr>
                    <w:t>甲烷</w:t>
                  </w:r>
                </w:p>
              </w:tc>
              <w:tc>
                <w:tcPr>
                  <w:tcW w:w="1132" w:type="dxa"/>
                  <w:vMerge/>
                  <w:vAlign w:val="center"/>
                </w:tcPr>
                <w:p w14:paraId="3C375825" w14:textId="77777777" w:rsidR="00E358CE" w:rsidRDefault="00E358CE">
                  <w:pPr>
                    <w:pStyle w:val="TIE-"/>
                  </w:pPr>
                </w:p>
              </w:tc>
              <w:tc>
                <w:tcPr>
                  <w:tcW w:w="851" w:type="dxa"/>
                  <w:tcBorders>
                    <w:top w:val="single" w:sz="4" w:space="0" w:color="auto"/>
                  </w:tcBorders>
                  <w:vAlign w:val="center"/>
                </w:tcPr>
                <w:p w14:paraId="323D5D0F" w14:textId="77777777" w:rsidR="00E358CE" w:rsidRDefault="004E76A4">
                  <w:pPr>
                    <w:pStyle w:val="TIE-"/>
                  </w:pPr>
                  <w:r>
                    <w:t>mg/m</w:t>
                  </w:r>
                  <w:r>
                    <w:rPr>
                      <w:vertAlign w:val="superscript"/>
                    </w:rPr>
                    <w:t>3</w:t>
                  </w:r>
                </w:p>
              </w:tc>
              <w:tc>
                <w:tcPr>
                  <w:tcW w:w="1417" w:type="dxa"/>
                  <w:tcBorders>
                    <w:top w:val="single" w:sz="4" w:space="0" w:color="auto"/>
                  </w:tcBorders>
                  <w:vAlign w:val="center"/>
                </w:tcPr>
                <w:p w14:paraId="7727C537" w14:textId="77777777" w:rsidR="00E358CE" w:rsidRDefault="004E76A4">
                  <w:pPr>
                    <w:pStyle w:val="TIE-"/>
                  </w:pPr>
                  <w:r>
                    <w:rPr>
                      <w:rFonts w:hint="eastAsia"/>
                    </w:rPr>
                    <w:t>1.0</w:t>
                  </w:r>
                </w:p>
              </w:tc>
            </w:tr>
            <w:tr w:rsidR="00E358CE" w14:paraId="3D676A74" w14:textId="77777777">
              <w:trPr>
                <w:cantSplit/>
                <w:trHeight w:val="366"/>
              </w:trPr>
              <w:tc>
                <w:tcPr>
                  <w:tcW w:w="404" w:type="dxa"/>
                  <w:vMerge w:val="restart"/>
                  <w:vAlign w:val="center"/>
                </w:tcPr>
                <w:p w14:paraId="7AB35D8B" w14:textId="77777777" w:rsidR="00E358CE" w:rsidRDefault="004E76A4">
                  <w:pPr>
                    <w:pStyle w:val="TIE-"/>
                  </w:pPr>
                  <w:r>
                    <w:rPr>
                      <w:rFonts w:hint="eastAsia"/>
                    </w:rPr>
                    <w:t>废水</w:t>
                  </w:r>
                </w:p>
              </w:tc>
              <w:tc>
                <w:tcPr>
                  <w:tcW w:w="2505" w:type="dxa"/>
                  <w:vMerge w:val="restart"/>
                  <w:vAlign w:val="center"/>
                </w:tcPr>
                <w:p w14:paraId="4E18A81D" w14:textId="77777777" w:rsidR="00E358CE" w:rsidRDefault="004E76A4">
                  <w:pPr>
                    <w:pStyle w:val="TIE-"/>
                  </w:pPr>
                  <w:r>
                    <w:rPr>
                      <w:rFonts w:hint="eastAsia"/>
                    </w:rPr>
                    <w:t>《城镇污水处理厂污染物排放标准》（</w:t>
                  </w:r>
                  <w:r>
                    <w:rPr>
                      <w:rFonts w:hint="eastAsia"/>
                    </w:rPr>
                    <w:t>GB18918-2002</w:t>
                  </w:r>
                  <w:r>
                    <w:rPr>
                      <w:rFonts w:hint="eastAsia"/>
                    </w:rPr>
                    <w:t>）</w:t>
                  </w:r>
                </w:p>
              </w:tc>
              <w:tc>
                <w:tcPr>
                  <w:tcW w:w="1844" w:type="dxa"/>
                  <w:vAlign w:val="center"/>
                </w:tcPr>
                <w:p w14:paraId="22F63BE0" w14:textId="77777777" w:rsidR="00E358CE" w:rsidRDefault="004E76A4">
                  <w:pPr>
                    <w:pStyle w:val="TIE-"/>
                  </w:pPr>
                  <w:r>
                    <w:t>pH</w:t>
                  </w:r>
                </w:p>
              </w:tc>
              <w:tc>
                <w:tcPr>
                  <w:tcW w:w="1132" w:type="dxa"/>
                  <w:vMerge w:val="restart"/>
                  <w:tcBorders>
                    <w:top w:val="single" w:sz="4" w:space="0" w:color="auto"/>
                  </w:tcBorders>
                  <w:vAlign w:val="center"/>
                </w:tcPr>
                <w:p w14:paraId="5B63C3F5" w14:textId="77777777" w:rsidR="00E358CE" w:rsidRDefault="004E76A4">
                  <w:pPr>
                    <w:pStyle w:val="TIE-"/>
                  </w:pPr>
                  <w:r>
                    <w:rPr>
                      <w:rFonts w:hint="eastAsia"/>
                    </w:rPr>
                    <w:t>表</w:t>
                  </w:r>
                  <w:r>
                    <w:rPr>
                      <w:rFonts w:hint="eastAsia"/>
                    </w:rPr>
                    <w:t>1</w:t>
                  </w:r>
                  <w:r>
                    <w:rPr>
                      <w:rFonts w:hint="eastAsia"/>
                    </w:rPr>
                    <w:t>一级</w:t>
                  </w:r>
                  <w:r>
                    <w:rPr>
                      <w:rFonts w:hint="eastAsia"/>
                    </w:rPr>
                    <w:t>A</w:t>
                  </w:r>
                  <w:r>
                    <w:rPr>
                      <w:rFonts w:hint="eastAsia"/>
                    </w:rPr>
                    <w:t>标准</w:t>
                  </w:r>
                </w:p>
              </w:tc>
              <w:tc>
                <w:tcPr>
                  <w:tcW w:w="851" w:type="dxa"/>
                  <w:tcBorders>
                    <w:top w:val="single" w:sz="4" w:space="0" w:color="auto"/>
                  </w:tcBorders>
                  <w:vAlign w:val="center"/>
                </w:tcPr>
                <w:p w14:paraId="1D618811" w14:textId="77777777" w:rsidR="00E358CE" w:rsidRDefault="004E76A4">
                  <w:pPr>
                    <w:pStyle w:val="TIE-"/>
                  </w:pPr>
                  <w:r>
                    <w:rPr>
                      <w:rFonts w:hint="eastAsia"/>
                    </w:rPr>
                    <w:t>/</w:t>
                  </w:r>
                </w:p>
              </w:tc>
              <w:tc>
                <w:tcPr>
                  <w:tcW w:w="1417" w:type="dxa"/>
                  <w:tcBorders>
                    <w:top w:val="single" w:sz="4" w:space="0" w:color="auto"/>
                  </w:tcBorders>
                  <w:vAlign w:val="center"/>
                </w:tcPr>
                <w:p w14:paraId="41ADA388" w14:textId="77777777" w:rsidR="00E358CE" w:rsidRDefault="004E76A4">
                  <w:pPr>
                    <w:pStyle w:val="TIE-"/>
                  </w:pPr>
                  <w:r>
                    <w:t>6</w:t>
                  </w:r>
                  <w:r>
                    <w:rPr>
                      <w:rFonts w:hint="eastAsia"/>
                    </w:rPr>
                    <w:t>~</w:t>
                  </w:r>
                  <w:r>
                    <w:t>9</w:t>
                  </w:r>
                </w:p>
              </w:tc>
            </w:tr>
            <w:tr w:rsidR="00E358CE" w14:paraId="07D57D51" w14:textId="77777777">
              <w:trPr>
                <w:cantSplit/>
                <w:trHeight w:val="366"/>
              </w:trPr>
              <w:tc>
                <w:tcPr>
                  <w:tcW w:w="404" w:type="dxa"/>
                  <w:vMerge/>
                  <w:vAlign w:val="center"/>
                </w:tcPr>
                <w:p w14:paraId="436BBA02" w14:textId="77777777" w:rsidR="00E358CE" w:rsidRDefault="00E358CE">
                  <w:pPr>
                    <w:pStyle w:val="TIE-"/>
                  </w:pPr>
                </w:p>
              </w:tc>
              <w:tc>
                <w:tcPr>
                  <w:tcW w:w="2505" w:type="dxa"/>
                  <w:vMerge/>
                  <w:vAlign w:val="center"/>
                </w:tcPr>
                <w:p w14:paraId="16CBBEB6" w14:textId="77777777" w:rsidR="00E358CE" w:rsidRDefault="00E358CE">
                  <w:pPr>
                    <w:pStyle w:val="TIE-"/>
                  </w:pPr>
                </w:p>
              </w:tc>
              <w:tc>
                <w:tcPr>
                  <w:tcW w:w="1844" w:type="dxa"/>
                  <w:vAlign w:val="center"/>
                </w:tcPr>
                <w:p w14:paraId="216019BF" w14:textId="77777777" w:rsidR="00E358CE" w:rsidRDefault="004E76A4">
                  <w:pPr>
                    <w:pStyle w:val="TIE-"/>
                  </w:pPr>
                  <w:r>
                    <w:t>COD</w:t>
                  </w:r>
                </w:p>
              </w:tc>
              <w:tc>
                <w:tcPr>
                  <w:tcW w:w="1132" w:type="dxa"/>
                  <w:vMerge/>
                  <w:vAlign w:val="center"/>
                </w:tcPr>
                <w:p w14:paraId="7EC86EC1" w14:textId="77777777" w:rsidR="00E358CE" w:rsidRDefault="00E358CE">
                  <w:pPr>
                    <w:pStyle w:val="TIE-"/>
                  </w:pPr>
                </w:p>
              </w:tc>
              <w:tc>
                <w:tcPr>
                  <w:tcW w:w="851" w:type="dxa"/>
                  <w:vMerge w:val="restart"/>
                  <w:tcBorders>
                    <w:top w:val="single" w:sz="4" w:space="0" w:color="auto"/>
                  </w:tcBorders>
                  <w:vAlign w:val="center"/>
                </w:tcPr>
                <w:p w14:paraId="6A4DCF0F" w14:textId="77777777" w:rsidR="00E358CE" w:rsidRDefault="004E76A4">
                  <w:pPr>
                    <w:pStyle w:val="TIE-"/>
                  </w:pPr>
                  <w:r>
                    <w:rPr>
                      <w:szCs w:val="21"/>
                    </w:rPr>
                    <w:t>mg/L</w:t>
                  </w:r>
                </w:p>
              </w:tc>
              <w:tc>
                <w:tcPr>
                  <w:tcW w:w="1417" w:type="dxa"/>
                  <w:tcBorders>
                    <w:top w:val="single" w:sz="4" w:space="0" w:color="auto"/>
                  </w:tcBorders>
                  <w:vAlign w:val="center"/>
                </w:tcPr>
                <w:p w14:paraId="460D507C" w14:textId="77777777" w:rsidR="00E358CE" w:rsidRDefault="004E76A4">
                  <w:pPr>
                    <w:pStyle w:val="TIE-"/>
                  </w:pPr>
                  <w:r>
                    <w:rPr>
                      <w:rFonts w:hint="eastAsia"/>
                    </w:rPr>
                    <w:t>50</w:t>
                  </w:r>
                </w:p>
              </w:tc>
            </w:tr>
            <w:tr w:rsidR="00E358CE" w14:paraId="04D55384" w14:textId="77777777">
              <w:trPr>
                <w:cantSplit/>
                <w:trHeight w:val="366"/>
              </w:trPr>
              <w:tc>
                <w:tcPr>
                  <w:tcW w:w="404" w:type="dxa"/>
                  <w:vMerge/>
                  <w:vAlign w:val="center"/>
                </w:tcPr>
                <w:p w14:paraId="24353EDB" w14:textId="77777777" w:rsidR="00E358CE" w:rsidRDefault="00E358CE">
                  <w:pPr>
                    <w:pStyle w:val="TIE-"/>
                  </w:pPr>
                </w:p>
              </w:tc>
              <w:tc>
                <w:tcPr>
                  <w:tcW w:w="2505" w:type="dxa"/>
                  <w:vMerge/>
                  <w:vAlign w:val="center"/>
                </w:tcPr>
                <w:p w14:paraId="29B91467" w14:textId="77777777" w:rsidR="00E358CE" w:rsidRDefault="00E358CE">
                  <w:pPr>
                    <w:pStyle w:val="TIE-"/>
                  </w:pPr>
                </w:p>
              </w:tc>
              <w:tc>
                <w:tcPr>
                  <w:tcW w:w="1844" w:type="dxa"/>
                  <w:vAlign w:val="center"/>
                </w:tcPr>
                <w:p w14:paraId="3C5079C7" w14:textId="77777777" w:rsidR="00E358CE" w:rsidRDefault="004E76A4">
                  <w:pPr>
                    <w:pStyle w:val="TIE-"/>
                  </w:pPr>
                  <w:r>
                    <w:t>BOD</w:t>
                  </w:r>
                  <w:r>
                    <w:rPr>
                      <w:vertAlign w:val="subscript"/>
                    </w:rPr>
                    <w:t>5</w:t>
                  </w:r>
                </w:p>
              </w:tc>
              <w:tc>
                <w:tcPr>
                  <w:tcW w:w="1132" w:type="dxa"/>
                  <w:vMerge/>
                  <w:vAlign w:val="center"/>
                </w:tcPr>
                <w:p w14:paraId="765C9045" w14:textId="77777777" w:rsidR="00E358CE" w:rsidRDefault="00E358CE">
                  <w:pPr>
                    <w:pStyle w:val="TIE-"/>
                  </w:pPr>
                </w:p>
              </w:tc>
              <w:tc>
                <w:tcPr>
                  <w:tcW w:w="851" w:type="dxa"/>
                  <w:vMerge/>
                  <w:tcBorders>
                    <w:top w:val="single" w:sz="4" w:space="0" w:color="auto"/>
                  </w:tcBorders>
                  <w:vAlign w:val="center"/>
                </w:tcPr>
                <w:p w14:paraId="5817A41F" w14:textId="77777777" w:rsidR="00E358CE" w:rsidRDefault="00E358CE">
                  <w:pPr>
                    <w:pStyle w:val="TIE-"/>
                    <w:rPr>
                      <w:szCs w:val="21"/>
                    </w:rPr>
                  </w:pPr>
                </w:p>
              </w:tc>
              <w:tc>
                <w:tcPr>
                  <w:tcW w:w="1417" w:type="dxa"/>
                  <w:tcBorders>
                    <w:top w:val="single" w:sz="4" w:space="0" w:color="auto"/>
                  </w:tcBorders>
                  <w:vAlign w:val="center"/>
                </w:tcPr>
                <w:p w14:paraId="1E00193F" w14:textId="77777777" w:rsidR="00E358CE" w:rsidRDefault="004E76A4">
                  <w:pPr>
                    <w:pStyle w:val="TIE-"/>
                  </w:pPr>
                  <w:r>
                    <w:rPr>
                      <w:rFonts w:hint="eastAsia"/>
                    </w:rPr>
                    <w:t>10</w:t>
                  </w:r>
                </w:p>
              </w:tc>
            </w:tr>
            <w:tr w:rsidR="00E358CE" w14:paraId="774CA366" w14:textId="77777777">
              <w:trPr>
                <w:cantSplit/>
                <w:trHeight w:val="366"/>
              </w:trPr>
              <w:tc>
                <w:tcPr>
                  <w:tcW w:w="404" w:type="dxa"/>
                  <w:vMerge/>
                  <w:vAlign w:val="center"/>
                </w:tcPr>
                <w:p w14:paraId="06F1A953" w14:textId="77777777" w:rsidR="00E358CE" w:rsidRDefault="00E358CE">
                  <w:pPr>
                    <w:pStyle w:val="TIE-"/>
                  </w:pPr>
                </w:p>
              </w:tc>
              <w:tc>
                <w:tcPr>
                  <w:tcW w:w="2505" w:type="dxa"/>
                  <w:vMerge/>
                  <w:vAlign w:val="center"/>
                </w:tcPr>
                <w:p w14:paraId="7FF99BBB" w14:textId="77777777" w:rsidR="00E358CE" w:rsidRDefault="00E358CE">
                  <w:pPr>
                    <w:pStyle w:val="TIE-"/>
                  </w:pPr>
                </w:p>
              </w:tc>
              <w:tc>
                <w:tcPr>
                  <w:tcW w:w="1844" w:type="dxa"/>
                  <w:vAlign w:val="center"/>
                </w:tcPr>
                <w:p w14:paraId="25D8592F" w14:textId="77777777" w:rsidR="00E358CE" w:rsidRDefault="004E76A4">
                  <w:pPr>
                    <w:pStyle w:val="TIE-"/>
                  </w:pPr>
                  <w:r>
                    <w:t>SS</w:t>
                  </w:r>
                </w:p>
              </w:tc>
              <w:tc>
                <w:tcPr>
                  <w:tcW w:w="1132" w:type="dxa"/>
                  <w:vMerge/>
                  <w:vAlign w:val="center"/>
                </w:tcPr>
                <w:p w14:paraId="77E22A7A" w14:textId="77777777" w:rsidR="00E358CE" w:rsidRDefault="00E358CE">
                  <w:pPr>
                    <w:pStyle w:val="TIE-"/>
                  </w:pPr>
                </w:p>
              </w:tc>
              <w:tc>
                <w:tcPr>
                  <w:tcW w:w="851" w:type="dxa"/>
                  <w:vMerge/>
                  <w:tcBorders>
                    <w:top w:val="single" w:sz="4" w:space="0" w:color="auto"/>
                  </w:tcBorders>
                  <w:vAlign w:val="center"/>
                </w:tcPr>
                <w:p w14:paraId="3A847252" w14:textId="77777777" w:rsidR="00E358CE" w:rsidRDefault="00E358CE">
                  <w:pPr>
                    <w:pStyle w:val="TIE-"/>
                    <w:rPr>
                      <w:szCs w:val="21"/>
                    </w:rPr>
                  </w:pPr>
                </w:p>
              </w:tc>
              <w:tc>
                <w:tcPr>
                  <w:tcW w:w="1417" w:type="dxa"/>
                  <w:tcBorders>
                    <w:top w:val="single" w:sz="4" w:space="0" w:color="auto"/>
                  </w:tcBorders>
                  <w:vAlign w:val="center"/>
                </w:tcPr>
                <w:p w14:paraId="06229221" w14:textId="77777777" w:rsidR="00E358CE" w:rsidRDefault="004E76A4">
                  <w:pPr>
                    <w:pStyle w:val="TIE-"/>
                  </w:pPr>
                  <w:r>
                    <w:rPr>
                      <w:rFonts w:hint="eastAsia"/>
                    </w:rPr>
                    <w:t>10</w:t>
                  </w:r>
                </w:p>
              </w:tc>
            </w:tr>
            <w:tr w:rsidR="00E358CE" w14:paraId="4AA4BB9B" w14:textId="77777777">
              <w:trPr>
                <w:cantSplit/>
                <w:trHeight w:val="366"/>
              </w:trPr>
              <w:tc>
                <w:tcPr>
                  <w:tcW w:w="404" w:type="dxa"/>
                  <w:vMerge/>
                  <w:vAlign w:val="center"/>
                </w:tcPr>
                <w:p w14:paraId="52256EB9" w14:textId="77777777" w:rsidR="00E358CE" w:rsidRDefault="00E358CE">
                  <w:pPr>
                    <w:pStyle w:val="TIE-"/>
                  </w:pPr>
                </w:p>
              </w:tc>
              <w:tc>
                <w:tcPr>
                  <w:tcW w:w="2505" w:type="dxa"/>
                  <w:vMerge/>
                  <w:vAlign w:val="center"/>
                </w:tcPr>
                <w:p w14:paraId="011593FD" w14:textId="77777777" w:rsidR="00E358CE" w:rsidRDefault="00E358CE">
                  <w:pPr>
                    <w:pStyle w:val="TIE-"/>
                  </w:pPr>
                </w:p>
              </w:tc>
              <w:tc>
                <w:tcPr>
                  <w:tcW w:w="1844" w:type="dxa"/>
                  <w:vAlign w:val="center"/>
                </w:tcPr>
                <w:p w14:paraId="33DB1027" w14:textId="77777777" w:rsidR="00E358CE" w:rsidRDefault="004E76A4">
                  <w:pPr>
                    <w:pStyle w:val="TIE-"/>
                  </w:pPr>
                  <w:r>
                    <w:t>氨氮</w:t>
                  </w:r>
                </w:p>
              </w:tc>
              <w:tc>
                <w:tcPr>
                  <w:tcW w:w="1132" w:type="dxa"/>
                  <w:vMerge/>
                  <w:vAlign w:val="center"/>
                </w:tcPr>
                <w:p w14:paraId="76076755" w14:textId="77777777" w:rsidR="00E358CE" w:rsidRDefault="00E358CE">
                  <w:pPr>
                    <w:pStyle w:val="TIE-"/>
                  </w:pPr>
                </w:p>
              </w:tc>
              <w:tc>
                <w:tcPr>
                  <w:tcW w:w="851" w:type="dxa"/>
                  <w:vMerge/>
                  <w:tcBorders>
                    <w:top w:val="single" w:sz="4" w:space="0" w:color="auto"/>
                  </w:tcBorders>
                  <w:vAlign w:val="center"/>
                </w:tcPr>
                <w:p w14:paraId="151411F1" w14:textId="77777777" w:rsidR="00E358CE" w:rsidRDefault="00E358CE">
                  <w:pPr>
                    <w:pStyle w:val="TIE-"/>
                    <w:rPr>
                      <w:szCs w:val="21"/>
                    </w:rPr>
                  </w:pPr>
                </w:p>
              </w:tc>
              <w:tc>
                <w:tcPr>
                  <w:tcW w:w="1417" w:type="dxa"/>
                  <w:tcBorders>
                    <w:top w:val="single" w:sz="4" w:space="0" w:color="auto"/>
                  </w:tcBorders>
                  <w:vAlign w:val="center"/>
                </w:tcPr>
                <w:p w14:paraId="3E01158E" w14:textId="77777777" w:rsidR="00E358CE" w:rsidRDefault="004E76A4">
                  <w:pPr>
                    <w:pStyle w:val="TIE-"/>
                  </w:pPr>
                  <w:r>
                    <w:rPr>
                      <w:rFonts w:hint="eastAsia"/>
                    </w:rPr>
                    <w:t>5</w:t>
                  </w:r>
                  <w:r>
                    <w:rPr>
                      <w:rFonts w:hint="eastAsia"/>
                    </w:rPr>
                    <w:t>（</w:t>
                  </w:r>
                  <w:r>
                    <w:rPr>
                      <w:rFonts w:hint="eastAsia"/>
                    </w:rPr>
                    <w:t>8</w:t>
                  </w:r>
                  <w:r>
                    <w:rPr>
                      <w:rFonts w:hint="eastAsia"/>
                    </w:rPr>
                    <w:t>）</w:t>
                  </w:r>
                  <w:r>
                    <w:rPr>
                      <w:rFonts w:ascii="宋体" w:hAnsi="宋体" w:hint="eastAsia"/>
                      <w:vertAlign w:val="superscript"/>
                    </w:rPr>
                    <w:t>①</w:t>
                  </w:r>
                </w:p>
              </w:tc>
            </w:tr>
            <w:tr w:rsidR="00E358CE" w14:paraId="4E614B58" w14:textId="77777777">
              <w:trPr>
                <w:cantSplit/>
                <w:trHeight w:val="366"/>
              </w:trPr>
              <w:tc>
                <w:tcPr>
                  <w:tcW w:w="404" w:type="dxa"/>
                  <w:vMerge/>
                  <w:vAlign w:val="center"/>
                </w:tcPr>
                <w:p w14:paraId="2CBE0D0A" w14:textId="77777777" w:rsidR="00E358CE" w:rsidRDefault="00E358CE">
                  <w:pPr>
                    <w:pStyle w:val="TIE-"/>
                  </w:pPr>
                </w:p>
              </w:tc>
              <w:tc>
                <w:tcPr>
                  <w:tcW w:w="2505" w:type="dxa"/>
                  <w:vMerge/>
                  <w:vAlign w:val="center"/>
                </w:tcPr>
                <w:p w14:paraId="12070969" w14:textId="77777777" w:rsidR="00E358CE" w:rsidRDefault="00E358CE">
                  <w:pPr>
                    <w:pStyle w:val="TIE-"/>
                  </w:pPr>
                </w:p>
              </w:tc>
              <w:tc>
                <w:tcPr>
                  <w:tcW w:w="1844" w:type="dxa"/>
                  <w:vAlign w:val="center"/>
                </w:tcPr>
                <w:p w14:paraId="3300AD47" w14:textId="77777777" w:rsidR="00E358CE" w:rsidRDefault="004E76A4">
                  <w:pPr>
                    <w:pStyle w:val="TIE-"/>
                  </w:pPr>
                  <w:r>
                    <w:rPr>
                      <w:rFonts w:hint="eastAsia"/>
                    </w:rPr>
                    <w:t>动植物油</w:t>
                  </w:r>
                </w:p>
              </w:tc>
              <w:tc>
                <w:tcPr>
                  <w:tcW w:w="1132" w:type="dxa"/>
                  <w:vMerge/>
                  <w:vAlign w:val="center"/>
                </w:tcPr>
                <w:p w14:paraId="3C04561C" w14:textId="77777777" w:rsidR="00E358CE" w:rsidRDefault="00E358CE">
                  <w:pPr>
                    <w:pStyle w:val="TIE-"/>
                  </w:pPr>
                </w:p>
              </w:tc>
              <w:tc>
                <w:tcPr>
                  <w:tcW w:w="851" w:type="dxa"/>
                  <w:vMerge/>
                  <w:vAlign w:val="center"/>
                </w:tcPr>
                <w:p w14:paraId="0D68376F" w14:textId="77777777" w:rsidR="00E358CE" w:rsidRDefault="00E358CE">
                  <w:pPr>
                    <w:pStyle w:val="TIE-"/>
                  </w:pPr>
                </w:p>
              </w:tc>
              <w:tc>
                <w:tcPr>
                  <w:tcW w:w="1417" w:type="dxa"/>
                  <w:tcBorders>
                    <w:top w:val="single" w:sz="4" w:space="0" w:color="auto"/>
                  </w:tcBorders>
                  <w:vAlign w:val="center"/>
                </w:tcPr>
                <w:p w14:paraId="722346D5" w14:textId="77777777" w:rsidR="00E358CE" w:rsidRDefault="004E76A4">
                  <w:pPr>
                    <w:pStyle w:val="TIE-"/>
                  </w:pPr>
                  <w:r>
                    <w:rPr>
                      <w:rFonts w:hint="eastAsia"/>
                    </w:rPr>
                    <w:t>1</w:t>
                  </w:r>
                </w:p>
              </w:tc>
            </w:tr>
            <w:tr w:rsidR="00E358CE" w14:paraId="3F83EA65" w14:textId="77777777">
              <w:trPr>
                <w:cantSplit/>
                <w:trHeight w:val="366"/>
              </w:trPr>
              <w:tc>
                <w:tcPr>
                  <w:tcW w:w="404" w:type="dxa"/>
                  <w:vMerge/>
                  <w:vAlign w:val="center"/>
                </w:tcPr>
                <w:p w14:paraId="05945374" w14:textId="77777777" w:rsidR="00E358CE" w:rsidRDefault="00E358CE">
                  <w:pPr>
                    <w:pStyle w:val="TIE-"/>
                  </w:pPr>
                </w:p>
              </w:tc>
              <w:tc>
                <w:tcPr>
                  <w:tcW w:w="2505" w:type="dxa"/>
                  <w:vMerge/>
                  <w:vAlign w:val="center"/>
                </w:tcPr>
                <w:p w14:paraId="26522C82" w14:textId="77777777" w:rsidR="00E358CE" w:rsidRDefault="00E358CE">
                  <w:pPr>
                    <w:pStyle w:val="TIE-"/>
                  </w:pPr>
                </w:p>
              </w:tc>
              <w:tc>
                <w:tcPr>
                  <w:tcW w:w="1844" w:type="dxa"/>
                  <w:vAlign w:val="center"/>
                </w:tcPr>
                <w:p w14:paraId="398246E0" w14:textId="77777777" w:rsidR="00E358CE" w:rsidRDefault="004E76A4">
                  <w:pPr>
                    <w:pStyle w:val="TIE-"/>
                  </w:pPr>
                  <w:r>
                    <w:rPr>
                      <w:rFonts w:hint="eastAsia"/>
                    </w:rPr>
                    <w:t>石油类</w:t>
                  </w:r>
                </w:p>
              </w:tc>
              <w:tc>
                <w:tcPr>
                  <w:tcW w:w="1132" w:type="dxa"/>
                  <w:vMerge/>
                  <w:vAlign w:val="center"/>
                </w:tcPr>
                <w:p w14:paraId="55E5DC6F" w14:textId="77777777" w:rsidR="00E358CE" w:rsidRDefault="00E358CE">
                  <w:pPr>
                    <w:pStyle w:val="TIE-"/>
                  </w:pPr>
                </w:p>
              </w:tc>
              <w:tc>
                <w:tcPr>
                  <w:tcW w:w="851" w:type="dxa"/>
                  <w:vMerge/>
                  <w:vAlign w:val="center"/>
                </w:tcPr>
                <w:p w14:paraId="6E467F17" w14:textId="77777777" w:rsidR="00E358CE" w:rsidRDefault="00E358CE">
                  <w:pPr>
                    <w:pStyle w:val="TIE-"/>
                    <w:rPr>
                      <w:szCs w:val="21"/>
                    </w:rPr>
                  </w:pPr>
                </w:p>
              </w:tc>
              <w:tc>
                <w:tcPr>
                  <w:tcW w:w="1417" w:type="dxa"/>
                  <w:tcBorders>
                    <w:top w:val="single" w:sz="4" w:space="0" w:color="auto"/>
                  </w:tcBorders>
                  <w:vAlign w:val="center"/>
                </w:tcPr>
                <w:p w14:paraId="21867D5C" w14:textId="77777777" w:rsidR="00E358CE" w:rsidRDefault="004E76A4">
                  <w:pPr>
                    <w:pStyle w:val="TIE-"/>
                  </w:pPr>
                  <w:r>
                    <w:rPr>
                      <w:rFonts w:hint="eastAsia"/>
                    </w:rPr>
                    <w:t>1</w:t>
                  </w:r>
                </w:p>
              </w:tc>
            </w:tr>
            <w:tr w:rsidR="00E358CE" w14:paraId="24608AA9" w14:textId="77777777">
              <w:trPr>
                <w:cantSplit/>
                <w:trHeight w:val="366"/>
              </w:trPr>
              <w:tc>
                <w:tcPr>
                  <w:tcW w:w="404" w:type="dxa"/>
                  <w:vMerge/>
                  <w:vAlign w:val="center"/>
                </w:tcPr>
                <w:p w14:paraId="42C3F278" w14:textId="77777777" w:rsidR="00E358CE" w:rsidRDefault="00E358CE">
                  <w:pPr>
                    <w:pStyle w:val="TIE-"/>
                  </w:pPr>
                </w:p>
              </w:tc>
              <w:tc>
                <w:tcPr>
                  <w:tcW w:w="2505" w:type="dxa"/>
                  <w:vMerge/>
                  <w:vAlign w:val="center"/>
                </w:tcPr>
                <w:p w14:paraId="7239ADE6" w14:textId="77777777" w:rsidR="00E358CE" w:rsidRDefault="00E358CE">
                  <w:pPr>
                    <w:pStyle w:val="TIE-"/>
                  </w:pPr>
                </w:p>
              </w:tc>
              <w:tc>
                <w:tcPr>
                  <w:tcW w:w="1844" w:type="dxa"/>
                  <w:vAlign w:val="center"/>
                </w:tcPr>
                <w:p w14:paraId="29D13543" w14:textId="77777777" w:rsidR="00E358CE" w:rsidRDefault="004E76A4">
                  <w:pPr>
                    <w:pStyle w:val="TIE-"/>
                  </w:pPr>
                  <w:r>
                    <w:rPr>
                      <w:rFonts w:hint="eastAsia"/>
                    </w:rPr>
                    <w:t>阴离子表面活性剂</w:t>
                  </w:r>
                </w:p>
              </w:tc>
              <w:tc>
                <w:tcPr>
                  <w:tcW w:w="1132" w:type="dxa"/>
                  <w:vMerge/>
                  <w:vAlign w:val="center"/>
                </w:tcPr>
                <w:p w14:paraId="59F5039C" w14:textId="77777777" w:rsidR="00E358CE" w:rsidRDefault="00E358CE">
                  <w:pPr>
                    <w:pStyle w:val="TIE-"/>
                  </w:pPr>
                </w:p>
              </w:tc>
              <w:tc>
                <w:tcPr>
                  <w:tcW w:w="851" w:type="dxa"/>
                  <w:vMerge/>
                  <w:vAlign w:val="center"/>
                </w:tcPr>
                <w:p w14:paraId="27986153" w14:textId="77777777" w:rsidR="00E358CE" w:rsidRDefault="00E358CE">
                  <w:pPr>
                    <w:pStyle w:val="TIE-"/>
                    <w:rPr>
                      <w:szCs w:val="21"/>
                    </w:rPr>
                  </w:pPr>
                </w:p>
              </w:tc>
              <w:tc>
                <w:tcPr>
                  <w:tcW w:w="1417" w:type="dxa"/>
                  <w:tcBorders>
                    <w:top w:val="single" w:sz="4" w:space="0" w:color="auto"/>
                  </w:tcBorders>
                  <w:vAlign w:val="center"/>
                </w:tcPr>
                <w:p w14:paraId="1BDA64FA" w14:textId="77777777" w:rsidR="00E358CE" w:rsidRDefault="004E76A4">
                  <w:pPr>
                    <w:pStyle w:val="TIE-"/>
                  </w:pPr>
                  <w:r>
                    <w:rPr>
                      <w:rFonts w:hint="eastAsia"/>
                    </w:rPr>
                    <w:t>0.5</w:t>
                  </w:r>
                </w:p>
              </w:tc>
            </w:tr>
            <w:tr w:rsidR="00E358CE" w14:paraId="533AC227" w14:textId="77777777">
              <w:trPr>
                <w:cantSplit/>
                <w:trHeight w:val="366"/>
              </w:trPr>
              <w:tc>
                <w:tcPr>
                  <w:tcW w:w="404" w:type="dxa"/>
                  <w:vMerge/>
                  <w:vAlign w:val="center"/>
                </w:tcPr>
                <w:p w14:paraId="26B445F2" w14:textId="77777777" w:rsidR="00E358CE" w:rsidRDefault="00E358CE">
                  <w:pPr>
                    <w:pStyle w:val="TIE-"/>
                  </w:pPr>
                </w:p>
              </w:tc>
              <w:tc>
                <w:tcPr>
                  <w:tcW w:w="2505" w:type="dxa"/>
                  <w:vMerge/>
                  <w:vAlign w:val="center"/>
                </w:tcPr>
                <w:p w14:paraId="6CEC1281" w14:textId="77777777" w:rsidR="00E358CE" w:rsidRDefault="00E358CE">
                  <w:pPr>
                    <w:pStyle w:val="TIE-"/>
                  </w:pPr>
                </w:p>
              </w:tc>
              <w:tc>
                <w:tcPr>
                  <w:tcW w:w="1844" w:type="dxa"/>
                  <w:vAlign w:val="center"/>
                </w:tcPr>
                <w:p w14:paraId="378EC48B" w14:textId="77777777" w:rsidR="00E358CE" w:rsidRDefault="004E76A4">
                  <w:pPr>
                    <w:pStyle w:val="TIE-"/>
                  </w:pPr>
                  <w:r>
                    <w:rPr>
                      <w:rFonts w:hint="eastAsia"/>
                    </w:rPr>
                    <w:t>总氮</w:t>
                  </w:r>
                </w:p>
              </w:tc>
              <w:tc>
                <w:tcPr>
                  <w:tcW w:w="1132" w:type="dxa"/>
                  <w:vMerge/>
                  <w:vAlign w:val="center"/>
                </w:tcPr>
                <w:p w14:paraId="7B16CEB3" w14:textId="77777777" w:rsidR="00E358CE" w:rsidRDefault="00E358CE">
                  <w:pPr>
                    <w:pStyle w:val="TIE-"/>
                  </w:pPr>
                </w:p>
              </w:tc>
              <w:tc>
                <w:tcPr>
                  <w:tcW w:w="851" w:type="dxa"/>
                  <w:vMerge/>
                  <w:vAlign w:val="center"/>
                </w:tcPr>
                <w:p w14:paraId="3504B0CC" w14:textId="77777777" w:rsidR="00E358CE" w:rsidRDefault="00E358CE">
                  <w:pPr>
                    <w:pStyle w:val="TIE-"/>
                    <w:rPr>
                      <w:szCs w:val="21"/>
                    </w:rPr>
                  </w:pPr>
                </w:p>
              </w:tc>
              <w:tc>
                <w:tcPr>
                  <w:tcW w:w="1417" w:type="dxa"/>
                  <w:tcBorders>
                    <w:top w:val="single" w:sz="4" w:space="0" w:color="auto"/>
                  </w:tcBorders>
                  <w:vAlign w:val="center"/>
                </w:tcPr>
                <w:p w14:paraId="0FFF610C" w14:textId="77777777" w:rsidR="00E358CE" w:rsidRDefault="004E76A4">
                  <w:pPr>
                    <w:pStyle w:val="TIE-"/>
                  </w:pPr>
                  <w:r>
                    <w:rPr>
                      <w:rFonts w:hint="eastAsia"/>
                    </w:rPr>
                    <w:t>15</w:t>
                  </w:r>
                </w:p>
              </w:tc>
            </w:tr>
            <w:tr w:rsidR="00E358CE" w14:paraId="2CED7E49" w14:textId="77777777">
              <w:trPr>
                <w:cantSplit/>
                <w:trHeight w:val="366"/>
              </w:trPr>
              <w:tc>
                <w:tcPr>
                  <w:tcW w:w="404" w:type="dxa"/>
                  <w:vMerge/>
                  <w:vAlign w:val="center"/>
                </w:tcPr>
                <w:p w14:paraId="1037463C" w14:textId="77777777" w:rsidR="00E358CE" w:rsidRDefault="00E358CE">
                  <w:pPr>
                    <w:pStyle w:val="TIE-"/>
                  </w:pPr>
                </w:p>
              </w:tc>
              <w:tc>
                <w:tcPr>
                  <w:tcW w:w="2505" w:type="dxa"/>
                  <w:vMerge/>
                  <w:vAlign w:val="center"/>
                </w:tcPr>
                <w:p w14:paraId="338E2D23" w14:textId="77777777" w:rsidR="00E358CE" w:rsidRDefault="00E358CE">
                  <w:pPr>
                    <w:pStyle w:val="TIE-"/>
                  </w:pPr>
                </w:p>
              </w:tc>
              <w:tc>
                <w:tcPr>
                  <w:tcW w:w="1844" w:type="dxa"/>
                  <w:vAlign w:val="center"/>
                </w:tcPr>
                <w:p w14:paraId="70665A2C" w14:textId="77777777" w:rsidR="00E358CE" w:rsidRDefault="004E76A4">
                  <w:pPr>
                    <w:pStyle w:val="TIE-"/>
                  </w:pPr>
                  <w:r>
                    <w:rPr>
                      <w:rFonts w:hint="eastAsia"/>
                    </w:rPr>
                    <w:t>总磷</w:t>
                  </w:r>
                </w:p>
              </w:tc>
              <w:tc>
                <w:tcPr>
                  <w:tcW w:w="1132" w:type="dxa"/>
                  <w:vMerge/>
                  <w:vAlign w:val="center"/>
                </w:tcPr>
                <w:p w14:paraId="219E4E9C" w14:textId="77777777" w:rsidR="00E358CE" w:rsidRDefault="00E358CE">
                  <w:pPr>
                    <w:pStyle w:val="TIE-"/>
                  </w:pPr>
                </w:p>
              </w:tc>
              <w:tc>
                <w:tcPr>
                  <w:tcW w:w="851" w:type="dxa"/>
                  <w:vMerge/>
                  <w:vAlign w:val="center"/>
                </w:tcPr>
                <w:p w14:paraId="513A7DA1" w14:textId="77777777" w:rsidR="00E358CE" w:rsidRDefault="00E358CE">
                  <w:pPr>
                    <w:pStyle w:val="TIE-"/>
                    <w:rPr>
                      <w:szCs w:val="21"/>
                    </w:rPr>
                  </w:pPr>
                </w:p>
              </w:tc>
              <w:tc>
                <w:tcPr>
                  <w:tcW w:w="1417" w:type="dxa"/>
                  <w:tcBorders>
                    <w:top w:val="single" w:sz="4" w:space="0" w:color="auto"/>
                  </w:tcBorders>
                  <w:vAlign w:val="center"/>
                </w:tcPr>
                <w:p w14:paraId="4BF263DA" w14:textId="77777777" w:rsidR="00E358CE" w:rsidRDefault="004E76A4">
                  <w:pPr>
                    <w:pStyle w:val="TIE-"/>
                  </w:pPr>
                  <w:r>
                    <w:rPr>
                      <w:rFonts w:hint="eastAsia"/>
                    </w:rPr>
                    <w:t>0.5</w:t>
                  </w:r>
                </w:p>
              </w:tc>
            </w:tr>
            <w:tr w:rsidR="00E358CE" w14:paraId="140864EA" w14:textId="77777777">
              <w:trPr>
                <w:cantSplit/>
                <w:trHeight w:val="366"/>
              </w:trPr>
              <w:tc>
                <w:tcPr>
                  <w:tcW w:w="404" w:type="dxa"/>
                  <w:vMerge/>
                  <w:vAlign w:val="center"/>
                </w:tcPr>
                <w:p w14:paraId="2E127310" w14:textId="77777777" w:rsidR="00E358CE" w:rsidRDefault="00E358CE">
                  <w:pPr>
                    <w:pStyle w:val="TIE-"/>
                  </w:pPr>
                </w:p>
              </w:tc>
              <w:tc>
                <w:tcPr>
                  <w:tcW w:w="2505" w:type="dxa"/>
                  <w:vMerge/>
                  <w:vAlign w:val="center"/>
                </w:tcPr>
                <w:p w14:paraId="14D4FDAA" w14:textId="77777777" w:rsidR="00E358CE" w:rsidRDefault="00E358CE">
                  <w:pPr>
                    <w:pStyle w:val="TIE-"/>
                  </w:pPr>
                </w:p>
              </w:tc>
              <w:tc>
                <w:tcPr>
                  <w:tcW w:w="1844" w:type="dxa"/>
                  <w:vAlign w:val="center"/>
                </w:tcPr>
                <w:p w14:paraId="4A1415DC" w14:textId="77777777" w:rsidR="00E358CE" w:rsidRDefault="004E76A4">
                  <w:pPr>
                    <w:pStyle w:val="TIE-"/>
                  </w:pPr>
                  <w:r>
                    <w:rPr>
                      <w:rFonts w:hint="eastAsia"/>
                    </w:rPr>
                    <w:t>色度（稀释倍数）</w:t>
                  </w:r>
                </w:p>
              </w:tc>
              <w:tc>
                <w:tcPr>
                  <w:tcW w:w="1132" w:type="dxa"/>
                  <w:vMerge/>
                  <w:vAlign w:val="center"/>
                </w:tcPr>
                <w:p w14:paraId="7F976E1D" w14:textId="77777777" w:rsidR="00E358CE" w:rsidRDefault="00E358CE">
                  <w:pPr>
                    <w:pStyle w:val="TIE-"/>
                  </w:pPr>
                </w:p>
              </w:tc>
              <w:tc>
                <w:tcPr>
                  <w:tcW w:w="851" w:type="dxa"/>
                  <w:vMerge/>
                  <w:vAlign w:val="center"/>
                </w:tcPr>
                <w:p w14:paraId="6F683C87" w14:textId="77777777" w:rsidR="00E358CE" w:rsidRDefault="00E358CE">
                  <w:pPr>
                    <w:pStyle w:val="TIE-"/>
                    <w:rPr>
                      <w:szCs w:val="21"/>
                    </w:rPr>
                  </w:pPr>
                </w:p>
              </w:tc>
              <w:tc>
                <w:tcPr>
                  <w:tcW w:w="1417" w:type="dxa"/>
                  <w:tcBorders>
                    <w:top w:val="single" w:sz="4" w:space="0" w:color="auto"/>
                  </w:tcBorders>
                  <w:vAlign w:val="center"/>
                </w:tcPr>
                <w:p w14:paraId="0CE6F9C3" w14:textId="77777777" w:rsidR="00E358CE" w:rsidRDefault="004E76A4">
                  <w:pPr>
                    <w:pStyle w:val="TIE-"/>
                  </w:pPr>
                  <w:r>
                    <w:rPr>
                      <w:rFonts w:hint="eastAsia"/>
                    </w:rPr>
                    <w:t>30</w:t>
                  </w:r>
                </w:p>
              </w:tc>
            </w:tr>
            <w:tr w:rsidR="00E358CE" w14:paraId="4918AB5D" w14:textId="77777777">
              <w:trPr>
                <w:cantSplit/>
                <w:trHeight w:val="366"/>
              </w:trPr>
              <w:tc>
                <w:tcPr>
                  <w:tcW w:w="404" w:type="dxa"/>
                  <w:vMerge/>
                  <w:vAlign w:val="center"/>
                </w:tcPr>
                <w:p w14:paraId="21142BE4" w14:textId="77777777" w:rsidR="00E358CE" w:rsidRDefault="00E358CE">
                  <w:pPr>
                    <w:pStyle w:val="TIE-"/>
                  </w:pPr>
                </w:p>
              </w:tc>
              <w:tc>
                <w:tcPr>
                  <w:tcW w:w="2505" w:type="dxa"/>
                  <w:vMerge/>
                  <w:vAlign w:val="center"/>
                </w:tcPr>
                <w:p w14:paraId="1DE49D3A" w14:textId="77777777" w:rsidR="00E358CE" w:rsidRDefault="00E358CE">
                  <w:pPr>
                    <w:pStyle w:val="TIE-"/>
                  </w:pPr>
                </w:p>
              </w:tc>
              <w:tc>
                <w:tcPr>
                  <w:tcW w:w="1844" w:type="dxa"/>
                  <w:vAlign w:val="center"/>
                </w:tcPr>
                <w:p w14:paraId="667073EA" w14:textId="77777777" w:rsidR="00E358CE" w:rsidRDefault="004E76A4">
                  <w:pPr>
                    <w:pStyle w:val="TIE-"/>
                  </w:pPr>
                  <w:r>
                    <w:rPr>
                      <w:rFonts w:hint="eastAsia"/>
                    </w:rPr>
                    <w:t>粪大肠菌群数（</w:t>
                  </w:r>
                  <w:proofErr w:type="gramStart"/>
                  <w:r>
                    <w:rPr>
                      <w:rFonts w:hint="eastAsia"/>
                    </w:rPr>
                    <w:t>个</w:t>
                  </w:r>
                  <w:proofErr w:type="gramEnd"/>
                  <w:r>
                    <w:rPr>
                      <w:rFonts w:hint="eastAsia"/>
                    </w:rPr>
                    <w:t>/L</w:t>
                  </w:r>
                  <w:r>
                    <w:rPr>
                      <w:rFonts w:hint="eastAsia"/>
                    </w:rPr>
                    <w:t>）</w:t>
                  </w:r>
                </w:p>
              </w:tc>
              <w:tc>
                <w:tcPr>
                  <w:tcW w:w="1132" w:type="dxa"/>
                  <w:vMerge/>
                  <w:vAlign w:val="center"/>
                </w:tcPr>
                <w:p w14:paraId="031BBA8B" w14:textId="77777777" w:rsidR="00E358CE" w:rsidRDefault="00E358CE">
                  <w:pPr>
                    <w:pStyle w:val="TIE-"/>
                  </w:pPr>
                </w:p>
              </w:tc>
              <w:tc>
                <w:tcPr>
                  <w:tcW w:w="851" w:type="dxa"/>
                  <w:vMerge/>
                  <w:vAlign w:val="center"/>
                </w:tcPr>
                <w:p w14:paraId="59D01480" w14:textId="77777777" w:rsidR="00E358CE" w:rsidRDefault="00E358CE">
                  <w:pPr>
                    <w:pStyle w:val="TIE-"/>
                  </w:pPr>
                </w:p>
              </w:tc>
              <w:tc>
                <w:tcPr>
                  <w:tcW w:w="1417" w:type="dxa"/>
                  <w:tcBorders>
                    <w:top w:val="single" w:sz="4" w:space="0" w:color="auto"/>
                  </w:tcBorders>
                  <w:vAlign w:val="center"/>
                </w:tcPr>
                <w:p w14:paraId="1EAF6093" w14:textId="77777777" w:rsidR="00E358CE" w:rsidRDefault="004E76A4">
                  <w:pPr>
                    <w:pStyle w:val="TIE-"/>
                  </w:pPr>
                  <w:r>
                    <w:rPr>
                      <w:rFonts w:hint="eastAsia"/>
                    </w:rPr>
                    <w:t>1000</w:t>
                  </w:r>
                </w:p>
              </w:tc>
            </w:tr>
            <w:tr w:rsidR="00E358CE" w14:paraId="6BB8EBF1" w14:textId="77777777">
              <w:trPr>
                <w:cantSplit/>
                <w:trHeight w:val="366"/>
              </w:trPr>
              <w:tc>
                <w:tcPr>
                  <w:tcW w:w="404" w:type="dxa"/>
                  <w:vMerge w:val="restart"/>
                  <w:vAlign w:val="center"/>
                </w:tcPr>
                <w:p w14:paraId="5272DEF5" w14:textId="77777777" w:rsidR="00E358CE" w:rsidRDefault="004E76A4">
                  <w:pPr>
                    <w:pStyle w:val="TIE-"/>
                  </w:pPr>
                  <w:r>
                    <w:t>噪声</w:t>
                  </w:r>
                </w:p>
              </w:tc>
              <w:tc>
                <w:tcPr>
                  <w:tcW w:w="2505" w:type="dxa"/>
                  <w:vMerge w:val="restart"/>
                  <w:vAlign w:val="center"/>
                </w:tcPr>
                <w:p w14:paraId="1BE0447B" w14:textId="77777777" w:rsidR="00E358CE" w:rsidRDefault="004E76A4">
                  <w:pPr>
                    <w:pStyle w:val="TIE-"/>
                  </w:pPr>
                  <w:r>
                    <w:rPr>
                      <w:rFonts w:hint="eastAsia"/>
                    </w:rPr>
                    <w:t>《建筑施工场界环境噪声排放标准》（</w:t>
                  </w:r>
                  <w:r>
                    <w:rPr>
                      <w:rFonts w:hint="eastAsia"/>
                    </w:rPr>
                    <w:t>GB12523-2011</w:t>
                  </w:r>
                  <w:r>
                    <w:rPr>
                      <w:rFonts w:hint="eastAsia"/>
                    </w:rPr>
                    <w:t>）</w:t>
                  </w:r>
                </w:p>
              </w:tc>
              <w:tc>
                <w:tcPr>
                  <w:tcW w:w="1844" w:type="dxa"/>
                  <w:vMerge w:val="restart"/>
                  <w:vAlign w:val="center"/>
                </w:tcPr>
                <w:p w14:paraId="05AFF69B" w14:textId="77777777" w:rsidR="00E358CE" w:rsidRDefault="004E76A4">
                  <w:pPr>
                    <w:pStyle w:val="TIE-"/>
                  </w:pPr>
                  <w:r>
                    <w:rPr>
                      <w:rFonts w:hint="eastAsia"/>
                    </w:rPr>
                    <w:t>噪声</w:t>
                  </w:r>
                </w:p>
              </w:tc>
              <w:tc>
                <w:tcPr>
                  <w:tcW w:w="1132" w:type="dxa"/>
                  <w:vMerge w:val="restart"/>
                  <w:tcBorders>
                    <w:top w:val="single" w:sz="4" w:space="0" w:color="auto"/>
                  </w:tcBorders>
                  <w:vAlign w:val="center"/>
                </w:tcPr>
                <w:p w14:paraId="4A945C91" w14:textId="77777777" w:rsidR="00E358CE" w:rsidRDefault="004E76A4">
                  <w:pPr>
                    <w:pStyle w:val="TIE-"/>
                  </w:pPr>
                  <w:r>
                    <w:t>dB(A)</w:t>
                  </w:r>
                </w:p>
              </w:tc>
              <w:tc>
                <w:tcPr>
                  <w:tcW w:w="851" w:type="dxa"/>
                  <w:tcBorders>
                    <w:bottom w:val="single" w:sz="4" w:space="0" w:color="auto"/>
                  </w:tcBorders>
                  <w:vAlign w:val="center"/>
                </w:tcPr>
                <w:p w14:paraId="38B012B9" w14:textId="77777777" w:rsidR="00E358CE" w:rsidRDefault="004E76A4">
                  <w:pPr>
                    <w:pStyle w:val="TIE-"/>
                  </w:pPr>
                  <w:r>
                    <w:t>昼间</w:t>
                  </w:r>
                </w:p>
              </w:tc>
              <w:tc>
                <w:tcPr>
                  <w:tcW w:w="1417" w:type="dxa"/>
                  <w:tcBorders>
                    <w:top w:val="single" w:sz="4" w:space="0" w:color="auto"/>
                    <w:bottom w:val="single" w:sz="4" w:space="0" w:color="auto"/>
                  </w:tcBorders>
                  <w:vAlign w:val="center"/>
                </w:tcPr>
                <w:p w14:paraId="55CB1A33" w14:textId="77777777" w:rsidR="00E358CE" w:rsidRDefault="004E76A4">
                  <w:pPr>
                    <w:pStyle w:val="TIE-"/>
                  </w:pPr>
                  <w:r>
                    <w:rPr>
                      <w:rFonts w:hint="eastAsia"/>
                    </w:rPr>
                    <w:t>70</w:t>
                  </w:r>
                </w:p>
              </w:tc>
            </w:tr>
            <w:tr w:rsidR="00E358CE" w14:paraId="7B124FA2" w14:textId="77777777">
              <w:trPr>
                <w:cantSplit/>
                <w:trHeight w:val="366"/>
              </w:trPr>
              <w:tc>
                <w:tcPr>
                  <w:tcW w:w="404" w:type="dxa"/>
                  <w:vMerge/>
                  <w:vAlign w:val="center"/>
                </w:tcPr>
                <w:p w14:paraId="30407F74" w14:textId="77777777" w:rsidR="00E358CE" w:rsidRDefault="00E358CE">
                  <w:pPr>
                    <w:pStyle w:val="TIE-"/>
                  </w:pPr>
                </w:p>
              </w:tc>
              <w:tc>
                <w:tcPr>
                  <w:tcW w:w="2505" w:type="dxa"/>
                  <w:vMerge/>
                  <w:vAlign w:val="center"/>
                </w:tcPr>
                <w:p w14:paraId="35664535" w14:textId="77777777" w:rsidR="00E358CE" w:rsidRDefault="00E358CE">
                  <w:pPr>
                    <w:pStyle w:val="TIE-"/>
                  </w:pPr>
                </w:p>
              </w:tc>
              <w:tc>
                <w:tcPr>
                  <w:tcW w:w="1844" w:type="dxa"/>
                  <w:vMerge/>
                  <w:tcBorders>
                    <w:bottom w:val="single" w:sz="4" w:space="0" w:color="auto"/>
                  </w:tcBorders>
                  <w:vAlign w:val="center"/>
                </w:tcPr>
                <w:p w14:paraId="2F79C158" w14:textId="77777777" w:rsidR="00E358CE" w:rsidRDefault="00E358CE">
                  <w:pPr>
                    <w:pStyle w:val="TIE-"/>
                  </w:pPr>
                </w:p>
              </w:tc>
              <w:tc>
                <w:tcPr>
                  <w:tcW w:w="1132" w:type="dxa"/>
                  <w:vMerge/>
                  <w:tcBorders>
                    <w:bottom w:val="single" w:sz="4" w:space="0" w:color="auto"/>
                  </w:tcBorders>
                  <w:vAlign w:val="center"/>
                </w:tcPr>
                <w:p w14:paraId="6CFB248F" w14:textId="77777777" w:rsidR="00E358CE" w:rsidRDefault="00E358CE">
                  <w:pPr>
                    <w:pStyle w:val="TIE-"/>
                  </w:pPr>
                </w:p>
              </w:tc>
              <w:tc>
                <w:tcPr>
                  <w:tcW w:w="851" w:type="dxa"/>
                  <w:tcBorders>
                    <w:bottom w:val="single" w:sz="4" w:space="0" w:color="auto"/>
                  </w:tcBorders>
                  <w:vAlign w:val="center"/>
                </w:tcPr>
                <w:p w14:paraId="79B668BF" w14:textId="77777777" w:rsidR="00E358CE" w:rsidRDefault="004E76A4">
                  <w:pPr>
                    <w:pStyle w:val="TIE-"/>
                  </w:pPr>
                  <w:r>
                    <w:t>夜间</w:t>
                  </w:r>
                </w:p>
              </w:tc>
              <w:tc>
                <w:tcPr>
                  <w:tcW w:w="1417" w:type="dxa"/>
                  <w:tcBorders>
                    <w:top w:val="single" w:sz="4" w:space="0" w:color="auto"/>
                    <w:bottom w:val="single" w:sz="4" w:space="0" w:color="auto"/>
                  </w:tcBorders>
                  <w:vAlign w:val="center"/>
                </w:tcPr>
                <w:p w14:paraId="65DD6FAE" w14:textId="77777777" w:rsidR="00E358CE" w:rsidRDefault="004E76A4">
                  <w:pPr>
                    <w:pStyle w:val="TIE-"/>
                  </w:pPr>
                  <w:r>
                    <w:rPr>
                      <w:rFonts w:hint="eastAsia"/>
                    </w:rPr>
                    <w:t>55</w:t>
                  </w:r>
                </w:p>
              </w:tc>
            </w:tr>
            <w:tr w:rsidR="00E358CE" w14:paraId="3D3C774B" w14:textId="77777777">
              <w:trPr>
                <w:cantSplit/>
                <w:trHeight w:val="366"/>
              </w:trPr>
              <w:tc>
                <w:tcPr>
                  <w:tcW w:w="404" w:type="dxa"/>
                  <w:vMerge/>
                  <w:vAlign w:val="center"/>
                </w:tcPr>
                <w:p w14:paraId="0885E980" w14:textId="77777777" w:rsidR="00E358CE" w:rsidRDefault="00E358CE">
                  <w:pPr>
                    <w:pStyle w:val="TIE-"/>
                  </w:pPr>
                </w:p>
              </w:tc>
              <w:tc>
                <w:tcPr>
                  <w:tcW w:w="2505" w:type="dxa"/>
                  <w:vMerge w:val="restart"/>
                  <w:vAlign w:val="center"/>
                </w:tcPr>
                <w:p w14:paraId="145B797E" w14:textId="77777777" w:rsidR="00E358CE" w:rsidRDefault="004E76A4">
                  <w:pPr>
                    <w:pStyle w:val="TIE-"/>
                  </w:pPr>
                  <w:r>
                    <w:rPr>
                      <w:rFonts w:hint="eastAsia"/>
                    </w:rPr>
                    <w:t>《</w:t>
                  </w:r>
                  <w:r>
                    <w:t>工业企业厂界环境噪声排放标准》（</w:t>
                  </w:r>
                  <w:r>
                    <w:t>GB12348-2008</w:t>
                  </w:r>
                  <w:r>
                    <w:t>）</w:t>
                  </w:r>
                  <w:r>
                    <w:rPr>
                      <w:rFonts w:hint="eastAsia"/>
                    </w:rPr>
                    <w:t>2</w:t>
                  </w:r>
                  <w:r>
                    <w:t>类标准</w:t>
                  </w:r>
                </w:p>
              </w:tc>
              <w:tc>
                <w:tcPr>
                  <w:tcW w:w="1844" w:type="dxa"/>
                  <w:vMerge w:val="restart"/>
                  <w:vAlign w:val="center"/>
                </w:tcPr>
                <w:p w14:paraId="14508DC6" w14:textId="77777777" w:rsidR="00E358CE" w:rsidRDefault="004E76A4">
                  <w:pPr>
                    <w:pStyle w:val="TIE-"/>
                  </w:pPr>
                  <w:r>
                    <w:t>噪声</w:t>
                  </w:r>
                </w:p>
              </w:tc>
              <w:tc>
                <w:tcPr>
                  <w:tcW w:w="1132" w:type="dxa"/>
                  <w:vMerge w:val="restart"/>
                  <w:vAlign w:val="center"/>
                </w:tcPr>
                <w:p w14:paraId="715BA4D7" w14:textId="77777777" w:rsidR="00E358CE" w:rsidRDefault="004E76A4">
                  <w:pPr>
                    <w:pStyle w:val="TIE-"/>
                  </w:pPr>
                  <w:r>
                    <w:t>dB(A)</w:t>
                  </w:r>
                </w:p>
              </w:tc>
              <w:tc>
                <w:tcPr>
                  <w:tcW w:w="851" w:type="dxa"/>
                  <w:vAlign w:val="center"/>
                </w:tcPr>
                <w:p w14:paraId="63CFC9FC" w14:textId="77777777" w:rsidR="00E358CE" w:rsidRDefault="004E76A4">
                  <w:pPr>
                    <w:pStyle w:val="TIE-"/>
                  </w:pPr>
                  <w:r>
                    <w:t>昼间</w:t>
                  </w:r>
                </w:p>
              </w:tc>
              <w:tc>
                <w:tcPr>
                  <w:tcW w:w="1417" w:type="dxa"/>
                  <w:vAlign w:val="center"/>
                </w:tcPr>
                <w:p w14:paraId="3584A862" w14:textId="77777777" w:rsidR="00E358CE" w:rsidRDefault="004E76A4">
                  <w:pPr>
                    <w:pStyle w:val="TIE-"/>
                  </w:pPr>
                  <w:r>
                    <w:rPr>
                      <w:rFonts w:hint="eastAsia"/>
                    </w:rPr>
                    <w:t>60</w:t>
                  </w:r>
                </w:p>
              </w:tc>
            </w:tr>
            <w:tr w:rsidR="00E358CE" w14:paraId="0DEE1C63" w14:textId="77777777">
              <w:trPr>
                <w:cantSplit/>
                <w:trHeight w:val="366"/>
              </w:trPr>
              <w:tc>
                <w:tcPr>
                  <w:tcW w:w="404" w:type="dxa"/>
                  <w:vMerge/>
                  <w:vAlign w:val="center"/>
                </w:tcPr>
                <w:p w14:paraId="53B93ADB" w14:textId="77777777" w:rsidR="00E358CE" w:rsidRDefault="00E358CE">
                  <w:pPr>
                    <w:pStyle w:val="TIE-"/>
                  </w:pPr>
                </w:p>
              </w:tc>
              <w:tc>
                <w:tcPr>
                  <w:tcW w:w="2505" w:type="dxa"/>
                  <w:vMerge/>
                  <w:vAlign w:val="center"/>
                </w:tcPr>
                <w:p w14:paraId="0413CFC2" w14:textId="77777777" w:rsidR="00E358CE" w:rsidRDefault="00E358CE">
                  <w:pPr>
                    <w:pStyle w:val="TIE-"/>
                  </w:pPr>
                </w:p>
              </w:tc>
              <w:tc>
                <w:tcPr>
                  <w:tcW w:w="1844" w:type="dxa"/>
                  <w:vMerge/>
                  <w:vAlign w:val="center"/>
                </w:tcPr>
                <w:p w14:paraId="0716040C" w14:textId="77777777" w:rsidR="00E358CE" w:rsidRDefault="00E358CE">
                  <w:pPr>
                    <w:pStyle w:val="TIE-"/>
                  </w:pPr>
                </w:p>
              </w:tc>
              <w:tc>
                <w:tcPr>
                  <w:tcW w:w="1132" w:type="dxa"/>
                  <w:vMerge/>
                  <w:vAlign w:val="center"/>
                </w:tcPr>
                <w:p w14:paraId="72A5E72B" w14:textId="77777777" w:rsidR="00E358CE" w:rsidRDefault="00E358CE">
                  <w:pPr>
                    <w:pStyle w:val="TIE-"/>
                  </w:pPr>
                </w:p>
              </w:tc>
              <w:tc>
                <w:tcPr>
                  <w:tcW w:w="851" w:type="dxa"/>
                  <w:vAlign w:val="center"/>
                </w:tcPr>
                <w:p w14:paraId="61A26045" w14:textId="77777777" w:rsidR="00E358CE" w:rsidRDefault="004E76A4">
                  <w:pPr>
                    <w:pStyle w:val="TIE-"/>
                  </w:pPr>
                  <w:r>
                    <w:t>夜间</w:t>
                  </w:r>
                </w:p>
              </w:tc>
              <w:tc>
                <w:tcPr>
                  <w:tcW w:w="1417" w:type="dxa"/>
                  <w:vAlign w:val="center"/>
                </w:tcPr>
                <w:p w14:paraId="2D541674" w14:textId="77777777" w:rsidR="00E358CE" w:rsidRDefault="004E76A4">
                  <w:pPr>
                    <w:pStyle w:val="TIE-"/>
                  </w:pPr>
                  <w:r>
                    <w:rPr>
                      <w:rFonts w:hint="eastAsia"/>
                    </w:rPr>
                    <w:t>50</w:t>
                  </w:r>
                </w:p>
              </w:tc>
            </w:tr>
            <w:tr w:rsidR="00E358CE" w14:paraId="294DFF23" w14:textId="77777777">
              <w:trPr>
                <w:cantSplit/>
                <w:trHeight w:val="366"/>
              </w:trPr>
              <w:tc>
                <w:tcPr>
                  <w:tcW w:w="8153" w:type="dxa"/>
                  <w:gridSpan w:val="6"/>
                  <w:vAlign w:val="center"/>
                </w:tcPr>
                <w:p w14:paraId="02C3B6F1" w14:textId="77777777" w:rsidR="00E358CE" w:rsidRDefault="004E76A4">
                  <w:pPr>
                    <w:pStyle w:val="TIE-"/>
                    <w:jc w:val="both"/>
                  </w:pPr>
                  <w:r>
                    <w:rPr>
                      <w:rFonts w:hint="eastAsia"/>
                    </w:rPr>
                    <w:t>注：</w:t>
                  </w:r>
                  <w:r>
                    <w:rPr>
                      <w:rFonts w:ascii="宋体" w:hAnsi="宋体" w:hint="eastAsia"/>
                    </w:rPr>
                    <w:t>①</w:t>
                  </w:r>
                  <w:r>
                    <w:rPr>
                      <w:rFonts w:hint="eastAsia"/>
                    </w:rPr>
                    <w:t>括号外数值为水温</w:t>
                  </w:r>
                  <w:r>
                    <w:rPr>
                      <w:rFonts w:hint="eastAsia"/>
                    </w:rPr>
                    <w:t>&gt;12</w:t>
                  </w:r>
                  <w:r>
                    <w:rPr>
                      <w:rFonts w:hint="eastAsia"/>
                    </w:rPr>
                    <w:t>℃时的控制指标，括号内数值为水温≤</w:t>
                  </w:r>
                  <w:r>
                    <w:rPr>
                      <w:rFonts w:hint="eastAsia"/>
                    </w:rPr>
                    <w:t>12</w:t>
                  </w:r>
                  <w:r>
                    <w:rPr>
                      <w:rFonts w:hint="eastAsia"/>
                    </w:rPr>
                    <w:t>℃时的控制指标。</w:t>
                  </w:r>
                </w:p>
              </w:tc>
            </w:tr>
          </w:tbl>
          <w:p w14:paraId="3041B56A" w14:textId="77777777" w:rsidR="00E358CE" w:rsidRDefault="00E358CE">
            <w:pPr>
              <w:ind w:firstLine="480"/>
            </w:pPr>
          </w:p>
          <w:p w14:paraId="63D969DD" w14:textId="77777777" w:rsidR="00E358CE" w:rsidRDefault="00E358CE">
            <w:pPr>
              <w:ind w:firstLine="480"/>
            </w:pPr>
          </w:p>
        </w:tc>
      </w:tr>
      <w:tr w:rsidR="00E358CE" w14:paraId="7E84C9BD" w14:textId="77777777">
        <w:trPr>
          <w:trHeight w:val="13882"/>
        </w:trPr>
        <w:tc>
          <w:tcPr>
            <w:tcW w:w="634" w:type="dxa"/>
            <w:vAlign w:val="center"/>
          </w:tcPr>
          <w:p w14:paraId="1006212F" w14:textId="77777777" w:rsidR="00E358CE" w:rsidRDefault="004E76A4">
            <w:pPr>
              <w:ind w:firstLineChars="0" w:firstLine="0"/>
              <w:jc w:val="center"/>
              <w:rPr>
                <w:rFonts w:ascii="Calibri" w:hAnsi="Calibri"/>
                <w:b/>
                <w:sz w:val="28"/>
                <w:szCs w:val="28"/>
              </w:rPr>
            </w:pPr>
            <w:r>
              <w:rPr>
                <w:rFonts w:ascii="Calibri" w:hAnsi="Calibri" w:hint="eastAsia"/>
                <w:b/>
                <w:sz w:val="28"/>
                <w:szCs w:val="28"/>
              </w:rPr>
              <w:lastRenderedPageBreak/>
              <w:t>总</w:t>
            </w:r>
          </w:p>
          <w:p w14:paraId="5633C19E" w14:textId="77777777" w:rsidR="00E358CE" w:rsidRDefault="004E76A4">
            <w:pPr>
              <w:ind w:firstLineChars="0" w:firstLine="0"/>
              <w:jc w:val="center"/>
              <w:rPr>
                <w:rFonts w:ascii="Calibri" w:hAnsi="Calibri"/>
                <w:b/>
                <w:sz w:val="28"/>
                <w:szCs w:val="28"/>
              </w:rPr>
            </w:pPr>
            <w:r>
              <w:rPr>
                <w:rFonts w:ascii="Calibri" w:hAnsi="Calibri" w:hint="eastAsia"/>
                <w:b/>
                <w:sz w:val="28"/>
                <w:szCs w:val="28"/>
              </w:rPr>
              <w:t>量</w:t>
            </w:r>
          </w:p>
          <w:p w14:paraId="1A97B76C" w14:textId="77777777" w:rsidR="00E358CE" w:rsidRDefault="004E76A4">
            <w:pPr>
              <w:ind w:firstLineChars="0" w:firstLine="0"/>
              <w:jc w:val="center"/>
              <w:rPr>
                <w:rFonts w:ascii="Calibri" w:hAnsi="Calibri"/>
                <w:b/>
                <w:sz w:val="28"/>
                <w:szCs w:val="28"/>
              </w:rPr>
            </w:pPr>
            <w:r>
              <w:rPr>
                <w:rFonts w:ascii="Calibri" w:hAnsi="Calibri" w:hint="eastAsia"/>
                <w:b/>
                <w:sz w:val="28"/>
                <w:szCs w:val="28"/>
              </w:rPr>
              <w:t>控</w:t>
            </w:r>
          </w:p>
          <w:p w14:paraId="496468B9" w14:textId="77777777" w:rsidR="00E358CE" w:rsidRDefault="004E76A4">
            <w:pPr>
              <w:ind w:firstLineChars="0" w:firstLine="0"/>
              <w:jc w:val="center"/>
              <w:rPr>
                <w:rFonts w:ascii="Calibri" w:hAnsi="Calibri"/>
                <w:b/>
                <w:sz w:val="28"/>
                <w:szCs w:val="28"/>
              </w:rPr>
            </w:pPr>
            <w:r>
              <w:rPr>
                <w:rFonts w:ascii="Calibri" w:hAnsi="Calibri" w:hint="eastAsia"/>
                <w:b/>
                <w:sz w:val="28"/>
                <w:szCs w:val="28"/>
              </w:rPr>
              <w:t>制</w:t>
            </w:r>
          </w:p>
          <w:p w14:paraId="2C126DC8" w14:textId="77777777" w:rsidR="00E358CE" w:rsidRDefault="004E76A4">
            <w:pPr>
              <w:ind w:firstLineChars="0" w:firstLine="0"/>
              <w:jc w:val="center"/>
              <w:rPr>
                <w:rFonts w:ascii="Calibri" w:hAnsi="Calibri"/>
                <w:b/>
                <w:sz w:val="28"/>
                <w:szCs w:val="28"/>
              </w:rPr>
            </w:pPr>
            <w:r>
              <w:rPr>
                <w:rFonts w:ascii="Calibri" w:hAnsi="Calibri" w:hint="eastAsia"/>
                <w:b/>
                <w:sz w:val="28"/>
                <w:szCs w:val="28"/>
              </w:rPr>
              <w:t>指</w:t>
            </w:r>
          </w:p>
          <w:p w14:paraId="5A0A4CB3" w14:textId="77777777" w:rsidR="00E358CE" w:rsidRDefault="004E76A4">
            <w:pPr>
              <w:ind w:firstLineChars="0" w:firstLine="0"/>
              <w:jc w:val="center"/>
              <w:rPr>
                <w:rFonts w:ascii="Calibri" w:hAnsi="Calibri"/>
              </w:rPr>
            </w:pPr>
            <w:r>
              <w:rPr>
                <w:rFonts w:ascii="Calibri" w:hAnsi="Calibri" w:hint="eastAsia"/>
                <w:b/>
                <w:sz w:val="28"/>
                <w:szCs w:val="28"/>
              </w:rPr>
              <w:t>标</w:t>
            </w:r>
          </w:p>
        </w:tc>
        <w:tc>
          <w:tcPr>
            <w:tcW w:w="8369" w:type="dxa"/>
          </w:tcPr>
          <w:p w14:paraId="582D4DF6" w14:textId="77777777" w:rsidR="00E358CE" w:rsidRDefault="004E76A4">
            <w:pPr>
              <w:ind w:firstLine="480"/>
              <w:rPr>
                <w:color w:val="000000"/>
              </w:rPr>
            </w:pPr>
            <w:r>
              <w:rPr>
                <w:rFonts w:hint="eastAsia"/>
                <w:color w:val="000000"/>
              </w:rPr>
              <w:t>本项目运营后不涉及</w:t>
            </w:r>
            <w:r>
              <w:rPr>
                <w:rFonts w:hint="eastAsia"/>
                <w:color w:val="000000"/>
              </w:rPr>
              <w:t>SO</w:t>
            </w:r>
            <w:r>
              <w:rPr>
                <w:rFonts w:hint="eastAsia"/>
                <w:color w:val="000000"/>
                <w:vertAlign w:val="subscript"/>
              </w:rPr>
              <w:t>2</w:t>
            </w:r>
            <w:r>
              <w:rPr>
                <w:rFonts w:hint="eastAsia"/>
                <w:color w:val="000000"/>
              </w:rPr>
              <w:t>和</w:t>
            </w:r>
            <w:r>
              <w:rPr>
                <w:rFonts w:hint="eastAsia"/>
                <w:color w:val="000000"/>
              </w:rPr>
              <w:t>NO</w:t>
            </w:r>
            <w:r>
              <w:rPr>
                <w:rFonts w:hint="eastAsia"/>
                <w:color w:val="000000"/>
                <w:vertAlign w:val="subscript"/>
              </w:rPr>
              <w:t>2</w:t>
            </w:r>
            <w:r>
              <w:rPr>
                <w:rFonts w:hint="eastAsia"/>
                <w:color w:val="000000"/>
              </w:rPr>
              <w:t>的排放。</w:t>
            </w:r>
          </w:p>
          <w:p w14:paraId="5D14B586" w14:textId="77777777" w:rsidR="00E358CE" w:rsidRDefault="004E76A4">
            <w:pPr>
              <w:ind w:firstLine="480"/>
            </w:pPr>
            <w:r>
              <w:rPr>
                <w:rFonts w:hint="eastAsia"/>
                <w:color w:val="000000"/>
              </w:rPr>
              <w:t>项目营运后，处理生活污水经处理达标后用于园林绿化，不外</w:t>
            </w:r>
            <w:proofErr w:type="gramStart"/>
            <w:r>
              <w:rPr>
                <w:rFonts w:hint="eastAsia"/>
                <w:color w:val="000000"/>
              </w:rPr>
              <w:t>排环境</w:t>
            </w:r>
            <w:proofErr w:type="gramEnd"/>
            <w:r>
              <w:rPr>
                <w:rFonts w:hint="eastAsia"/>
                <w:color w:val="000000"/>
              </w:rPr>
              <w:t>水体，故本项目不涉及</w:t>
            </w:r>
            <w:r>
              <w:rPr>
                <w:rFonts w:hint="eastAsia"/>
                <w:color w:val="000000"/>
              </w:rPr>
              <w:t>COD</w:t>
            </w:r>
            <w:r>
              <w:rPr>
                <w:rFonts w:hint="eastAsia"/>
                <w:color w:val="000000"/>
              </w:rPr>
              <w:t>与</w:t>
            </w:r>
            <w:r>
              <w:rPr>
                <w:rFonts w:hint="eastAsia"/>
                <w:color w:val="000000"/>
              </w:rPr>
              <w:t>NH</w:t>
            </w:r>
            <w:r>
              <w:rPr>
                <w:rFonts w:hint="eastAsia"/>
                <w:color w:val="000000"/>
                <w:vertAlign w:val="subscript"/>
              </w:rPr>
              <w:t>3</w:t>
            </w:r>
            <w:r>
              <w:rPr>
                <w:rFonts w:hint="eastAsia"/>
                <w:color w:val="000000"/>
              </w:rPr>
              <w:t>-N</w:t>
            </w:r>
            <w:r>
              <w:rPr>
                <w:rFonts w:hint="eastAsia"/>
                <w:color w:val="000000"/>
              </w:rPr>
              <w:t>，故不需要申请化学需氧量和生化需氧量的总量控制指标。</w:t>
            </w:r>
          </w:p>
        </w:tc>
      </w:tr>
    </w:tbl>
    <w:p w14:paraId="473C65B9" w14:textId="77777777" w:rsidR="00E358CE" w:rsidRDefault="004E76A4">
      <w:pPr>
        <w:pStyle w:val="1"/>
        <w:rPr>
          <w:color w:val="000000"/>
        </w:rPr>
      </w:pPr>
      <w:bookmarkStart w:id="40" w:name="_Toc136747982"/>
      <w:r>
        <w:rPr>
          <w:color w:val="000000"/>
        </w:rPr>
        <w:lastRenderedPageBreak/>
        <w:t>建设项目工程分析</w:t>
      </w:r>
      <w:bookmarkEnd w:id="40"/>
    </w:p>
    <w:tbl>
      <w:tblPr>
        <w:tblW w:w="9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03"/>
      </w:tblGrid>
      <w:tr w:rsidR="00E358CE" w14:paraId="2B10C807" w14:textId="77777777">
        <w:trPr>
          <w:trHeight w:val="12019"/>
        </w:trPr>
        <w:tc>
          <w:tcPr>
            <w:tcW w:w="9003" w:type="dxa"/>
          </w:tcPr>
          <w:p w14:paraId="73175307" w14:textId="77777777" w:rsidR="00E358CE" w:rsidRDefault="004E76A4">
            <w:pPr>
              <w:pStyle w:val="TIE-0"/>
              <w:rPr>
                <w:color w:val="000000"/>
              </w:rPr>
            </w:pPr>
            <w:r>
              <w:rPr>
                <w:color w:val="000000"/>
              </w:rPr>
              <w:t>工艺流程简述（图示）：</w:t>
            </w:r>
          </w:p>
          <w:p w14:paraId="60D9382A" w14:textId="77777777" w:rsidR="00E358CE" w:rsidRDefault="004E76A4">
            <w:pPr>
              <w:ind w:firstLine="562"/>
              <w:outlineLvl w:val="1"/>
              <w:rPr>
                <w:b/>
                <w:color w:val="000000"/>
                <w:sz w:val="28"/>
                <w:szCs w:val="28"/>
              </w:rPr>
            </w:pPr>
            <w:r>
              <w:rPr>
                <w:b/>
                <w:color w:val="000000"/>
                <w:sz w:val="28"/>
                <w:szCs w:val="28"/>
              </w:rPr>
              <w:t>施工期</w:t>
            </w:r>
          </w:p>
          <w:p w14:paraId="084C9095" w14:textId="77777777" w:rsidR="00E358CE" w:rsidRDefault="004E76A4">
            <w:pPr>
              <w:ind w:firstLine="482"/>
              <w:outlineLvl w:val="1"/>
              <w:rPr>
                <w:b/>
                <w:color w:val="000000"/>
              </w:rPr>
            </w:pPr>
            <w:r>
              <w:rPr>
                <w:rFonts w:hint="eastAsia"/>
                <w:b/>
                <w:color w:val="000000"/>
              </w:rPr>
              <w:t>（</w:t>
            </w:r>
            <w:r>
              <w:rPr>
                <w:rFonts w:hint="eastAsia"/>
                <w:b/>
                <w:color w:val="000000"/>
              </w:rPr>
              <w:t>1</w:t>
            </w:r>
            <w:r>
              <w:rPr>
                <w:rFonts w:hint="eastAsia"/>
                <w:b/>
                <w:color w:val="000000"/>
              </w:rPr>
              <w:t>）深度处理工程</w:t>
            </w:r>
          </w:p>
          <w:p w14:paraId="7C535820" w14:textId="77777777" w:rsidR="00E358CE" w:rsidRDefault="004E76A4">
            <w:pPr>
              <w:ind w:firstLine="480"/>
              <w:outlineLvl w:val="1"/>
              <w:rPr>
                <w:color w:val="000000"/>
              </w:rPr>
            </w:pPr>
            <w:r>
              <w:rPr>
                <w:rFonts w:hint="eastAsia"/>
                <w:color w:val="000000"/>
              </w:rPr>
              <w:t>本项目建设内容主要包括深度处理车间主体工程及值班室等辅助工程等建设内容，主要施工工程有基础施工、主体工程、装饰工程、设备安装等，如下图所示。</w:t>
            </w:r>
          </w:p>
          <w:p w14:paraId="2468C614" w14:textId="77777777" w:rsidR="00E358CE" w:rsidRDefault="004E76A4">
            <w:pPr>
              <w:spacing w:line="360" w:lineRule="auto"/>
              <w:ind w:firstLineChars="0" w:firstLine="0"/>
              <w:outlineLvl w:val="1"/>
              <w:rPr>
                <w:color w:val="000000"/>
              </w:rPr>
            </w:pPr>
            <w:r>
              <w:rPr>
                <w:color w:val="000000"/>
              </w:rPr>
              <w:object w:dxaOrig="8655" w:dyaOrig="3300" w14:anchorId="572B5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55pt;height:165.25pt" o:ole="">
                  <v:imagedata r:id="rId20" o:title=""/>
                </v:shape>
                <o:OLEObject Type="Embed" ProgID="Visio.Drawing.11" ShapeID="_x0000_i1025" DrawAspect="Content" ObjectID="_1664743672" r:id="rId21"/>
              </w:object>
            </w:r>
          </w:p>
          <w:p w14:paraId="6283A9E1" w14:textId="77777777" w:rsidR="00E358CE" w:rsidRDefault="004E76A4">
            <w:pPr>
              <w:pStyle w:val="TIE"/>
              <w:ind w:firstLine="482"/>
              <w:rPr>
                <w:rFonts w:eastAsia="宋体"/>
                <w:color w:val="000000"/>
              </w:rPr>
            </w:pPr>
            <w:r>
              <w:rPr>
                <w:rFonts w:eastAsia="宋体" w:hint="eastAsia"/>
                <w:color w:val="000000"/>
              </w:rPr>
              <w:t>图</w:t>
            </w:r>
            <w:r>
              <w:rPr>
                <w:rFonts w:eastAsia="宋体"/>
                <w:color w:val="000000"/>
              </w:rPr>
              <w:t xml:space="preserve">2    </w:t>
            </w:r>
            <w:r>
              <w:rPr>
                <w:rFonts w:eastAsia="宋体" w:hint="eastAsia"/>
                <w:color w:val="000000"/>
              </w:rPr>
              <w:t>项目施工期工艺</w:t>
            </w:r>
            <w:proofErr w:type="gramStart"/>
            <w:r>
              <w:rPr>
                <w:rFonts w:eastAsia="宋体" w:hint="eastAsia"/>
                <w:color w:val="000000"/>
              </w:rPr>
              <w:t>及产污环节</w:t>
            </w:r>
            <w:proofErr w:type="gramEnd"/>
            <w:r>
              <w:rPr>
                <w:rFonts w:eastAsia="宋体" w:hint="eastAsia"/>
                <w:color w:val="000000"/>
              </w:rPr>
              <w:t>流程图</w:t>
            </w:r>
          </w:p>
          <w:p w14:paraId="70191AEA" w14:textId="77777777" w:rsidR="00E358CE" w:rsidRDefault="004E76A4">
            <w:pPr>
              <w:ind w:firstLine="480"/>
              <w:rPr>
                <w:color w:val="000000"/>
              </w:rPr>
            </w:pPr>
            <w:r>
              <w:rPr>
                <w:rFonts w:hint="eastAsia"/>
                <w:color w:val="000000"/>
              </w:rPr>
              <w:t>本项目施工期主要为深度处理车间、值班室以及设备安装及装饰装修工程。</w:t>
            </w:r>
          </w:p>
          <w:p w14:paraId="0E2A7EB8" w14:textId="77777777" w:rsidR="00E358CE" w:rsidRDefault="004E76A4">
            <w:pPr>
              <w:ind w:firstLine="480"/>
              <w:rPr>
                <w:color w:val="000000"/>
              </w:rPr>
            </w:pPr>
            <w:r>
              <w:rPr>
                <w:rFonts w:hint="eastAsia"/>
                <w:color w:val="000000"/>
              </w:rPr>
              <w:t>1</w:t>
            </w:r>
            <w:r>
              <w:rPr>
                <w:rFonts w:hint="eastAsia"/>
                <w:color w:val="000000"/>
              </w:rPr>
              <w:t>）基础工程施工</w:t>
            </w:r>
          </w:p>
          <w:p w14:paraId="0F4C0820" w14:textId="77777777" w:rsidR="00E358CE" w:rsidRDefault="004E76A4">
            <w:pPr>
              <w:ind w:firstLine="480"/>
              <w:rPr>
                <w:color w:val="000000"/>
              </w:rPr>
            </w:pPr>
            <w:r>
              <w:rPr>
                <w:rFonts w:hint="eastAsia"/>
                <w:color w:val="000000"/>
              </w:rPr>
              <w:t>包括土方（挖方、填方）、地基处理与基础施工。施工期土方基本能在现场平衡，在施工阶段推土机、挖掘机、装载机等运行时将产生噪声，同时产生扬尘。</w:t>
            </w:r>
          </w:p>
          <w:p w14:paraId="72E07EB3" w14:textId="77777777" w:rsidR="00E358CE" w:rsidRDefault="004E76A4">
            <w:pPr>
              <w:ind w:firstLine="480"/>
              <w:rPr>
                <w:color w:val="000000"/>
              </w:rPr>
            </w:pPr>
            <w:r>
              <w:rPr>
                <w:rFonts w:hint="eastAsia"/>
                <w:color w:val="000000"/>
              </w:rPr>
              <w:t>2</w:t>
            </w:r>
            <w:r>
              <w:rPr>
                <w:rFonts w:hint="eastAsia"/>
                <w:color w:val="000000"/>
              </w:rPr>
              <w:t>）主体工程及附属工程施工</w:t>
            </w:r>
          </w:p>
          <w:p w14:paraId="29699962" w14:textId="77777777" w:rsidR="00E358CE" w:rsidRDefault="004E76A4">
            <w:pPr>
              <w:ind w:firstLine="480"/>
              <w:rPr>
                <w:color w:val="000000"/>
              </w:rPr>
            </w:pPr>
            <w:r>
              <w:rPr>
                <w:rFonts w:hint="eastAsia"/>
                <w:color w:val="000000"/>
              </w:rPr>
              <w:t>将产生混凝土振</w:t>
            </w:r>
            <w:r>
              <w:rPr>
                <w:rFonts w:hint="eastAsia"/>
                <w:color w:val="000000"/>
              </w:rPr>
              <w:t>捣棒、卷扬机等施工机械的运行噪声，在挖土、堆场和运输过程中的扬尘等环境问题。</w:t>
            </w:r>
          </w:p>
          <w:p w14:paraId="532DFDEC" w14:textId="77777777" w:rsidR="00E358CE" w:rsidRDefault="004E76A4">
            <w:pPr>
              <w:ind w:firstLine="480"/>
              <w:rPr>
                <w:color w:val="000000"/>
              </w:rPr>
            </w:pPr>
            <w:r>
              <w:rPr>
                <w:rFonts w:hint="eastAsia"/>
                <w:color w:val="000000"/>
              </w:rPr>
              <w:t>3</w:t>
            </w:r>
            <w:r>
              <w:rPr>
                <w:rFonts w:hint="eastAsia"/>
                <w:color w:val="000000"/>
              </w:rPr>
              <w:t>）装饰工程施工</w:t>
            </w:r>
          </w:p>
          <w:p w14:paraId="26731EDA" w14:textId="77777777" w:rsidR="00E358CE" w:rsidRDefault="004E76A4">
            <w:pPr>
              <w:ind w:firstLine="480"/>
              <w:rPr>
                <w:color w:val="000000"/>
              </w:rPr>
            </w:pPr>
            <w:r>
              <w:rPr>
                <w:rFonts w:hint="eastAsia"/>
                <w:color w:val="000000"/>
              </w:rPr>
              <w:t>在对构筑物的室内外进行装修时，钻机、电锤、切割机等产生噪声，废弃物料及污水。</w:t>
            </w:r>
          </w:p>
          <w:p w14:paraId="29735C0D" w14:textId="77777777" w:rsidR="00E358CE" w:rsidRDefault="004E76A4">
            <w:pPr>
              <w:ind w:firstLine="480"/>
              <w:rPr>
                <w:color w:val="000000"/>
              </w:rPr>
            </w:pPr>
            <w:r>
              <w:rPr>
                <w:rFonts w:hint="eastAsia"/>
                <w:color w:val="000000"/>
              </w:rPr>
              <w:t>4</w:t>
            </w:r>
            <w:r>
              <w:rPr>
                <w:rFonts w:hint="eastAsia"/>
                <w:color w:val="000000"/>
              </w:rPr>
              <w:t>）设备安装</w:t>
            </w:r>
          </w:p>
          <w:p w14:paraId="499F23CE" w14:textId="77777777" w:rsidR="00E358CE" w:rsidRDefault="004E76A4">
            <w:pPr>
              <w:ind w:firstLine="480"/>
              <w:rPr>
                <w:color w:val="000000"/>
              </w:rPr>
            </w:pPr>
            <w:r>
              <w:rPr>
                <w:rFonts w:hint="eastAsia"/>
                <w:color w:val="000000"/>
              </w:rPr>
              <w:t>对污水处理设备等进行安装，产生的污染物主要为废包装材料及噪声。</w:t>
            </w:r>
          </w:p>
          <w:p w14:paraId="792D81CE" w14:textId="77777777" w:rsidR="00E358CE" w:rsidRDefault="00E358CE">
            <w:pPr>
              <w:ind w:firstLine="482"/>
              <w:rPr>
                <w:b/>
                <w:color w:val="000000"/>
              </w:rPr>
            </w:pPr>
          </w:p>
          <w:p w14:paraId="61D9B239" w14:textId="77777777" w:rsidR="00E358CE" w:rsidRDefault="00E358CE">
            <w:pPr>
              <w:ind w:firstLine="482"/>
              <w:rPr>
                <w:b/>
                <w:color w:val="000000"/>
              </w:rPr>
            </w:pPr>
          </w:p>
          <w:p w14:paraId="77970E3E" w14:textId="77777777" w:rsidR="00E358CE" w:rsidRDefault="004E76A4">
            <w:pPr>
              <w:ind w:firstLine="482"/>
              <w:rPr>
                <w:b/>
                <w:color w:val="000000"/>
              </w:rPr>
            </w:pPr>
            <w:r>
              <w:rPr>
                <w:rFonts w:hint="eastAsia"/>
                <w:b/>
                <w:color w:val="000000"/>
              </w:rPr>
              <w:lastRenderedPageBreak/>
              <w:t>（</w:t>
            </w:r>
            <w:r>
              <w:rPr>
                <w:rFonts w:hint="eastAsia"/>
                <w:b/>
                <w:color w:val="000000"/>
              </w:rPr>
              <w:t>2</w:t>
            </w:r>
            <w:r>
              <w:rPr>
                <w:rFonts w:hint="eastAsia"/>
                <w:b/>
                <w:color w:val="000000"/>
              </w:rPr>
              <w:t>）管线施工</w:t>
            </w:r>
          </w:p>
          <w:p w14:paraId="790A630C" w14:textId="77777777" w:rsidR="00E358CE" w:rsidRDefault="004E76A4">
            <w:pPr>
              <w:ind w:firstLine="480"/>
            </w:pPr>
            <w:r>
              <w:rPr>
                <w:rFonts w:hint="eastAsia"/>
                <w:color w:val="000000"/>
              </w:rPr>
              <w:t>本次新建移民村</w:t>
            </w:r>
            <w:r>
              <w:rPr>
                <w:rFonts w:hint="eastAsia"/>
                <w:color w:val="000000"/>
              </w:rPr>
              <w:t>HDPE</w:t>
            </w:r>
            <w:r>
              <w:rPr>
                <w:rFonts w:hint="eastAsia"/>
                <w:color w:val="000000"/>
              </w:rPr>
              <w:t>双壁波纹管</w:t>
            </w:r>
            <w:r>
              <w:rPr>
                <w:rFonts w:hint="eastAsia"/>
                <w:color w:val="000000"/>
              </w:rPr>
              <w:t>DN300</w:t>
            </w:r>
            <w:r>
              <w:rPr>
                <w:rFonts w:hint="eastAsia"/>
                <w:color w:val="000000"/>
              </w:rPr>
              <w:t>污水管</w:t>
            </w:r>
            <w:r>
              <w:rPr>
                <w:rFonts w:hint="eastAsia"/>
                <w:color w:val="000000"/>
              </w:rPr>
              <w:t>3.07km</w:t>
            </w:r>
            <w:r>
              <w:rPr>
                <w:rFonts w:hint="eastAsia"/>
                <w:color w:val="000000"/>
              </w:rPr>
              <w:t>，新建中水聚乙烯</w:t>
            </w:r>
            <w:r>
              <w:rPr>
                <w:rFonts w:hint="eastAsia"/>
                <w:color w:val="000000"/>
              </w:rPr>
              <w:t>PE100</w:t>
            </w:r>
            <w:r>
              <w:rPr>
                <w:rFonts w:hint="eastAsia"/>
                <w:color w:val="000000"/>
              </w:rPr>
              <w:t>级</w:t>
            </w:r>
            <w:r>
              <w:rPr>
                <w:rFonts w:hint="eastAsia"/>
                <w:color w:val="000000"/>
              </w:rPr>
              <w:t>DN110</w:t>
            </w:r>
            <w:r>
              <w:rPr>
                <w:rFonts w:hint="eastAsia"/>
                <w:color w:val="000000"/>
              </w:rPr>
              <w:t>给水管</w:t>
            </w:r>
            <w:r>
              <w:rPr>
                <w:rFonts w:hint="eastAsia"/>
                <w:color w:val="000000"/>
              </w:rPr>
              <w:t>1.52km</w:t>
            </w:r>
            <w:r>
              <w:rPr>
                <w:rFonts w:hint="eastAsia"/>
                <w:color w:val="000000"/>
              </w:rPr>
              <w:t>，</w:t>
            </w:r>
            <w:r>
              <w:rPr>
                <w:rFonts w:hint="eastAsia"/>
              </w:rPr>
              <w:t>本工程管线埋深：起点的埋深控制在</w:t>
            </w:r>
            <w:r>
              <w:rPr>
                <w:rFonts w:hint="eastAsia"/>
              </w:rPr>
              <w:t>1.7m</w:t>
            </w:r>
            <w:r>
              <w:rPr>
                <w:rFonts w:hint="eastAsia"/>
              </w:rPr>
              <w:t>左右。污水处理厂提升泵站入口管道最大埋深最大约为</w:t>
            </w:r>
            <w:r>
              <w:rPr>
                <w:rFonts w:hint="eastAsia"/>
              </w:rPr>
              <w:t>5.5m</w:t>
            </w:r>
            <w:r>
              <w:rPr>
                <w:rFonts w:hint="eastAsia"/>
              </w:rPr>
              <w:t>。</w:t>
            </w:r>
          </w:p>
          <w:p w14:paraId="1E86AD63" w14:textId="77777777" w:rsidR="00E358CE" w:rsidRDefault="004E76A4">
            <w:pPr>
              <w:ind w:firstLine="480"/>
              <w:rPr>
                <w:color w:val="000000"/>
              </w:rPr>
            </w:pPr>
            <w:r>
              <w:rPr>
                <w:rFonts w:hint="eastAsia"/>
                <w:color w:val="000000"/>
              </w:rPr>
              <w:t>管网施工流程</w:t>
            </w:r>
            <w:proofErr w:type="gramStart"/>
            <w:r>
              <w:rPr>
                <w:rFonts w:hint="eastAsia"/>
                <w:color w:val="000000"/>
              </w:rPr>
              <w:t>及产污节点</w:t>
            </w:r>
            <w:proofErr w:type="gramEnd"/>
            <w:r>
              <w:rPr>
                <w:rFonts w:hint="eastAsia"/>
                <w:color w:val="000000"/>
              </w:rPr>
              <w:t>如下图所示。</w:t>
            </w:r>
          </w:p>
          <w:p w14:paraId="2FB66357" w14:textId="77777777" w:rsidR="00E358CE" w:rsidRDefault="004E76A4">
            <w:pPr>
              <w:ind w:left="480" w:firstLine="480"/>
            </w:pPr>
            <w:r>
              <w:rPr>
                <w:noProof/>
              </w:rPr>
              <w:drawing>
                <wp:anchor distT="0" distB="0" distL="114300" distR="114300" simplePos="0" relativeHeight="251663360" behindDoc="0" locked="0" layoutInCell="1" allowOverlap="1" wp14:anchorId="355E7A80" wp14:editId="048E528D">
                  <wp:simplePos x="0" y="0"/>
                  <wp:positionH relativeFrom="column">
                    <wp:posOffset>-49530</wp:posOffset>
                  </wp:positionH>
                  <wp:positionV relativeFrom="paragraph">
                    <wp:posOffset>172085</wp:posOffset>
                  </wp:positionV>
                  <wp:extent cx="5579745" cy="2051685"/>
                  <wp:effectExtent l="0" t="0" r="0" b="0"/>
                  <wp:wrapTopAndBottom/>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5579745" cy="2051685"/>
                          </a:xfrm>
                          <a:prstGeom prst="rect">
                            <a:avLst/>
                          </a:prstGeom>
                          <a:noFill/>
                          <a:ln>
                            <a:noFill/>
                          </a:ln>
                        </pic:spPr>
                      </pic:pic>
                    </a:graphicData>
                  </a:graphic>
                </wp:anchor>
              </w:drawing>
            </w:r>
          </w:p>
          <w:p w14:paraId="030DD92D" w14:textId="77777777" w:rsidR="00E358CE" w:rsidRDefault="004E76A4">
            <w:pPr>
              <w:pStyle w:val="TIE"/>
            </w:pPr>
            <w:r>
              <w:rPr>
                <w:rFonts w:ascii="宋体" w:eastAsia="宋体" w:hAnsi="宋体" w:cs="宋体" w:hint="eastAsia"/>
              </w:rPr>
              <w:t>图</w:t>
            </w:r>
            <w:r>
              <w:t>3</w:t>
            </w:r>
            <w:r>
              <w:rPr>
                <w:rFonts w:hint="eastAsia"/>
              </w:rPr>
              <w:t xml:space="preserve">    </w:t>
            </w:r>
            <w:r>
              <w:rPr>
                <w:rFonts w:ascii="宋体" w:eastAsia="宋体" w:hAnsi="宋体" w:cs="宋体" w:hint="eastAsia"/>
              </w:rPr>
              <w:t>管网施工流程</w:t>
            </w:r>
            <w:proofErr w:type="gramStart"/>
            <w:r>
              <w:rPr>
                <w:rFonts w:ascii="宋体" w:eastAsia="宋体" w:hAnsi="宋体" w:cs="宋体" w:hint="eastAsia"/>
              </w:rPr>
              <w:t>及产污节点</w:t>
            </w:r>
            <w:proofErr w:type="gramEnd"/>
            <w:r>
              <w:rPr>
                <w:rFonts w:ascii="宋体" w:eastAsia="宋体" w:hAnsi="宋体" w:cs="宋体" w:hint="eastAsia"/>
              </w:rPr>
              <w:t>图</w:t>
            </w:r>
          </w:p>
          <w:p w14:paraId="45513B49" w14:textId="77777777" w:rsidR="00E358CE" w:rsidRDefault="00E358CE">
            <w:pPr>
              <w:ind w:firstLine="562"/>
              <w:outlineLvl w:val="1"/>
              <w:rPr>
                <w:b/>
                <w:color w:val="000000"/>
                <w:sz w:val="28"/>
                <w:szCs w:val="28"/>
              </w:rPr>
            </w:pPr>
          </w:p>
          <w:p w14:paraId="585C323E" w14:textId="77777777" w:rsidR="00E358CE" w:rsidRDefault="00E358CE">
            <w:pPr>
              <w:ind w:firstLine="562"/>
              <w:outlineLvl w:val="1"/>
              <w:rPr>
                <w:b/>
                <w:color w:val="000000"/>
                <w:sz w:val="28"/>
                <w:szCs w:val="28"/>
              </w:rPr>
            </w:pPr>
          </w:p>
          <w:p w14:paraId="64005361" w14:textId="77777777" w:rsidR="00E358CE" w:rsidRDefault="00E358CE">
            <w:pPr>
              <w:ind w:firstLine="562"/>
              <w:outlineLvl w:val="1"/>
              <w:rPr>
                <w:b/>
                <w:color w:val="000000"/>
                <w:sz w:val="28"/>
                <w:szCs w:val="28"/>
              </w:rPr>
            </w:pPr>
          </w:p>
          <w:p w14:paraId="7B8BAECA" w14:textId="77777777" w:rsidR="00E358CE" w:rsidRDefault="00E358CE">
            <w:pPr>
              <w:ind w:firstLine="562"/>
              <w:outlineLvl w:val="1"/>
              <w:rPr>
                <w:b/>
                <w:color w:val="000000"/>
                <w:sz w:val="28"/>
                <w:szCs w:val="28"/>
              </w:rPr>
            </w:pPr>
          </w:p>
          <w:p w14:paraId="38BD7392" w14:textId="77777777" w:rsidR="00E358CE" w:rsidRDefault="00E358CE">
            <w:pPr>
              <w:ind w:firstLine="562"/>
              <w:outlineLvl w:val="1"/>
              <w:rPr>
                <w:b/>
                <w:color w:val="000000"/>
                <w:sz w:val="28"/>
                <w:szCs w:val="28"/>
              </w:rPr>
            </w:pPr>
          </w:p>
          <w:p w14:paraId="57076900" w14:textId="77777777" w:rsidR="00E358CE" w:rsidRDefault="00E358CE">
            <w:pPr>
              <w:ind w:firstLine="562"/>
              <w:outlineLvl w:val="1"/>
              <w:rPr>
                <w:b/>
                <w:color w:val="000000"/>
                <w:sz w:val="28"/>
                <w:szCs w:val="28"/>
              </w:rPr>
            </w:pPr>
          </w:p>
          <w:p w14:paraId="52541158" w14:textId="77777777" w:rsidR="00E358CE" w:rsidRDefault="00E358CE">
            <w:pPr>
              <w:ind w:firstLine="562"/>
              <w:outlineLvl w:val="1"/>
              <w:rPr>
                <w:b/>
                <w:color w:val="000000"/>
                <w:sz w:val="28"/>
                <w:szCs w:val="28"/>
              </w:rPr>
            </w:pPr>
          </w:p>
          <w:p w14:paraId="7E2A4FD5" w14:textId="77777777" w:rsidR="00E358CE" w:rsidRDefault="00E358CE">
            <w:pPr>
              <w:ind w:firstLine="562"/>
              <w:outlineLvl w:val="1"/>
              <w:rPr>
                <w:b/>
                <w:color w:val="000000"/>
                <w:sz w:val="28"/>
                <w:szCs w:val="28"/>
              </w:rPr>
            </w:pPr>
          </w:p>
          <w:p w14:paraId="384589AD" w14:textId="77777777" w:rsidR="00E358CE" w:rsidRDefault="00E358CE">
            <w:pPr>
              <w:ind w:firstLine="562"/>
              <w:outlineLvl w:val="1"/>
              <w:rPr>
                <w:b/>
                <w:color w:val="000000"/>
                <w:sz w:val="28"/>
                <w:szCs w:val="28"/>
              </w:rPr>
            </w:pPr>
          </w:p>
          <w:p w14:paraId="5EBF8FE2" w14:textId="77777777" w:rsidR="00E358CE" w:rsidRDefault="00E358CE">
            <w:pPr>
              <w:ind w:firstLine="562"/>
              <w:outlineLvl w:val="1"/>
              <w:rPr>
                <w:b/>
                <w:color w:val="000000"/>
                <w:sz w:val="28"/>
                <w:szCs w:val="28"/>
              </w:rPr>
            </w:pPr>
          </w:p>
          <w:p w14:paraId="75FFA95D" w14:textId="77777777" w:rsidR="00E358CE" w:rsidRDefault="00E358CE">
            <w:pPr>
              <w:ind w:firstLine="562"/>
              <w:outlineLvl w:val="1"/>
              <w:rPr>
                <w:b/>
                <w:color w:val="000000"/>
                <w:sz w:val="28"/>
                <w:szCs w:val="28"/>
              </w:rPr>
            </w:pPr>
          </w:p>
          <w:p w14:paraId="6C1153F0" w14:textId="77777777" w:rsidR="00E358CE" w:rsidRDefault="00E358CE">
            <w:pPr>
              <w:ind w:firstLine="562"/>
              <w:outlineLvl w:val="1"/>
              <w:rPr>
                <w:b/>
                <w:color w:val="000000"/>
                <w:sz w:val="28"/>
                <w:szCs w:val="28"/>
              </w:rPr>
            </w:pPr>
          </w:p>
          <w:p w14:paraId="6FCE0177" w14:textId="77777777" w:rsidR="00E358CE" w:rsidRDefault="00E358CE">
            <w:pPr>
              <w:ind w:firstLine="562"/>
              <w:outlineLvl w:val="1"/>
              <w:rPr>
                <w:b/>
                <w:color w:val="000000"/>
                <w:sz w:val="28"/>
                <w:szCs w:val="28"/>
              </w:rPr>
            </w:pPr>
          </w:p>
          <w:p w14:paraId="4D1B25FF" w14:textId="77777777" w:rsidR="00E358CE" w:rsidRDefault="00E358CE">
            <w:pPr>
              <w:ind w:firstLine="562"/>
              <w:outlineLvl w:val="1"/>
              <w:rPr>
                <w:b/>
                <w:color w:val="000000"/>
                <w:sz w:val="28"/>
                <w:szCs w:val="28"/>
              </w:rPr>
            </w:pPr>
          </w:p>
          <w:p w14:paraId="258D738B" w14:textId="77777777" w:rsidR="00E358CE" w:rsidRDefault="004E76A4">
            <w:pPr>
              <w:ind w:firstLine="562"/>
              <w:outlineLvl w:val="1"/>
              <w:rPr>
                <w:b/>
                <w:color w:val="000000"/>
                <w:sz w:val="28"/>
                <w:szCs w:val="28"/>
              </w:rPr>
            </w:pPr>
            <w:r>
              <w:rPr>
                <w:b/>
                <w:color w:val="000000"/>
                <w:sz w:val="28"/>
                <w:szCs w:val="28"/>
              </w:rPr>
              <w:lastRenderedPageBreak/>
              <w:t>运营期</w:t>
            </w:r>
          </w:p>
          <w:p w14:paraId="3E964F0C" w14:textId="77777777" w:rsidR="00E358CE" w:rsidRDefault="004E76A4">
            <w:pPr>
              <w:pStyle w:val="TIE-2"/>
              <w:ind w:firstLine="482"/>
              <w:rPr>
                <w:color w:val="000000"/>
              </w:rPr>
            </w:pPr>
            <w:r>
              <w:rPr>
                <w:rFonts w:hint="eastAsia"/>
                <w:color w:val="000000"/>
              </w:rPr>
              <w:t>1</w:t>
            </w:r>
            <w:r>
              <w:rPr>
                <w:rFonts w:ascii="宋体" w:eastAsia="宋体" w:hAnsi="宋体" w:cs="宋体" w:hint="eastAsia"/>
                <w:color w:val="000000"/>
              </w:rPr>
              <w:t>、项目生产工艺</w:t>
            </w:r>
            <w:proofErr w:type="gramStart"/>
            <w:r>
              <w:rPr>
                <w:rFonts w:ascii="宋体" w:eastAsia="宋体" w:hAnsi="宋体" w:cs="宋体" w:hint="eastAsia"/>
                <w:color w:val="000000"/>
              </w:rPr>
              <w:t>及产污环节</w:t>
            </w:r>
            <w:proofErr w:type="gramEnd"/>
          </w:p>
          <w:p w14:paraId="27635800" w14:textId="77777777" w:rsidR="00E358CE" w:rsidRDefault="004E76A4">
            <w:pPr>
              <w:ind w:firstLine="420"/>
              <w:rPr>
                <w:color w:val="000000"/>
              </w:rPr>
            </w:pPr>
            <w:r>
              <w:rPr>
                <w:rFonts w:asciiTheme="minorHAnsi" w:eastAsiaTheme="minorEastAsia" w:hAnsiTheme="minorHAnsi" w:cstheme="minorBidi"/>
                <w:sz w:val="21"/>
                <w:szCs w:val="22"/>
              </w:rPr>
              <w:object w:dxaOrig="1440" w:dyaOrig="1440" w14:anchorId="63019ABA">
                <v:shape id="_x0000_s1036" type="#_x0000_t75" style="position:absolute;left:0;text-align:left;margin-left:13.2pt;margin-top:53.45pt;width:418.9pt;height:560.05pt;z-index:251667456;mso-wrap-distance-top:0;mso-wrap-distance-bottom:0;mso-width-relative:page;mso-height-relative:page">
                  <v:imagedata r:id="rId23" o:title=""/>
                  <w10:wrap type="topAndBottom"/>
                </v:shape>
                <o:OLEObject Type="Embed" ProgID="Visio.Drawing.11" ShapeID="_x0000_s1036" DrawAspect="Content" ObjectID="_1664743676" r:id="rId24"/>
              </w:object>
            </w:r>
            <w:r>
              <w:rPr>
                <w:rFonts w:hint="eastAsia"/>
                <w:color w:val="000000"/>
              </w:rPr>
              <w:t>本次技改工程保持现有工程污水处理规模不变，本次改造在现有</w:t>
            </w:r>
            <w:r>
              <w:rPr>
                <w:rFonts w:hint="eastAsia"/>
                <w:color w:val="000000"/>
              </w:rPr>
              <w:t>A</w:t>
            </w:r>
            <w:r>
              <w:rPr>
                <w:color w:val="000000"/>
                <w:vertAlign w:val="superscript"/>
              </w:rPr>
              <w:t>2</w:t>
            </w:r>
            <w:r>
              <w:rPr>
                <w:color w:val="000000"/>
              </w:rPr>
              <w:t>/O</w:t>
            </w:r>
            <w:r>
              <w:rPr>
                <w:rFonts w:hint="eastAsia"/>
                <w:color w:val="000000"/>
              </w:rPr>
              <w:t>处理工艺末端增加高效沉淀池、反硝化滤池等深度处理工艺，</w:t>
            </w:r>
            <w:bookmarkStart w:id="41" w:name="_Hlk18443245"/>
            <w:r>
              <w:rPr>
                <w:rFonts w:hint="eastAsia"/>
                <w:color w:val="000000"/>
              </w:rPr>
              <w:t>工艺流程如下图所示。</w:t>
            </w:r>
          </w:p>
          <w:p w14:paraId="2933CD45" w14:textId="77777777" w:rsidR="00E358CE" w:rsidRDefault="004E76A4">
            <w:pPr>
              <w:pStyle w:val="TIE"/>
              <w:rPr>
                <w:rFonts w:eastAsia="宋体"/>
              </w:rPr>
            </w:pPr>
            <w:r>
              <w:rPr>
                <w:rFonts w:eastAsia="宋体" w:hint="eastAsia"/>
              </w:rPr>
              <w:t>图</w:t>
            </w:r>
            <w:r>
              <w:t>4</w:t>
            </w:r>
            <w:r>
              <w:rPr>
                <w:rFonts w:hint="eastAsia"/>
              </w:rPr>
              <w:t xml:space="preserve">    </w:t>
            </w:r>
            <w:r>
              <w:rPr>
                <w:rFonts w:ascii="宋体" w:eastAsia="宋体" w:hAnsi="宋体" w:cs="宋体" w:hint="eastAsia"/>
              </w:rPr>
              <w:t>改造后</w:t>
            </w:r>
            <w:r>
              <w:rPr>
                <w:rFonts w:eastAsia="宋体" w:hint="eastAsia"/>
              </w:rPr>
              <w:t>污水处理工艺程图</w:t>
            </w:r>
          </w:p>
          <w:p w14:paraId="43569EAB" w14:textId="77777777" w:rsidR="00E358CE" w:rsidRDefault="004E76A4">
            <w:pPr>
              <w:pStyle w:val="TIE-2"/>
              <w:ind w:firstLine="482"/>
              <w:rPr>
                <w:color w:val="000000"/>
              </w:rPr>
            </w:pPr>
            <w:r>
              <w:rPr>
                <w:rFonts w:hint="eastAsia"/>
                <w:color w:val="000000"/>
              </w:rPr>
              <w:lastRenderedPageBreak/>
              <w:t>2</w:t>
            </w:r>
            <w:r>
              <w:rPr>
                <w:rFonts w:ascii="宋体" w:eastAsia="宋体" w:hAnsi="宋体" w:cs="宋体" w:hint="eastAsia"/>
                <w:color w:val="000000"/>
              </w:rPr>
              <w:t>、深度处理工艺流程说明</w:t>
            </w:r>
          </w:p>
          <w:p w14:paraId="6D11CE59" w14:textId="77777777" w:rsidR="00E358CE" w:rsidRDefault="004E76A4">
            <w:pPr>
              <w:ind w:firstLine="480"/>
            </w:pPr>
            <w:r>
              <w:rPr>
                <w:rFonts w:hint="eastAsia"/>
              </w:rPr>
              <w:t>1</w:t>
            </w:r>
            <w:r>
              <w:rPr>
                <w:rFonts w:hint="eastAsia"/>
              </w:rPr>
              <w:t>）高效沉淀池</w:t>
            </w:r>
          </w:p>
          <w:p w14:paraId="5F26306E" w14:textId="77777777" w:rsidR="00E358CE" w:rsidRDefault="004E76A4">
            <w:pPr>
              <w:ind w:firstLine="480"/>
            </w:pPr>
            <w:r>
              <w:t>高效沉淀池工艺是依托污泥混凝、循环、斜管分离及浓缩等多种理论，通过合理的水力和结构设计，集泥水分离与污泥浓缩功能于一体的新一代沉淀工艺。由反应区和</w:t>
            </w:r>
            <w:proofErr w:type="gramStart"/>
            <w:r>
              <w:t>澄清区</w:t>
            </w:r>
            <w:proofErr w:type="gramEnd"/>
            <w:r>
              <w:t>两部分组成。反应区包括混合反应区</w:t>
            </w:r>
            <w:proofErr w:type="gramStart"/>
            <w:r>
              <w:t>和推流反应区</w:t>
            </w:r>
            <w:proofErr w:type="gramEnd"/>
            <w:r>
              <w:t>；</w:t>
            </w:r>
            <w:proofErr w:type="gramStart"/>
            <w:r>
              <w:t>澄清区</w:t>
            </w:r>
            <w:proofErr w:type="gramEnd"/>
            <w:r>
              <w:t>包括入口</w:t>
            </w:r>
            <w:proofErr w:type="gramStart"/>
            <w:r>
              <w:t>预</w:t>
            </w:r>
            <w:r>
              <w:t>沉区</w:t>
            </w:r>
            <w:proofErr w:type="gramEnd"/>
            <w:r>
              <w:t>、斜管</w:t>
            </w:r>
            <w:proofErr w:type="gramStart"/>
            <w:r>
              <w:t>沉淀区</w:t>
            </w:r>
            <w:proofErr w:type="gramEnd"/>
            <w:r>
              <w:t>及浓缩区。在混合反应区内，靠搅拌器的提升混合作用完成泥渣、药剂、原水的快速凝聚反应，然后经叶轮提升</w:t>
            </w:r>
            <w:proofErr w:type="gramStart"/>
            <w:r>
              <w:t>至推流</w:t>
            </w:r>
            <w:proofErr w:type="gramEnd"/>
            <w:r>
              <w:t>反应区进行慢速絮凝反应，以结成较大的絮凝体。整个反应区（混合</w:t>
            </w:r>
            <w:proofErr w:type="gramStart"/>
            <w:r>
              <w:t>和推流反应区</w:t>
            </w:r>
            <w:proofErr w:type="gramEnd"/>
            <w:r>
              <w:t>）可获得大量高密度均质的矾花</w:t>
            </w:r>
            <w:r>
              <w:rPr>
                <w:rFonts w:hint="eastAsia"/>
              </w:rPr>
              <w:t>（聚合氯化铝水解之后与水质的杂质吸附在一起形成的絮状物）</w:t>
            </w:r>
            <w:r>
              <w:t>，这种高密度</w:t>
            </w:r>
            <w:proofErr w:type="gramStart"/>
            <w:r>
              <w:t>的矾花使得</w:t>
            </w:r>
            <w:proofErr w:type="gramEnd"/>
            <w:r>
              <w:t>污泥在</w:t>
            </w:r>
            <w:proofErr w:type="gramStart"/>
            <w:r>
              <w:t>沉淀区</w:t>
            </w:r>
            <w:proofErr w:type="gramEnd"/>
            <w:r>
              <w:t>的沉降速度较快，而不影响出水水质。在澄清区，</w:t>
            </w:r>
            <w:proofErr w:type="gramStart"/>
            <w:r>
              <w:t>矾花慢速地从预沉区</w:t>
            </w:r>
            <w:proofErr w:type="gramEnd"/>
            <w:r>
              <w:t>进入到</w:t>
            </w:r>
            <w:proofErr w:type="gramStart"/>
            <w:r>
              <w:t>沉淀区</w:t>
            </w:r>
            <w:proofErr w:type="gramEnd"/>
            <w:r>
              <w:t>使大部分</w:t>
            </w:r>
            <w:proofErr w:type="gramStart"/>
            <w:r>
              <w:t>矾花在预沉区沉淀</w:t>
            </w:r>
            <w:proofErr w:type="gramEnd"/>
            <w:r>
              <w:t>，剩余</w:t>
            </w:r>
            <w:proofErr w:type="gramStart"/>
            <w:r>
              <w:t>矾花进入斜管沉淀区</w:t>
            </w:r>
            <w:proofErr w:type="gramEnd"/>
            <w:r>
              <w:t>完成</w:t>
            </w:r>
            <w:proofErr w:type="gramStart"/>
            <w:r>
              <w:t>剩余矾花沉淀</w:t>
            </w:r>
            <w:proofErr w:type="gramEnd"/>
            <w:r>
              <w:t>过程。</w:t>
            </w:r>
            <w:proofErr w:type="gramStart"/>
            <w:r>
              <w:t>矾花在沉淀区下部</w:t>
            </w:r>
            <w:proofErr w:type="gramEnd"/>
            <w:r>
              <w:t>累积成污泥并浓缩，浓缩区分为两层，</w:t>
            </w:r>
            <w:proofErr w:type="gramStart"/>
            <w:r>
              <w:t>一</w:t>
            </w:r>
            <w:proofErr w:type="gramEnd"/>
            <w:r>
              <w:t>层位于</w:t>
            </w:r>
            <w:r>
              <w:t>排泥斗上部，经泵提升至反应池进水端以循环利用；</w:t>
            </w:r>
            <w:proofErr w:type="gramStart"/>
            <w:r>
              <w:t>一</w:t>
            </w:r>
            <w:proofErr w:type="gramEnd"/>
            <w:r>
              <w:t>层位于排泥斗下部，由泵排出进入污泥处理系统。澄清水通过集水槽收集进入后续处理。</w:t>
            </w:r>
          </w:p>
          <w:p w14:paraId="571CCECA" w14:textId="77777777" w:rsidR="00E358CE" w:rsidRDefault="004E76A4">
            <w:pPr>
              <w:ind w:firstLine="480"/>
            </w:pPr>
            <w:r>
              <w:rPr>
                <w:rFonts w:hint="eastAsia"/>
              </w:rPr>
              <w:t>项目在高效沉淀工段通过投加</w:t>
            </w:r>
            <w:r>
              <w:rPr>
                <w:rFonts w:hint="eastAsia"/>
              </w:rPr>
              <w:t>PAM</w:t>
            </w:r>
            <w:r>
              <w:rPr>
                <w:rFonts w:hint="eastAsia"/>
              </w:rPr>
              <w:t>和</w:t>
            </w:r>
            <w:r>
              <w:rPr>
                <w:rFonts w:hint="eastAsia"/>
              </w:rPr>
              <w:t>PAC</w:t>
            </w:r>
            <w:r>
              <w:rPr>
                <w:rFonts w:hint="eastAsia"/>
              </w:rPr>
              <w:t>对污水中的进行絮凝沉淀。</w:t>
            </w:r>
          </w:p>
          <w:p w14:paraId="07360BA1" w14:textId="77777777" w:rsidR="00E358CE" w:rsidRDefault="004E76A4">
            <w:pPr>
              <w:ind w:firstLine="480"/>
            </w:pPr>
            <w:r>
              <w:rPr>
                <w:rFonts w:hint="eastAsia"/>
              </w:rPr>
              <w:t>聚合氯化铝（简称</w:t>
            </w:r>
            <w:proofErr w:type="spellStart"/>
            <w:r>
              <w:rPr>
                <w:rFonts w:hint="eastAsia"/>
              </w:rPr>
              <w:t>baiPAC</w:t>
            </w:r>
            <w:proofErr w:type="spellEnd"/>
            <w:r>
              <w:rPr>
                <w:rFonts w:hint="eastAsia"/>
              </w:rPr>
              <w:t>），又称为碱式氯化铝或羟基氯化铝。通过它或它的水解产物使污水和污泥中的胶体快速形成沉淀，便于分离的大颗粒沉淀物。</w:t>
            </w:r>
          </w:p>
          <w:p w14:paraId="3F68D6B6" w14:textId="77777777" w:rsidR="00E358CE" w:rsidRDefault="004E76A4">
            <w:pPr>
              <w:ind w:firstLine="480"/>
            </w:pPr>
            <w:r>
              <w:rPr>
                <w:rFonts w:hint="eastAsia"/>
              </w:rPr>
              <w:t>聚丙烯酰胺（简称</w:t>
            </w:r>
            <w:r>
              <w:rPr>
                <w:rFonts w:hint="eastAsia"/>
              </w:rPr>
              <w:t>PAM</w:t>
            </w:r>
            <w:r>
              <w:rPr>
                <w:rFonts w:hint="eastAsia"/>
              </w:rPr>
              <w:t>），俗称絮凝剂或凝聚剂，属于混凝剂，是一种线状的有机高分子聚合物，同时也是一种高分子水处理絮凝剂产品，专门可以吸附水中的悬浮颗粒，在颗粒之间起链接架桥作用，使细颗粒形成比较大的絮团，并且加快了沉淀的速度。这一过程称之为絮凝，因其中良好的絮凝效果</w:t>
            </w:r>
            <w:r>
              <w:rPr>
                <w:rFonts w:hint="eastAsia"/>
              </w:rPr>
              <w:t>PAM</w:t>
            </w:r>
            <w:r>
              <w:rPr>
                <w:rFonts w:hint="eastAsia"/>
              </w:rPr>
              <w:t>作为水处理的絮凝剂并且被广泛用于污水处理。</w:t>
            </w:r>
          </w:p>
          <w:p w14:paraId="3401D8F0" w14:textId="77777777" w:rsidR="00E358CE" w:rsidRDefault="004E76A4">
            <w:pPr>
              <w:ind w:firstLine="480"/>
            </w:pPr>
            <w:r>
              <w:rPr>
                <w:rFonts w:hint="eastAsia"/>
              </w:rPr>
              <w:t>2</w:t>
            </w:r>
            <w:r>
              <w:rPr>
                <w:rFonts w:hint="eastAsia"/>
              </w:rPr>
              <w:t>）反硝化滤池</w:t>
            </w:r>
          </w:p>
          <w:p w14:paraId="45EC3A57" w14:textId="77777777" w:rsidR="00E358CE" w:rsidRDefault="004E76A4">
            <w:pPr>
              <w:ind w:firstLine="480"/>
            </w:pPr>
            <w:r>
              <w:rPr>
                <w:rFonts w:hint="eastAsia"/>
              </w:rPr>
              <w:t>反硝化反应是由一群异养型微生物完成的生物化学过程。在缺氧（不存在分子态溶解氧）的条件下，将亚硝酸根和硝酸根还原成氮气。参与反硝化过程的微生物是反硝化菌。反硝化菌属兼性菌，在自然环境</w:t>
            </w:r>
            <w:r>
              <w:rPr>
                <w:rFonts w:hint="eastAsia"/>
              </w:rPr>
              <w:t>中几乎无处不在，在废水处理系统中许多常见的微生物都是反硝化细菌。当有溶解氧存在时，反硝化</w:t>
            </w:r>
            <w:proofErr w:type="gramStart"/>
            <w:r>
              <w:rPr>
                <w:rFonts w:hint="eastAsia"/>
              </w:rPr>
              <w:t>菌</w:t>
            </w:r>
            <w:proofErr w:type="gramEnd"/>
            <w:r>
              <w:rPr>
                <w:rFonts w:hint="eastAsia"/>
              </w:rPr>
              <w:t>分解有机物利用分子态</w:t>
            </w:r>
            <w:proofErr w:type="gramStart"/>
            <w:r>
              <w:rPr>
                <w:rFonts w:hint="eastAsia"/>
              </w:rPr>
              <w:t>氧作为</w:t>
            </w:r>
            <w:proofErr w:type="gramEnd"/>
            <w:r>
              <w:rPr>
                <w:rFonts w:hint="eastAsia"/>
              </w:rPr>
              <w:t>最终电子受体。在无溶解氧的情况下，反硝化</w:t>
            </w:r>
            <w:proofErr w:type="gramStart"/>
            <w:r>
              <w:rPr>
                <w:rFonts w:hint="eastAsia"/>
              </w:rPr>
              <w:t>菌</w:t>
            </w:r>
            <w:proofErr w:type="gramEnd"/>
            <w:r>
              <w:rPr>
                <w:rFonts w:hint="eastAsia"/>
              </w:rPr>
              <w:t>利用硝酸盐和亚硝酸盐中的</w:t>
            </w:r>
            <w:r>
              <w:rPr>
                <w:rFonts w:hint="eastAsia"/>
              </w:rPr>
              <w:t>N</w:t>
            </w:r>
            <w:r>
              <w:rPr>
                <w:rFonts w:hint="eastAsia"/>
              </w:rPr>
              <w:t>（</w:t>
            </w:r>
            <w:r>
              <w:rPr>
                <w:rFonts w:hint="eastAsia"/>
              </w:rPr>
              <w:t>V</w:t>
            </w:r>
            <w:r>
              <w:rPr>
                <w:rFonts w:hint="eastAsia"/>
              </w:rPr>
              <w:t>）</w:t>
            </w:r>
            <w:r>
              <w:rPr>
                <w:rFonts w:hint="eastAsia"/>
              </w:rPr>
              <w:lastRenderedPageBreak/>
              <w:t>和</w:t>
            </w:r>
            <w:r>
              <w:rPr>
                <w:rFonts w:hint="eastAsia"/>
              </w:rPr>
              <w:t>N</w:t>
            </w:r>
            <w:r>
              <w:rPr>
                <w:rFonts w:hint="eastAsia"/>
              </w:rPr>
              <w:t>（</w:t>
            </w:r>
            <w:r>
              <w:rPr>
                <w:rFonts w:hint="eastAsia"/>
              </w:rPr>
              <w:t>III</w:t>
            </w:r>
            <w:r>
              <w:rPr>
                <w:rFonts w:hint="eastAsia"/>
              </w:rPr>
              <w:t>）作为能量代谢中的电子受体，</w:t>
            </w:r>
            <w:r>
              <w:rPr>
                <w:rFonts w:hint="eastAsia"/>
              </w:rPr>
              <w:t>O</w:t>
            </w:r>
            <w:r>
              <w:rPr>
                <w:rFonts w:hint="eastAsia"/>
                <w:vertAlign w:val="subscript"/>
              </w:rPr>
              <w:t>2</w:t>
            </w:r>
            <w:r>
              <w:rPr>
                <w:rFonts w:hint="eastAsia"/>
                <w:vertAlign w:val="superscript"/>
              </w:rPr>
              <w:t>-</w:t>
            </w:r>
            <w:r>
              <w:rPr>
                <w:rFonts w:hint="eastAsia"/>
              </w:rPr>
              <w:t>作为受氢体生成</w:t>
            </w:r>
            <w:r>
              <w:rPr>
                <w:rFonts w:hint="eastAsia"/>
              </w:rPr>
              <w:t>H</w:t>
            </w:r>
            <w:r>
              <w:rPr>
                <w:rFonts w:hint="eastAsia"/>
                <w:vertAlign w:val="subscript"/>
              </w:rPr>
              <w:t>2</w:t>
            </w:r>
            <w:r>
              <w:rPr>
                <w:rFonts w:hint="eastAsia"/>
              </w:rPr>
              <w:t>O</w:t>
            </w:r>
            <w:r>
              <w:rPr>
                <w:rFonts w:hint="eastAsia"/>
              </w:rPr>
              <w:t>和</w:t>
            </w:r>
            <w:r>
              <w:rPr>
                <w:rFonts w:hint="eastAsia"/>
              </w:rPr>
              <w:t>OH</w:t>
            </w:r>
            <w:r>
              <w:rPr>
                <w:rFonts w:hint="eastAsia"/>
                <w:vertAlign w:val="superscript"/>
              </w:rPr>
              <w:t>-</w:t>
            </w:r>
            <w:r>
              <w:rPr>
                <w:rFonts w:hint="eastAsia"/>
              </w:rPr>
              <w:t>碱度，有机物</w:t>
            </w:r>
            <w:proofErr w:type="gramStart"/>
            <w:r>
              <w:rPr>
                <w:rFonts w:hint="eastAsia"/>
              </w:rPr>
              <w:t>作为碳源及</w:t>
            </w:r>
            <w:proofErr w:type="gramEnd"/>
            <w:r>
              <w:rPr>
                <w:rFonts w:hint="eastAsia"/>
              </w:rPr>
              <w:t>电子供体提供能量并被氧化稳定。</w:t>
            </w:r>
          </w:p>
          <w:p w14:paraId="1286FC91" w14:textId="77777777" w:rsidR="00E358CE" w:rsidRDefault="004E76A4">
            <w:pPr>
              <w:ind w:firstLine="480"/>
            </w:pPr>
            <w:r>
              <w:rPr>
                <w:rFonts w:hint="eastAsia"/>
              </w:rPr>
              <w:t>生物反硝化过程可用以下二式表示：</w:t>
            </w:r>
          </w:p>
          <w:p w14:paraId="5F93FBCC" w14:textId="77777777" w:rsidR="00E358CE" w:rsidRDefault="004E76A4">
            <w:pPr>
              <w:ind w:firstLine="480"/>
            </w:pPr>
            <w:r>
              <w:t>2NO</w:t>
            </w:r>
            <w:r>
              <w:rPr>
                <w:vertAlign w:val="subscript"/>
              </w:rPr>
              <w:t>2</w:t>
            </w:r>
            <w:r>
              <w:rPr>
                <w:rFonts w:hint="eastAsia"/>
                <w:vertAlign w:val="superscript"/>
              </w:rPr>
              <w:t>-</w:t>
            </w:r>
            <w:r>
              <w:rPr>
                <w:rFonts w:hint="eastAsia"/>
              </w:rPr>
              <w:t>+6H</w:t>
            </w:r>
            <w:r>
              <w:rPr>
                <w:rFonts w:hint="eastAsia"/>
              </w:rPr>
              <w:t>（电子供体有机物）→</w:t>
            </w:r>
            <w:r>
              <w:rPr>
                <w:rFonts w:hint="eastAsia"/>
              </w:rPr>
              <w:t>N</w:t>
            </w:r>
            <w:r>
              <w:rPr>
                <w:rFonts w:hint="eastAsia"/>
                <w:vertAlign w:val="subscript"/>
              </w:rPr>
              <w:t>2</w:t>
            </w:r>
            <w:r>
              <w:rPr>
                <w:rFonts w:hint="eastAsia"/>
              </w:rPr>
              <w:t>+2H</w:t>
            </w:r>
            <w:r>
              <w:rPr>
                <w:rFonts w:hint="eastAsia"/>
                <w:vertAlign w:val="subscript"/>
              </w:rPr>
              <w:t>2</w:t>
            </w:r>
            <w:r>
              <w:rPr>
                <w:rFonts w:hint="eastAsia"/>
              </w:rPr>
              <w:t>O+2OH</w:t>
            </w:r>
            <w:r>
              <w:rPr>
                <w:rFonts w:hint="eastAsia"/>
                <w:vertAlign w:val="superscript"/>
              </w:rPr>
              <w:t>-</w:t>
            </w:r>
            <w:r>
              <w:rPr>
                <w:rFonts w:hint="eastAsia"/>
              </w:rPr>
              <w:t>（</w:t>
            </w:r>
            <w:r>
              <w:rPr>
                <w:rFonts w:hint="eastAsia"/>
              </w:rPr>
              <w:t>1</w:t>
            </w:r>
            <w:r>
              <w:rPr>
                <w:rFonts w:hint="eastAsia"/>
              </w:rPr>
              <w:t>）</w:t>
            </w:r>
          </w:p>
          <w:p w14:paraId="4B2FB8FF" w14:textId="77777777" w:rsidR="00E358CE" w:rsidRDefault="004E76A4">
            <w:pPr>
              <w:ind w:firstLine="480"/>
            </w:pPr>
            <w:r>
              <w:t>2NO</w:t>
            </w:r>
            <w:r>
              <w:rPr>
                <w:vertAlign w:val="subscript"/>
              </w:rPr>
              <w:t>3</w:t>
            </w:r>
            <w:r>
              <w:rPr>
                <w:rFonts w:hint="eastAsia"/>
                <w:vertAlign w:val="superscript"/>
              </w:rPr>
              <w:t>-</w:t>
            </w:r>
            <w:r>
              <w:rPr>
                <w:rFonts w:hint="eastAsia"/>
              </w:rPr>
              <w:t>+10H</w:t>
            </w:r>
            <w:r>
              <w:rPr>
                <w:rFonts w:hint="eastAsia"/>
              </w:rPr>
              <w:t>（电子供体有机物）→</w:t>
            </w:r>
            <w:r>
              <w:rPr>
                <w:rFonts w:hint="eastAsia"/>
              </w:rPr>
              <w:t>N</w:t>
            </w:r>
            <w:r>
              <w:rPr>
                <w:rFonts w:hint="eastAsia"/>
                <w:vertAlign w:val="subscript"/>
              </w:rPr>
              <w:t>2</w:t>
            </w:r>
            <w:r>
              <w:rPr>
                <w:rFonts w:hint="eastAsia"/>
              </w:rPr>
              <w:t>+4H</w:t>
            </w:r>
            <w:r>
              <w:rPr>
                <w:rFonts w:hint="eastAsia"/>
                <w:vertAlign w:val="subscript"/>
              </w:rPr>
              <w:t>2</w:t>
            </w:r>
            <w:r>
              <w:rPr>
                <w:rFonts w:hint="eastAsia"/>
              </w:rPr>
              <w:t>O+2OH</w:t>
            </w:r>
            <w:r>
              <w:rPr>
                <w:rFonts w:hint="eastAsia"/>
                <w:vertAlign w:val="superscript"/>
              </w:rPr>
              <w:t>-</w:t>
            </w:r>
            <w:r>
              <w:rPr>
                <w:rFonts w:hint="eastAsia"/>
              </w:rPr>
              <w:t>（</w:t>
            </w:r>
            <w:r>
              <w:rPr>
                <w:rFonts w:hint="eastAsia"/>
              </w:rPr>
              <w:t>2</w:t>
            </w:r>
            <w:r>
              <w:rPr>
                <w:rFonts w:hint="eastAsia"/>
              </w:rPr>
              <w:t>）</w:t>
            </w:r>
          </w:p>
          <w:p w14:paraId="00D8DA18" w14:textId="77777777" w:rsidR="00E358CE" w:rsidRDefault="004E76A4">
            <w:pPr>
              <w:ind w:firstLine="480"/>
            </w:pPr>
            <w:r>
              <w:rPr>
                <w:rFonts w:hint="eastAsia"/>
              </w:rPr>
              <w:t>采用具有特殊规格和形状</w:t>
            </w:r>
            <w:r>
              <w:rPr>
                <w:rFonts w:hint="eastAsia"/>
              </w:rPr>
              <w:t>的石英砂作为反硝化生物</w:t>
            </w:r>
            <w:proofErr w:type="gramStart"/>
            <w:r>
              <w:rPr>
                <w:rFonts w:hint="eastAsia"/>
              </w:rPr>
              <w:t>的挂膜介质</w:t>
            </w:r>
            <w:proofErr w:type="gramEnd"/>
            <w:r>
              <w:rPr>
                <w:rFonts w:hint="eastAsia"/>
              </w:rPr>
              <w:t>。</w:t>
            </w:r>
          </w:p>
          <w:p w14:paraId="1A337AD3" w14:textId="77777777" w:rsidR="00E358CE" w:rsidRDefault="004E76A4">
            <w:pPr>
              <w:ind w:firstLine="480"/>
            </w:pPr>
            <w:r>
              <w:rPr>
                <w:rFonts w:hint="eastAsia"/>
              </w:rPr>
              <w:t>在</w:t>
            </w:r>
            <w:proofErr w:type="gramStart"/>
            <w:r>
              <w:rPr>
                <w:rFonts w:hint="eastAsia"/>
              </w:rPr>
              <w:t>外加碳源乙酸</w:t>
            </w:r>
            <w:proofErr w:type="gramEnd"/>
            <w:r>
              <w:rPr>
                <w:rFonts w:hint="eastAsia"/>
              </w:rPr>
              <w:t>钠的情况下，能够同时去除</w:t>
            </w:r>
            <w:r>
              <w:rPr>
                <w:rFonts w:hint="eastAsia"/>
              </w:rPr>
              <w:t>TN</w:t>
            </w:r>
            <w:r>
              <w:rPr>
                <w:rFonts w:hint="eastAsia"/>
              </w:rPr>
              <w:t>（</w:t>
            </w:r>
            <w:r>
              <w:rPr>
                <w:rFonts w:hint="eastAsia"/>
              </w:rPr>
              <w:t>NO</w:t>
            </w:r>
            <w:r>
              <w:rPr>
                <w:rFonts w:hint="eastAsia"/>
                <w:vertAlign w:val="subscript"/>
              </w:rPr>
              <w:t>3</w:t>
            </w:r>
            <w:r>
              <w:rPr>
                <w:rFonts w:hint="eastAsia"/>
              </w:rPr>
              <w:t>-N</w:t>
            </w:r>
            <w:r>
              <w:rPr>
                <w:rFonts w:hint="eastAsia"/>
              </w:rPr>
              <w:t>）、</w:t>
            </w:r>
            <w:r>
              <w:rPr>
                <w:rFonts w:hint="eastAsia"/>
              </w:rPr>
              <w:t>SS</w:t>
            </w:r>
            <w:r>
              <w:rPr>
                <w:rFonts w:hint="eastAsia"/>
              </w:rPr>
              <w:t>和</w:t>
            </w:r>
            <w:r>
              <w:rPr>
                <w:rFonts w:hint="eastAsia"/>
              </w:rPr>
              <w:t>TP</w:t>
            </w:r>
            <w:r>
              <w:rPr>
                <w:rFonts w:hint="eastAsia"/>
              </w:rPr>
              <w:t>，介质废水可与介质表面的生物膜完全接触，即使短暂</w:t>
            </w:r>
            <w:proofErr w:type="gramStart"/>
            <w:r>
              <w:rPr>
                <w:rFonts w:hint="eastAsia"/>
              </w:rPr>
              <w:t>的短流或</w:t>
            </w:r>
            <w:proofErr w:type="gramEnd"/>
            <w:r>
              <w:rPr>
                <w:rFonts w:hint="eastAsia"/>
              </w:rPr>
              <w:t>超水流冲击均不会对系统产生任何影响。</w:t>
            </w:r>
          </w:p>
          <w:p w14:paraId="43FBBBA8" w14:textId="77777777" w:rsidR="00E358CE" w:rsidRDefault="004E76A4">
            <w:pPr>
              <w:ind w:firstLine="480"/>
            </w:pPr>
            <w:r>
              <w:rPr>
                <w:rFonts w:hint="eastAsia"/>
              </w:rPr>
              <w:t>3</w:t>
            </w:r>
            <w:r>
              <w:rPr>
                <w:rFonts w:hint="eastAsia"/>
              </w:rPr>
              <w:t>）出水消毒处理</w:t>
            </w:r>
          </w:p>
          <w:p w14:paraId="2B5AFA8E" w14:textId="77777777" w:rsidR="00E358CE" w:rsidRDefault="004E76A4">
            <w:pPr>
              <w:ind w:firstLine="480"/>
            </w:pPr>
            <w:r>
              <w:rPr>
                <w:rFonts w:hint="eastAsia"/>
              </w:rPr>
              <w:t>经深度处理的出水经消毒后用于园林绿化，综合考虑安全和运行成本，本次深度处理完成后，采用次氯酸钠消毒处理。</w:t>
            </w:r>
          </w:p>
          <w:p w14:paraId="5C4AE590" w14:textId="77777777" w:rsidR="00E358CE" w:rsidRDefault="004E76A4">
            <w:pPr>
              <w:ind w:firstLine="480"/>
            </w:pPr>
            <w:r>
              <w:rPr>
                <w:rFonts w:hint="eastAsia"/>
              </w:rPr>
              <w:t>本系统设有自动加药的消毒装置一套，可根据水量的大小自动投加消毒剂，消毒剂采用氯片，有效成份为次氯酸钠，是一种广谱型的消毒剂，能在</w:t>
            </w:r>
            <w:r>
              <w:rPr>
                <w:rFonts w:hint="eastAsia"/>
              </w:rPr>
              <w:t>pH</w:t>
            </w:r>
            <w:r>
              <w:rPr>
                <w:rFonts w:hint="eastAsia"/>
              </w:rPr>
              <w:t>值很宽的范围内能杀灭大肠杆菌、细菌芽孢、配水网中的异养菌、硫酸盐还原菌及真菌等。次氯酸钠对孢子的杀灭作用比氯强，对水中的野生菌种、放线菌、孢子体等均有较好的杀灭作用。</w:t>
            </w:r>
          </w:p>
          <w:bookmarkEnd w:id="41"/>
          <w:p w14:paraId="4055A632" w14:textId="77777777" w:rsidR="00E358CE" w:rsidRDefault="004E76A4">
            <w:pPr>
              <w:ind w:firstLine="480"/>
              <w:rPr>
                <w:color w:val="000000"/>
              </w:rPr>
            </w:pPr>
            <w:proofErr w:type="gramStart"/>
            <w:r>
              <w:rPr>
                <w:rFonts w:hint="eastAsia"/>
                <w:color w:val="000000"/>
              </w:rPr>
              <w:t>主要产污环节</w:t>
            </w:r>
            <w:proofErr w:type="gramEnd"/>
            <w:r>
              <w:rPr>
                <w:rFonts w:hint="eastAsia"/>
                <w:color w:val="000000"/>
              </w:rPr>
              <w:t>：</w:t>
            </w:r>
          </w:p>
          <w:p w14:paraId="30D5A0AF" w14:textId="77777777" w:rsidR="00E358CE" w:rsidRDefault="004E76A4">
            <w:pPr>
              <w:ind w:firstLine="480"/>
              <w:rPr>
                <w:color w:val="000000"/>
              </w:rPr>
            </w:pPr>
            <w:r>
              <w:rPr>
                <w:rFonts w:hint="eastAsia"/>
                <w:color w:val="000000"/>
              </w:rPr>
              <w:t>根据项目工艺流程及建设内容可知，</w:t>
            </w:r>
            <w:proofErr w:type="gramStart"/>
            <w:r>
              <w:rPr>
                <w:rFonts w:hint="eastAsia"/>
                <w:color w:val="000000"/>
              </w:rPr>
              <w:t>主要产污环节</w:t>
            </w:r>
            <w:proofErr w:type="gramEnd"/>
            <w:r>
              <w:rPr>
                <w:rFonts w:hint="eastAsia"/>
                <w:color w:val="000000"/>
              </w:rPr>
              <w:t>为来源于深度处理产生的废气、废水、固废、噪声，项目主要污染物见下表。</w:t>
            </w:r>
          </w:p>
          <w:p w14:paraId="0E822F38" w14:textId="77777777" w:rsidR="00E358CE" w:rsidRDefault="004E76A4">
            <w:pPr>
              <w:pStyle w:val="TIE"/>
              <w:ind w:firstLine="480"/>
              <w:rPr>
                <w:color w:val="000000"/>
              </w:rPr>
            </w:pPr>
            <w:r>
              <w:rPr>
                <w:rFonts w:ascii="宋体" w:eastAsia="宋体" w:hAnsi="宋体" w:cs="宋体" w:hint="eastAsia"/>
                <w:color w:val="000000"/>
              </w:rPr>
              <w:t>表</w:t>
            </w:r>
            <w:r>
              <w:rPr>
                <w:rFonts w:eastAsia="宋体"/>
                <w:color w:val="000000"/>
              </w:rPr>
              <w:t>34</w:t>
            </w:r>
            <w:r>
              <w:rPr>
                <w:rFonts w:eastAsia="宋体" w:hint="eastAsia"/>
                <w:color w:val="000000"/>
              </w:rPr>
              <w:t xml:space="preserve">    </w:t>
            </w:r>
            <w:proofErr w:type="gramStart"/>
            <w:r>
              <w:rPr>
                <w:rFonts w:ascii="宋体" w:eastAsia="宋体" w:hAnsi="宋体" w:cs="宋体" w:hint="eastAsia"/>
                <w:color w:val="000000"/>
              </w:rPr>
              <w:t>项目产污环节</w:t>
            </w:r>
            <w:proofErr w:type="gramEnd"/>
            <w:r>
              <w:rPr>
                <w:rFonts w:ascii="宋体" w:eastAsia="宋体" w:hAnsi="宋体" w:cs="宋体" w:hint="eastAsia"/>
                <w:color w:val="000000"/>
              </w:rPr>
              <w:t>一览表</w:t>
            </w:r>
          </w:p>
          <w:tbl>
            <w:tblPr>
              <w:tblW w:w="8787" w:type="dxa"/>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980"/>
              <w:gridCol w:w="981"/>
              <w:gridCol w:w="1954"/>
              <w:gridCol w:w="4872"/>
            </w:tblGrid>
            <w:tr w:rsidR="00E358CE" w14:paraId="6F54C373" w14:textId="77777777">
              <w:tc>
                <w:tcPr>
                  <w:tcW w:w="980" w:type="dxa"/>
                  <w:vAlign w:val="center"/>
                </w:tcPr>
                <w:p w14:paraId="335A426C" w14:textId="77777777" w:rsidR="00E358CE" w:rsidRDefault="004E76A4">
                  <w:pPr>
                    <w:pStyle w:val="TIE-"/>
                    <w:rPr>
                      <w:color w:val="000000"/>
                    </w:rPr>
                  </w:pPr>
                  <w:r>
                    <w:rPr>
                      <w:rFonts w:hint="eastAsia"/>
                      <w:color w:val="000000"/>
                    </w:rPr>
                    <w:t>序号</w:t>
                  </w:r>
                </w:p>
              </w:tc>
              <w:tc>
                <w:tcPr>
                  <w:tcW w:w="981" w:type="dxa"/>
                  <w:vAlign w:val="center"/>
                </w:tcPr>
                <w:p w14:paraId="28B3033A" w14:textId="77777777" w:rsidR="00E358CE" w:rsidRDefault="004E76A4">
                  <w:pPr>
                    <w:pStyle w:val="TIE-"/>
                    <w:rPr>
                      <w:color w:val="000000"/>
                    </w:rPr>
                  </w:pPr>
                  <w:r>
                    <w:rPr>
                      <w:rFonts w:hint="eastAsia"/>
                      <w:color w:val="000000"/>
                    </w:rPr>
                    <w:t>类别</w:t>
                  </w:r>
                </w:p>
              </w:tc>
              <w:tc>
                <w:tcPr>
                  <w:tcW w:w="1954" w:type="dxa"/>
                  <w:vAlign w:val="center"/>
                </w:tcPr>
                <w:p w14:paraId="768F8150" w14:textId="77777777" w:rsidR="00E358CE" w:rsidRDefault="004E76A4">
                  <w:pPr>
                    <w:pStyle w:val="TIE-"/>
                    <w:rPr>
                      <w:color w:val="000000"/>
                    </w:rPr>
                  </w:pPr>
                  <w:r>
                    <w:rPr>
                      <w:rFonts w:hint="eastAsia"/>
                      <w:color w:val="000000"/>
                    </w:rPr>
                    <w:t>污染物类型</w:t>
                  </w:r>
                </w:p>
              </w:tc>
              <w:tc>
                <w:tcPr>
                  <w:tcW w:w="4872" w:type="dxa"/>
                  <w:vAlign w:val="center"/>
                </w:tcPr>
                <w:p w14:paraId="7A60D192" w14:textId="77777777" w:rsidR="00E358CE" w:rsidRDefault="004E76A4">
                  <w:pPr>
                    <w:pStyle w:val="TIE-"/>
                    <w:rPr>
                      <w:color w:val="000000"/>
                    </w:rPr>
                  </w:pPr>
                  <w:proofErr w:type="gramStart"/>
                  <w:r>
                    <w:rPr>
                      <w:rFonts w:hint="eastAsia"/>
                      <w:color w:val="000000"/>
                    </w:rPr>
                    <w:t>产污环节</w:t>
                  </w:r>
                  <w:proofErr w:type="gramEnd"/>
                </w:p>
              </w:tc>
            </w:tr>
            <w:tr w:rsidR="00E358CE" w14:paraId="72DFF172" w14:textId="77777777">
              <w:tc>
                <w:tcPr>
                  <w:tcW w:w="980" w:type="dxa"/>
                  <w:vAlign w:val="center"/>
                </w:tcPr>
                <w:p w14:paraId="21DB04E5" w14:textId="77777777" w:rsidR="00E358CE" w:rsidRDefault="004E76A4">
                  <w:pPr>
                    <w:pStyle w:val="TIE-"/>
                    <w:rPr>
                      <w:color w:val="000000"/>
                    </w:rPr>
                  </w:pPr>
                  <w:r>
                    <w:rPr>
                      <w:rFonts w:hint="eastAsia"/>
                      <w:color w:val="000000"/>
                    </w:rPr>
                    <w:t>1</w:t>
                  </w:r>
                </w:p>
              </w:tc>
              <w:tc>
                <w:tcPr>
                  <w:tcW w:w="981" w:type="dxa"/>
                  <w:vAlign w:val="center"/>
                </w:tcPr>
                <w:p w14:paraId="6A57913E" w14:textId="77777777" w:rsidR="00E358CE" w:rsidRDefault="004E76A4">
                  <w:pPr>
                    <w:pStyle w:val="TIE-"/>
                    <w:rPr>
                      <w:color w:val="000000"/>
                    </w:rPr>
                  </w:pPr>
                  <w:r>
                    <w:rPr>
                      <w:rFonts w:hint="eastAsia"/>
                      <w:color w:val="000000"/>
                    </w:rPr>
                    <w:t>废水</w:t>
                  </w:r>
                </w:p>
              </w:tc>
              <w:tc>
                <w:tcPr>
                  <w:tcW w:w="1954" w:type="dxa"/>
                  <w:vAlign w:val="center"/>
                </w:tcPr>
                <w:p w14:paraId="3C6BDF60" w14:textId="77777777" w:rsidR="00E358CE" w:rsidRDefault="004E76A4">
                  <w:pPr>
                    <w:pStyle w:val="TIE-"/>
                    <w:rPr>
                      <w:color w:val="000000"/>
                    </w:rPr>
                  </w:pPr>
                  <w:r>
                    <w:rPr>
                      <w:rFonts w:hint="eastAsia"/>
                      <w:color w:val="000000"/>
                    </w:rPr>
                    <w:t>生</w:t>
                  </w:r>
                  <w:r>
                    <w:rPr>
                      <w:rFonts w:hint="eastAsia"/>
                      <w:color w:val="000000"/>
                    </w:rPr>
                    <w:t>活废水</w:t>
                  </w:r>
                </w:p>
              </w:tc>
              <w:tc>
                <w:tcPr>
                  <w:tcW w:w="4872" w:type="dxa"/>
                  <w:vAlign w:val="center"/>
                </w:tcPr>
                <w:p w14:paraId="11653647" w14:textId="77777777" w:rsidR="00E358CE" w:rsidRDefault="004E76A4">
                  <w:pPr>
                    <w:pStyle w:val="TIE-"/>
                    <w:rPr>
                      <w:color w:val="000000"/>
                    </w:rPr>
                  </w:pPr>
                  <w:r>
                    <w:rPr>
                      <w:rFonts w:hint="eastAsia"/>
                      <w:color w:val="000000"/>
                    </w:rPr>
                    <w:t>生活</w:t>
                  </w:r>
                  <w:r>
                    <w:rPr>
                      <w:color w:val="000000"/>
                    </w:rPr>
                    <w:t>污水</w:t>
                  </w:r>
                </w:p>
              </w:tc>
            </w:tr>
            <w:tr w:rsidR="00E358CE" w14:paraId="7FA3ADDB" w14:textId="77777777">
              <w:tc>
                <w:tcPr>
                  <w:tcW w:w="980" w:type="dxa"/>
                  <w:vAlign w:val="center"/>
                </w:tcPr>
                <w:p w14:paraId="143E9056" w14:textId="77777777" w:rsidR="00E358CE" w:rsidRDefault="004E76A4">
                  <w:pPr>
                    <w:pStyle w:val="TIE-"/>
                    <w:rPr>
                      <w:color w:val="000000"/>
                    </w:rPr>
                  </w:pPr>
                  <w:r>
                    <w:rPr>
                      <w:rFonts w:hint="eastAsia"/>
                      <w:color w:val="000000"/>
                    </w:rPr>
                    <w:t>2</w:t>
                  </w:r>
                </w:p>
              </w:tc>
              <w:tc>
                <w:tcPr>
                  <w:tcW w:w="981" w:type="dxa"/>
                  <w:vAlign w:val="center"/>
                </w:tcPr>
                <w:p w14:paraId="3F33F8B3" w14:textId="77777777" w:rsidR="00E358CE" w:rsidRDefault="004E76A4">
                  <w:pPr>
                    <w:pStyle w:val="TIE-"/>
                    <w:rPr>
                      <w:color w:val="000000"/>
                    </w:rPr>
                  </w:pPr>
                  <w:r>
                    <w:rPr>
                      <w:rFonts w:hint="eastAsia"/>
                      <w:color w:val="000000"/>
                    </w:rPr>
                    <w:t>废气</w:t>
                  </w:r>
                </w:p>
              </w:tc>
              <w:tc>
                <w:tcPr>
                  <w:tcW w:w="1954" w:type="dxa"/>
                  <w:vAlign w:val="center"/>
                </w:tcPr>
                <w:p w14:paraId="47D8D37A" w14:textId="77777777" w:rsidR="00E358CE" w:rsidRDefault="004E76A4">
                  <w:pPr>
                    <w:pStyle w:val="TIE-"/>
                    <w:rPr>
                      <w:color w:val="000000"/>
                    </w:rPr>
                  </w:pPr>
                  <w:r>
                    <w:rPr>
                      <w:rFonts w:hint="eastAsia"/>
                      <w:color w:val="000000"/>
                    </w:rPr>
                    <w:t>恶臭气体</w:t>
                  </w:r>
                </w:p>
              </w:tc>
              <w:tc>
                <w:tcPr>
                  <w:tcW w:w="4872" w:type="dxa"/>
                  <w:vAlign w:val="center"/>
                </w:tcPr>
                <w:p w14:paraId="6435D11A" w14:textId="77777777" w:rsidR="00E358CE" w:rsidRDefault="004E76A4">
                  <w:pPr>
                    <w:pStyle w:val="TIE-"/>
                    <w:rPr>
                      <w:color w:val="000000"/>
                    </w:rPr>
                  </w:pPr>
                  <w:r>
                    <w:rPr>
                      <w:rFonts w:hint="eastAsia"/>
                      <w:color w:val="000000"/>
                    </w:rPr>
                    <w:t>高效沉淀池、反硝化滤池</w:t>
                  </w:r>
                </w:p>
              </w:tc>
            </w:tr>
            <w:tr w:rsidR="00E358CE" w14:paraId="50B5DDD3" w14:textId="77777777">
              <w:tc>
                <w:tcPr>
                  <w:tcW w:w="980" w:type="dxa"/>
                  <w:vAlign w:val="center"/>
                </w:tcPr>
                <w:p w14:paraId="45519B7A" w14:textId="77777777" w:rsidR="00E358CE" w:rsidRDefault="004E76A4">
                  <w:pPr>
                    <w:pStyle w:val="TIE-"/>
                    <w:rPr>
                      <w:color w:val="000000"/>
                    </w:rPr>
                  </w:pPr>
                  <w:r>
                    <w:rPr>
                      <w:rFonts w:hint="eastAsia"/>
                      <w:color w:val="000000"/>
                    </w:rPr>
                    <w:t>3</w:t>
                  </w:r>
                </w:p>
              </w:tc>
              <w:tc>
                <w:tcPr>
                  <w:tcW w:w="981" w:type="dxa"/>
                  <w:vAlign w:val="center"/>
                </w:tcPr>
                <w:p w14:paraId="66C666F8" w14:textId="77777777" w:rsidR="00E358CE" w:rsidRDefault="004E76A4">
                  <w:pPr>
                    <w:pStyle w:val="TIE-"/>
                    <w:rPr>
                      <w:color w:val="000000"/>
                    </w:rPr>
                  </w:pPr>
                  <w:r>
                    <w:rPr>
                      <w:rFonts w:hint="eastAsia"/>
                      <w:color w:val="000000"/>
                    </w:rPr>
                    <w:t>固废</w:t>
                  </w:r>
                </w:p>
              </w:tc>
              <w:tc>
                <w:tcPr>
                  <w:tcW w:w="1954" w:type="dxa"/>
                  <w:vAlign w:val="center"/>
                </w:tcPr>
                <w:p w14:paraId="64691527" w14:textId="77777777" w:rsidR="00E358CE" w:rsidRDefault="004E76A4">
                  <w:pPr>
                    <w:pStyle w:val="TIE-"/>
                    <w:rPr>
                      <w:color w:val="000000"/>
                    </w:rPr>
                  </w:pPr>
                  <w:r>
                    <w:rPr>
                      <w:rFonts w:hint="eastAsia"/>
                      <w:color w:val="000000"/>
                    </w:rPr>
                    <w:t>一般固废</w:t>
                  </w:r>
                </w:p>
              </w:tc>
              <w:tc>
                <w:tcPr>
                  <w:tcW w:w="4872" w:type="dxa"/>
                  <w:vAlign w:val="center"/>
                </w:tcPr>
                <w:p w14:paraId="2E5D69F0" w14:textId="77777777" w:rsidR="00E358CE" w:rsidRDefault="004E76A4">
                  <w:pPr>
                    <w:pStyle w:val="TIE-"/>
                    <w:rPr>
                      <w:color w:val="000000"/>
                    </w:rPr>
                  </w:pPr>
                  <w:r>
                    <w:rPr>
                      <w:rFonts w:hint="eastAsia"/>
                      <w:color w:val="000000"/>
                    </w:rPr>
                    <w:t>污泥</w:t>
                  </w:r>
                </w:p>
              </w:tc>
            </w:tr>
            <w:tr w:rsidR="00E358CE" w14:paraId="39C6467D" w14:textId="77777777">
              <w:tc>
                <w:tcPr>
                  <w:tcW w:w="980" w:type="dxa"/>
                  <w:vAlign w:val="center"/>
                </w:tcPr>
                <w:p w14:paraId="6C0BC5FC" w14:textId="77777777" w:rsidR="00E358CE" w:rsidRDefault="004E76A4">
                  <w:pPr>
                    <w:pStyle w:val="TIE-"/>
                    <w:rPr>
                      <w:color w:val="000000"/>
                    </w:rPr>
                  </w:pPr>
                  <w:r>
                    <w:rPr>
                      <w:rFonts w:hint="eastAsia"/>
                      <w:color w:val="000000"/>
                    </w:rPr>
                    <w:t>4</w:t>
                  </w:r>
                </w:p>
              </w:tc>
              <w:tc>
                <w:tcPr>
                  <w:tcW w:w="981" w:type="dxa"/>
                  <w:vAlign w:val="center"/>
                </w:tcPr>
                <w:p w14:paraId="1AB748B0" w14:textId="77777777" w:rsidR="00E358CE" w:rsidRDefault="004E76A4">
                  <w:pPr>
                    <w:pStyle w:val="TIE-"/>
                    <w:rPr>
                      <w:color w:val="000000"/>
                    </w:rPr>
                  </w:pPr>
                  <w:r>
                    <w:rPr>
                      <w:rFonts w:hint="eastAsia"/>
                      <w:color w:val="000000"/>
                    </w:rPr>
                    <w:t>噪声</w:t>
                  </w:r>
                </w:p>
              </w:tc>
              <w:tc>
                <w:tcPr>
                  <w:tcW w:w="1954" w:type="dxa"/>
                  <w:vAlign w:val="center"/>
                </w:tcPr>
                <w:p w14:paraId="046C5066" w14:textId="77777777" w:rsidR="00E358CE" w:rsidRDefault="004E76A4">
                  <w:pPr>
                    <w:pStyle w:val="TIE-"/>
                    <w:rPr>
                      <w:color w:val="000000"/>
                    </w:rPr>
                  </w:pPr>
                  <w:r>
                    <w:rPr>
                      <w:rFonts w:hint="eastAsia"/>
                      <w:color w:val="000000"/>
                    </w:rPr>
                    <w:t>噪声</w:t>
                  </w:r>
                </w:p>
              </w:tc>
              <w:tc>
                <w:tcPr>
                  <w:tcW w:w="4872" w:type="dxa"/>
                  <w:vAlign w:val="center"/>
                </w:tcPr>
                <w:p w14:paraId="4A54FEF8" w14:textId="77777777" w:rsidR="00E358CE" w:rsidRDefault="004E76A4">
                  <w:pPr>
                    <w:pStyle w:val="TIE-"/>
                    <w:rPr>
                      <w:color w:val="000000"/>
                    </w:rPr>
                  </w:pPr>
                  <w:r>
                    <w:rPr>
                      <w:rFonts w:hint="eastAsia"/>
                      <w:color w:val="000000"/>
                    </w:rPr>
                    <w:t>水泵</w:t>
                  </w:r>
                </w:p>
              </w:tc>
            </w:tr>
          </w:tbl>
          <w:p w14:paraId="068AED73" w14:textId="77777777" w:rsidR="00E358CE" w:rsidRDefault="00E358CE">
            <w:pPr>
              <w:ind w:firstLine="480"/>
            </w:pPr>
          </w:p>
          <w:p w14:paraId="1AC4058F" w14:textId="77777777" w:rsidR="00E358CE" w:rsidRDefault="00E358CE">
            <w:pPr>
              <w:ind w:firstLine="480"/>
            </w:pPr>
          </w:p>
          <w:p w14:paraId="6D15FBF0" w14:textId="77777777" w:rsidR="00E358CE" w:rsidRDefault="00E358CE">
            <w:pPr>
              <w:ind w:firstLine="480"/>
            </w:pPr>
          </w:p>
          <w:p w14:paraId="7F6F20D7" w14:textId="77777777" w:rsidR="00E358CE" w:rsidRDefault="004E76A4">
            <w:pPr>
              <w:pStyle w:val="TIE-0"/>
              <w:rPr>
                <w:color w:val="000000"/>
              </w:rPr>
            </w:pPr>
            <w:r>
              <w:rPr>
                <w:color w:val="000000"/>
              </w:rPr>
              <w:lastRenderedPageBreak/>
              <w:t>主要污染工序：</w:t>
            </w:r>
          </w:p>
          <w:p w14:paraId="654BE5A5" w14:textId="77777777" w:rsidR="00E358CE" w:rsidRDefault="004E76A4">
            <w:pPr>
              <w:pStyle w:val="TIE-2"/>
              <w:ind w:firstLine="482"/>
              <w:rPr>
                <w:color w:val="000000"/>
              </w:rPr>
            </w:pPr>
            <w:r>
              <w:rPr>
                <w:rFonts w:hint="eastAsia"/>
                <w:color w:val="000000"/>
              </w:rPr>
              <w:t>1</w:t>
            </w:r>
            <w:r>
              <w:rPr>
                <w:rFonts w:ascii="宋体" w:eastAsia="宋体" w:hAnsi="宋体" w:cs="宋体" w:hint="eastAsia"/>
                <w:color w:val="000000"/>
              </w:rPr>
              <w:t>、施工期污染源分析</w:t>
            </w:r>
          </w:p>
          <w:p w14:paraId="2BB5C96D" w14:textId="77777777" w:rsidR="00E358CE" w:rsidRDefault="004E76A4">
            <w:pPr>
              <w:ind w:firstLine="482"/>
              <w:rPr>
                <w:b/>
                <w:snapToGrid w:val="0"/>
              </w:rPr>
            </w:pPr>
            <w:r>
              <w:rPr>
                <w:rFonts w:hint="eastAsia"/>
                <w:b/>
                <w:snapToGrid w:val="0"/>
              </w:rPr>
              <w:t>（</w:t>
            </w:r>
            <w:r>
              <w:rPr>
                <w:rFonts w:hint="eastAsia"/>
                <w:b/>
                <w:snapToGrid w:val="0"/>
              </w:rPr>
              <w:t>1</w:t>
            </w:r>
            <w:r>
              <w:rPr>
                <w:rFonts w:hint="eastAsia"/>
                <w:b/>
                <w:snapToGrid w:val="0"/>
              </w:rPr>
              <w:t>）施工废气</w:t>
            </w:r>
          </w:p>
          <w:p w14:paraId="77FD364F" w14:textId="77777777" w:rsidR="00E358CE" w:rsidRDefault="004E76A4">
            <w:pPr>
              <w:ind w:firstLine="480"/>
              <w:rPr>
                <w:snapToGrid w:val="0"/>
              </w:rPr>
            </w:pPr>
            <w:r>
              <w:rPr>
                <w:rFonts w:hint="eastAsia"/>
                <w:snapToGrid w:val="0"/>
              </w:rPr>
              <w:t>①施工扬尘</w:t>
            </w:r>
          </w:p>
          <w:p w14:paraId="48195B20" w14:textId="77777777" w:rsidR="00E358CE" w:rsidRDefault="004E76A4">
            <w:pPr>
              <w:ind w:firstLine="480"/>
              <w:rPr>
                <w:snapToGrid w:val="0"/>
              </w:rPr>
            </w:pPr>
            <w:r>
              <w:rPr>
                <w:rFonts w:hint="eastAsia"/>
                <w:snapToGrid w:val="0"/>
              </w:rPr>
              <w:t>管网敷设和污水站施工期的基础开挖、管沟开挖、场地平整、土方运输、建筑材料在装卸堆放以及道路运输均会产生扬尘。</w:t>
            </w:r>
          </w:p>
          <w:p w14:paraId="0FC9C028" w14:textId="77777777" w:rsidR="00E358CE" w:rsidRDefault="004E76A4">
            <w:pPr>
              <w:ind w:firstLine="480"/>
              <w:rPr>
                <w:snapToGrid w:val="0"/>
              </w:rPr>
            </w:pPr>
            <w:r>
              <w:rPr>
                <w:rFonts w:hint="eastAsia"/>
                <w:snapToGrid w:val="0"/>
              </w:rPr>
              <w:t>扬尘主要表现在交通运输沿线道路两侧及施工现场，尤其是天气干燥及风速较大时更为明显，从而使该区块及周围附近地区大气中总悬浮颗粒浓度增大。据调查，施工作业场地近地面粉尘浓度可达</w:t>
            </w:r>
            <w:r>
              <w:rPr>
                <w:rFonts w:hint="eastAsia"/>
                <w:snapToGrid w:val="0"/>
              </w:rPr>
              <w:t>1.5</w:t>
            </w:r>
            <w:r>
              <w:rPr>
                <w:rFonts w:hint="eastAsia"/>
                <w:snapToGrid w:val="0"/>
              </w:rPr>
              <w:t>～</w:t>
            </w:r>
            <w:r>
              <w:rPr>
                <w:rFonts w:hint="eastAsia"/>
                <w:snapToGrid w:val="0"/>
              </w:rPr>
              <w:t>3mg/m</w:t>
            </w:r>
            <w:r>
              <w:rPr>
                <w:rFonts w:hint="eastAsia"/>
                <w:snapToGrid w:val="0"/>
                <w:vertAlign w:val="superscript"/>
              </w:rPr>
              <w:t>3</w:t>
            </w:r>
            <w:r>
              <w:rPr>
                <w:rFonts w:hint="eastAsia"/>
                <w:snapToGrid w:val="0"/>
              </w:rPr>
              <w:t>。由于粉尘的产生量与天气、温度、风速、施工队文明作业程度和管理水平等因素有关，因此，其排放量难以定量估算。</w:t>
            </w:r>
          </w:p>
          <w:p w14:paraId="49DD76BA" w14:textId="77777777" w:rsidR="00E358CE" w:rsidRDefault="004E76A4">
            <w:pPr>
              <w:ind w:firstLine="480"/>
              <w:rPr>
                <w:snapToGrid w:val="0"/>
              </w:rPr>
            </w:pPr>
            <w:r>
              <w:rPr>
                <w:rFonts w:hint="eastAsia"/>
                <w:snapToGrid w:val="0"/>
              </w:rPr>
              <w:t>②汽车、机械尾气</w:t>
            </w:r>
          </w:p>
          <w:p w14:paraId="5020A040" w14:textId="77777777" w:rsidR="00E358CE" w:rsidRDefault="004E76A4">
            <w:pPr>
              <w:ind w:firstLine="480"/>
              <w:rPr>
                <w:snapToGrid w:val="0"/>
              </w:rPr>
            </w:pPr>
            <w:r>
              <w:rPr>
                <w:rFonts w:hint="eastAsia"/>
                <w:snapToGrid w:val="0"/>
              </w:rPr>
              <w:t>施工期运输车辆及施工机械所排放的废气中含有</w:t>
            </w:r>
            <w:r>
              <w:rPr>
                <w:rFonts w:hint="eastAsia"/>
                <w:snapToGrid w:val="0"/>
              </w:rPr>
              <w:t>CO</w:t>
            </w:r>
            <w:r>
              <w:rPr>
                <w:rFonts w:hint="eastAsia"/>
                <w:snapToGrid w:val="0"/>
              </w:rPr>
              <w:t>、</w:t>
            </w:r>
            <w:r>
              <w:rPr>
                <w:rFonts w:hint="eastAsia"/>
                <w:snapToGrid w:val="0"/>
              </w:rPr>
              <w:t>NO</w:t>
            </w:r>
            <w:r>
              <w:rPr>
                <w:rFonts w:hint="eastAsia"/>
                <w:snapToGrid w:val="0"/>
                <w:vertAlign w:val="subscript"/>
              </w:rPr>
              <w:t>2</w:t>
            </w:r>
            <w:r>
              <w:rPr>
                <w:rFonts w:hint="eastAsia"/>
                <w:snapToGrid w:val="0"/>
              </w:rPr>
              <w:t>、</w:t>
            </w:r>
            <w:r>
              <w:rPr>
                <w:rFonts w:hint="eastAsia"/>
                <w:snapToGrid w:val="0"/>
              </w:rPr>
              <w:t>THC</w:t>
            </w:r>
            <w:r>
              <w:rPr>
                <w:rFonts w:hint="eastAsia"/>
                <w:snapToGrid w:val="0"/>
              </w:rPr>
              <w:t>等污染物，为无组织排放。一般情况下，尾气排放量不大对周围环境的影响较小。</w:t>
            </w:r>
          </w:p>
          <w:p w14:paraId="0EB0998F" w14:textId="77777777" w:rsidR="00E358CE" w:rsidRDefault="004E76A4">
            <w:pPr>
              <w:ind w:firstLine="480"/>
              <w:rPr>
                <w:snapToGrid w:val="0"/>
              </w:rPr>
            </w:pPr>
            <w:r>
              <w:rPr>
                <w:rFonts w:hint="eastAsia"/>
                <w:snapToGrid w:val="0"/>
              </w:rPr>
              <w:t>③管道焊接烟气</w:t>
            </w:r>
          </w:p>
          <w:p w14:paraId="27FFC26A" w14:textId="77777777" w:rsidR="00E358CE" w:rsidRDefault="004E76A4">
            <w:pPr>
              <w:ind w:firstLine="480"/>
              <w:rPr>
                <w:snapToGrid w:val="0"/>
              </w:rPr>
            </w:pPr>
            <w:r>
              <w:rPr>
                <w:rFonts w:hint="eastAsia"/>
                <w:snapToGrid w:val="0"/>
              </w:rPr>
              <w:t>污水管道在焊接过程会产生部分焊接废气，其主</w:t>
            </w:r>
            <w:r>
              <w:rPr>
                <w:rFonts w:hint="eastAsia"/>
                <w:snapToGrid w:val="0"/>
              </w:rPr>
              <w:t>要污染物为焊接烟尘、臭氧、氮氧化物、一氧化碳等，根据《焊接车间环境污染及控制技术发展》（孙大光、马小凡），手工电弧</w:t>
            </w:r>
            <w:proofErr w:type="gramStart"/>
            <w:r>
              <w:rPr>
                <w:rFonts w:hint="eastAsia"/>
                <w:snapToGrid w:val="0"/>
              </w:rPr>
              <w:t>焊施焊时</w:t>
            </w:r>
            <w:proofErr w:type="gramEnd"/>
            <w:r>
              <w:rPr>
                <w:rFonts w:hint="eastAsia"/>
                <w:snapToGrid w:val="0"/>
              </w:rPr>
              <w:t>的发尘量为</w:t>
            </w:r>
            <w:r>
              <w:rPr>
                <w:rFonts w:hint="eastAsia"/>
                <w:snapToGrid w:val="0"/>
              </w:rPr>
              <w:t>351</w:t>
            </w:r>
            <w:r>
              <w:rPr>
                <w:rFonts w:hint="eastAsia"/>
                <w:snapToGrid w:val="0"/>
              </w:rPr>
              <w:t>～</w:t>
            </w:r>
            <w:r>
              <w:rPr>
                <w:rFonts w:hint="eastAsia"/>
                <w:snapToGrid w:val="0"/>
              </w:rPr>
              <w:t>450mg/min</w:t>
            </w:r>
            <w:r>
              <w:rPr>
                <w:rFonts w:hint="eastAsia"/>
                <w:snapToGrid w:val="0"/>
              </w:rPr>
              <w:t>，焊接材料的发尘量为</w:t>
            </w:r>
            <w:r>
              <w:rPr>
                <w:rFonts w:hint="eastAsia"/>
                <w:snapToGrid w:val="0"/>
              </w:rPr>
              <w:t>9</w:t>
            </w:r>
            <w:r>
              <w:rPr>
                <w:rFonts w:hint="eastAsia"/>
                <w:snapToGrid w:val="0"/>
              </w:rPr>
              <w:t>～</w:t>
            </w:r>
            <w:r>
              <w:rPr>
                <w:rFonts w:hint="eastAsia"/>
                <w:snapToGrid w:val="0"/>
              </w:rPr>
              <w:t>13g/kg</w:t>
            </w:r>
            <w:r>
              <w:rPr>
                <w:rFonts w:hint="eastAsia"/>
                <w:snapToGrid w:val="0"/>
              </w:rPr>
              <w:t>，项目取</w:t>
            </w:r>
            <w:r>
              <w:rPr>
                <w:rFonts w:hint="eastAsia"/>
                <w:snapToGrid w:val="0"/>
              </w:rPr>
              <w:t>11g/kg</w:t>
            </w:r>
            <w:r>
              <w:rPr>
                <w:rFonts w:hint="eastAsia"/>
                <w:snapToGrid w:val="0"/>
              </w:rPr>
              <w:t>；二氧化碳焊（实芯焊丝）</w:t>
            </w:r>
            <w:proofErr w:type="gramStart"/>
            <w:r>
              <w:rPr>
                <w:rFonts w:hint="eastAsia"/>
                <w:snapToGrid w:val="0"/>
              </w:rPr>
              <w:t>施焊时的</w:t>
            </w:r>
            <w:proofErr w:type="gramEnd"/>
            <w:r>
              <w:rPr>
                <w:rFonts w:hint="eastAsia"/>
                <w:snapToGrid w:val="0"/>
              </w:rPr>
              <w:t>发尘量为</w:t>
            </w:r>
            <w:r>
              <w:rPr>
                <w:rFonts w:hint="eastAsia"/>
                <w:snapToGrid w:val="0"/>
              </w:rPr>
              <w:t>450</w:t>
            </w:r>
            <w:r>
              <w:rPr>
                <w:rFonts w:hint="eastAsia"/>
                <w:snapToGrid w:val="0"/>
              </w:rPr>
              <w:t>～</w:t>
            </w:r>
            <w:r>
              <w:rPr>
                <w:rFonts w:hint="eastAsia"/>
                <w:snapToGrid w:val="0"/>
              </w:rPr>
              <w:t>650mg/min</w:t>
            </w:r>
            <w:r>
              <w:rPr>
                <w:rFonts w:hint="eastAsia"/>
                <w:snapToGrid w:val="0"/>
              </w:rPr>
              <w:t>，焊接材料的发尘量为</w:t>
            </w:r>
            <w:r>
              <w:rPr>
                <w:rFonts w:hint="eastAsia"/>
                <w:snapToGrid w:val="0"/>
              </w:rPr>
              <w:t>5</w:t>
            </w:r>
            <w:r>
              <w:rPr>
                <w:rFonts w:hint="eastAsia"/>
                <w:snapToGrid w:val="0"/>
              </w:rPr>
              <w:t>～</w:t>
            </w:r>
            <w:r>
              <w:rPr>
                <w:rFonts w:hint="eastAsia"/>
                <w:snapToGrid w:val="0"/>
              </w:rPr>
              <w:t>8g/kg</w:t>
            </w:r>
            <w:r>
              <w:rPr>
                <w:rFonts w:hint="eastAsia"/>
                <w:snapToGrid w:val="0"/>
              </w:rPr>
              <w:t>，项目取</w:t>
            </w:r>
            <w:r>
              <w:rPr>
                <w:rFonts w:hint="eastAsia"/>
                <w:snapToGrid w:val="0"/>
              </w:rPr>
              <w:t>6g/kg</w:t>
            </w:r>
            <w:r>
              <w:rPr>
                <w:rFonts w:hint="eastAsia"/>
                <w:snapToGrid w:val="0"/>
              </w:rPr>
              <w:t>。本项目焊接废气产生情况详见下表。</w:t>
            </w:r>
          </w:p>
          <w:p w14:paraId="19D23094" w14:textId="77777777" w:rsidR="00E358CE" w:rsidRDefault="004E76A4">
            <w:pPr>
              <w:pStyle w:val="TIE"/>
              <w:rPr>
                <w:snapToGrid w:val="0"/>
              </w:rPr>
            </w:pPr>
            <w:r>
              <w:rPr>
                <w:rFonts w:ascii="宋体" w:eastAsia="宋体" w:hAnsi="宋体" w:cs="宋体" w:hint="eastAsia"/>
                <w:snapToGrid w:val="0"/>
              </w:rPr>
              <w:t>表</w:t>
            </w:r>
            <w:r>
              <w:rPr>
                <w:rFonts w:eastAsia="宋体"/>
                <w:snapToGrid w:val="0"/>
              </w:rPr>
              <w:t>35</w:t>
            </w:r>
            <w:r>
              <w:rPr>
                <w:rFonts w:hint="eastAsia"/>
                <w:snapToGrid w:val="0"/>
              </w:rPr>
              <w:t xml:space="preserve">   </w:t>
            </w:r>
            <w:r>
              <w:rPr>
                <w:rFonts w:ascii="宋体" w:eastAsia="宋体" w:hAnsi="宋体" w:cs="宋体" w:hint="eastAsia"/>
                <w:snapToGrid w:val="0"/>
              </w:rPr>
              <w:t>焊接废气产生情况</w:t>
            </w:r>
          </w:p>
          <w:tbl>
            <w:tblPr>
              <w:tblW w:w="8782"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886"/>
              <w:gridCol w:w="1807"/>
              <w:gridCol w:w="1700"/>
              <w:gridCol w:w="1463"/>
              <w:gridCol w:w="1463"/>
              <w:gridCol w:w="1463"/>
            </w:tblGrid>
            <w:tr w:rsidR="00E358CE" w14:paraId="340966D5" w14:textId="77777777">
              <w:tc>
                <w:tcPr>
                  <w:tcW w:w="886" w:type="dxa"/>
                  <w:shd w:val="clear" w:color="auto" w:fill="auto"/>
                  <w:vAlign w:val="center"/>
                </w:tcPr>
                <w:p w14:paraId="2F9E6FF7" w14:textId="77777777" w:rsidR="00E358CE" w:rsidRDefault="004E76A4">
                  <w:pPr>
                    <w:pStyle w:val="TIE-"/>
                    <w:rPr>
                      <w:snapToGrid w:val="0"/>
                    </w:rPr>
                  </w:pPr>
                  <w:r>
                    <w:rPr>
                      <w:rFonts w:hint="eastAsia"/>
                      <w:snapToGrid w:val="0"/>
                    </w:rPr>
                    <w:t>序号</w:t>
                  </w:r>
                </w:p>
              </w:tc>
              <w:tc>
                <w:tcPr>
                  <w:tcW w:w="1807" w:type="dxa"/>
                  <w:shd w:val="clear" w:color="auto" w:fill="auto"/>
                  <w:vAlign w:val="center"/>
                </w:tcPr>
                <w:p w14:paraId="6C3A142B" w14:textId="77777777" w:rsidR="00E358CE" w:rsidRDefault="004E76A4">
                  <w:pPr>
                    <w:pStyle w:val="TIE-"/>
                    <w:rPr>
                      <w:snapToGrid w:val="0"/>
                    </w:rPr>
                  </w:pPr>
                  <w:r>
                    <w:rPr>
                      <w:rFonts w:hint="eastAsia"/>
                      <w:snapToGrid w:val="0"/>
                    </w:rPr>
                    <w:t>焊接方法</w:t>
                  </w:r>
                </w:p>
              </w:tc>
              <w:tc>
                <w:tcPr>
                  <w:tcW w:w="1700" w:type="dxa"/>
                  <w:shd w:val="clear" w:color="auto" w:fill="auto"/>
                  <w:vAlign w:val="center"/>
                </w:tcPr>
                <w:p w14:paraId="0B24B3BB" w14:textId="77777777" w:rsidR="00E358CE" w:rsidRDefault="004E76A4">
                  <w:pPr>
                    <w:pStyle w:val="TIE-"/>
                    <w:rPr>
                      <w:snapToGrid w:val="0"/>
                    </w:rPr>
                  </w:pPr>
                  <w:r>
                    <w:rPr>
                      <w:rFonts w:hint="eastAsia"/>
                      <w:snapToGrid w:val="0"/>
                    </w:rPr>
                    <w:t>焊接材料</w:t>
                  </w:r>
                </w:p>
              </w:tc>
              <w:tc>
                <w:tcPr>
                  <w:tcW w:w="1463" w:type="dxa"/>
                  <w:shd w:val="clear" w:color="auto" w:fill="auto"/>
                  <w:vAlign w:val="center"/>
                </w:tcPr>
                <w:p w14:paraId="1A0FB506" w14:textId="77777777" w:rsidR="00E358CE" w:rsidRDefault="004E76A4">
                  <w:pPr>
                    <w:pStyle w:val="TIE-"/>
                    <w:rPr>
                      <w:snapToGrid w:val="0"/>
                    </w:rPr>
                  </w:pPr>
                  <w:r>
                    <w:rPr>
                      <w:rFonts w:hint="eastAsia"/>
                      <w:snapToGrid w:val="0"/>
                    </w:rPr>
                    <w:t>发尘量（</w:t>
                  </w:r>
                  <w:r>
                    <w:rPr>
                      <w:rFonts w:hint="eastAsia"/>
                      <w:snapToGrid w:val="0"/>
                    </w:rPr>
                    <w:t>g/kg</w:t>
                  </w:r>
                  <w:r>
                    <w:rPr>
                      <w:rFonts w:hint="eastAsia"/>
                      <w:snapToGrid w:val="0"/>
                    </w:rPr>
                    <w:t>）</w:t>
                  </w:r>
                </w:p>
              </w:tc>
              <w:tc>
                <w:tcPr>
                  <w:tcW w:w="1463" w:type="dxa"/>
                  <w:shd w:val="clear" w:color="auto" w:fill="auto"/>
                  <w:vAlign w:val="center"/>
                </w:tcPr>
                <w:p w14:paraId="67A06179" w14:textId="77777777" w:rsidR="00E358CE" w:rsidRDefault="004E76A4">
                  <w:pPr>
                    <w:pStyle w:val="TIE-"/>
                    <w:rPr>
                      <w:snapToGrid w:val="0"/>
                    </w:rPr>
                  </w:pPr>
                  <w:r>
                    <w:rPr>
                      <w:rFonts w:hint="eastAsia"/>
                      <w:snapToGrid w:val="0"/>
                    </w:rPr>
                    <w:t>焊材用量（</w:t>
                  </w:r>
                  <w:r>
                    <w:rPr>
                      <w:rFonts w:hint="eastAsia"/>
                      <w:snapToGrid w:val="0"/>
                    </w:rPr>
                    <w:t>t</w:t>
                  </w:r>
                  <w:r>
                    <w:rPr>
                      <w:rFonts w:hint="eastAsia"/>
                      <w:snapToGrid w:val="0"/>
                    </w:rPr>
                    <w:t>）</w:t>
                  </w:r>
                </w:p>
              </w:tc>
              <w:tc>
                <w:tcPr>
                  <w:tcW w:w="1463" w:type="dxa"/>
                  <w:shd w:val="clear" w:color="auto" w:fill="auto"/>
                  <w:vAlign w:val="center"/>
                </w:tcPr>
                <w:p w14:paraId="0EC844F0" w14:textId="77777777" w:rsidR="00E358CE" w:rsidRDefault="004E76A4">
                  <w:pPr>
                    <w:pStyle w:val="TIE-"/>
                    <w:rPr>
                      <w:snapToGrid w:val="0"/>
                    </w:rPr>
                  </w:pPr>
                  <w:r>
                    <w:rPr>
                      <w:rFonts w:hint="eastAsia"/>
                      <w:snapToGrid w:val="0"/>
                    </w:rPr>
                    <w:t>产尘量（</w:t>
                  </w:r>
                  <w:r>
                    <w:rPr>
                      <w:rFonts w:hint="eastAsia"/>
                      <w:snapToGrid w:val="0"/>
                    </w:rPr>
                    <w:t>kg</w:t>
                  </w:r>
                  <w:r>
                    <w:rPr>
                      <w:rFonts w:hint="eastAsia"/>
                      <w:snapToGrid w:val="0"/>
                    </w:rPr>
                    <w:t>）</w:t>
                  </w:r>
                </w:p>
              </w:tc>
            </w:tr>
            <w:tr w:rsidR="00E358CE" w14:paraId="46090467" w14:textId="77777777">
              <w:tc>
                <w:tcPr>
                  <w:tcW w:w="886" w:type="dxa"/>
                  <w:shd w:val="clear" w:color="auto" w:fill="auto"/>
                  <w:vAlign w:val="center"/>
                </w:tcPr>
                <w:p w14:paraId="67BAC355" w14:textId="77777777" w:rsidR="00E358CE" w:rsidRDefault="004E76A4">
                  <w:pPr>
                    <w:pStyle w:val="TIE-"/>
                    <w:rPr>
                      <w:snapToGrid w:val="0"/>
                    </w:rPr>
                  </w:pPr>
                  <w:r>
                    <w:rPr>
                      <w:rFonts w:hint="eastAsia"/>
                      <w:snapToGrid w:val="0"/>
                    </w:rPr>
                    <w:t>1</w:t>
                  </w:r>
                </w:p>
              </w:tc>
              <w:tc>
                <w:tcPr>
                  <w:tcW w:w="1807" w:type="dxa"/>
                  <w:shd w:val="clear" w:color="auto" w:fill="auto"/>
                  <w:vAlign w:val="center"/>
                </w:tcPr>
                <w:p w14:paraId="02E47870" w14:textId="77777777" w:rsidR="00E358CE" w:rsidRDefault="004E76A4">
                  <w:pPr>
                    <w:pStyle w:val="TIE-"/>
                    <w:rPr>
                      <w:snapToGrid w:val="0"/>
                    </w:rPr>
                  </w:pPr>
                  <w:r>
                    <w:rPr>
                      <w:rFonts w:hint="eastAsia"/>
                      <w:snapToGrid w:val="0"/>
                    </w:rPr>
                    <w:t>手工电弧焊</w:t>
                  </w:r>
                </w:p>
              </w:tc>
              <w:tc>
                <w:tcPr>
                  <w:tcW w:w="1700" w:type="dxa"/>
                  <w:shd w:val="clear" w:color="auto" w:fill="auto"/>
                  <w:vAlign w:val="center"/>
                </w:tcPr>
                <w:p w14:paraId="11ED0B06" w14:textId="77777777" w:rsidR="00E358CE" w:rsidRDefault="004E76A4">
                  <w:pPr>
                    <w:pStyle w:val="TIE-"/>
                    <w:rPr>
                      <w:snapToGrid w:val="0"/>
                    </w:rPr>
                  </w:pPr>
                  <w:r>
                    <w:rPr>
                      <w:rFonts w:hint="eastAsia"/>
                      <w:snapToGrid w:val="0"/>
                    </w:rPr>
                    <w:t>J506</w:t>
                  </w:r>
                  <w:r>
                    <w:rPr>
                      <w:rFonts w:hint="eastAsia"/>
                      <w:snapToGrid w:val="0"/>
                    </w:rPr>
                    <w:t>焊条</w:t>
                  </w:r>
                </w:p>
              </w:tc>
              <w:tc>
                <w:tcPr>
                  <w:tcW w:w="1463" w:type="dxa"/>
                  <w:shd w:val="clear" w:color="auto" w:fill="auto"/>
                  <w:vAlign w:val="center"/>
                </w:tcPr>
                <w:p w14:paraId="4DCCB0B6" w14:textId="77777777" w:rsidR="00E358CE" w:rsidRDefault="004E76A4">
                  <w:pPr>
                    <w:pStyle w:val="TIE-"/>
                    <w:rPr>
                      <w:snapToGrid w:val="0"/>
                    </w:rPr>
                  </w:pPr>
                  <w:r>
                    <w:rPr>
                      <w:rFonts w:hint="eastAsia"/>
                      <w:snapToGrid w:val="0"/>
                    </w:rPr>
                    <w:t>11</w:t>
                  </w:r>
                </w:p>
              </w:tc>
              <w:tc>
                <w:tcPr>
                  <w:tcW w:w="1463" w:type="dxa"/>
                  <w:shd w:val="clear" w:color="auto" w:fill="auto"/>
                  <w:vAlign w:val="center"/>
                </w:tcPr>
                <w:p w14:paraId="40A40431" w14:textId="77777777" w:rsidR="00E358CE" w:rsidRDefault="004E76A4">
                  <w:pPr>
                    <w:pStyle w:val="TIE-"/>
                    <w:rPr>
                      <w:snapToGrid w:val="0"/>
                    </w:rPr>
                  </w:pPr>
                  <w:r>
                    <w:rPr>
                      <w:rFonts w:hint="eastAsia"/>
                      <w:snapToGrid w:val="0"/>
                    </w:rPr>
                    <w:t>3.5</w:t>
                  </w:r>
                </w:p>
              </w:tc>
              <w:tc>
                <w:tcPr>
                  <w:tcW w:w="1463" w:type="dxa"/>
                  <w:shd w:val="clear" w:color="auto" w:fill="auto"/>
                  <w:vAlign w:val="center"/>
                </w:tcPr>
                <w:p w14:paraId="6F41AFFA" w14:textId="77777777" w:rsidR="00E358CE" w:rsidRDefault="004E76A4">
                  <w:pPr>
                    <w:pStyle w:val="TIE-"/>
                    <w:rPr>
                      <w:snapToGrid w:val="0"/>
                    </w:rPr>
                  </w:pPr>
                  <w:r>
                    <w:rPr>
                      <w:rFonts w:hint="eastAsia"/>
                      <w:snapToGrid w:val="0"/>
                    </w:rPr>
                    <w:t>38.5</w:t>
                  </w:r>
                </w:p>
              </w:tc>
            </w:tr>
            <w:tr w:rsidR="00E358CE" w14:paraId="5E2E30D0" w14:textId="77777777">
              <w:tc>
                <w:tcPr>
                  <w:tcW w:w="886" w:type="dxa"/>
                  <w:shd w:val="clear" w:color="auto" w:fill="auto"/>
                  <w:vAlign w:val="center"/>
                </w:tcPr>
                <w:p w14:paraId="62FAC38D" w14:textId="77777777" w:rsidR="00E358CE" w:rsidRDefault="004E76A4">
                  <w:pPr>
                    <w:pStyle w:val="TIE-"/>
                    <w:rPr>
                      <w:snapToGrid w:val="0"/>
                    </w:rPr>
                  </w:pPr>
                  <w:r>
                    <w:rPr>
                      <w:rFonts w:hint="eastAsia"/>
                      <w:snapToGrid w:val="0"/>
                    </w:rPr>
                    <w:t>2</w:t>
                  </w:r>
                </w:p>
              </w:tc>
              <w:tc>
                <w:tcPr>
                  <w:tcW w:w="1807" w:type="dxa"/>
                  <w:shd w:val="clear" w:color="auto" w:fill="auto"/>
                  <w:vAlign w:val="center"/>
                </w:tcPr>
                <w:p w14:paraId="492CD3C9" w14:textId="77777777" w:rsidR="00E358CE" w:rsidRDefault="004E76A4">
                  <w:pPr>
                    <w:pStyle w:val="TIE-"/>
                    <w:rPr>
                      <w:snapToGrid w:val="0"/>
                    </w:rPr>
                  </w:pPr>
                  <w:r>
                    <w:rPr>
                      <w:rFonts w:hint="eastAsia"/>
                      <w:snapToGrid w:val="0"/>
                    </w:rPr>
                    <w:t>二氧化碳保护焊</w:t>
                  </w:r>
                </w:p>
              </w:tc>
              <w:tc>
                <w:tcPr>
                  <w:tcW w:w="1700" w:type="dxa"/>
                  <w:shd w:val="clear" w:color="auto" w:fill="auto"/>
                  <w:vAlign w:val="center"/>
                </w:tcPr>
                <w:p w14:paraId="57C59E82" w14:textId="77777777" w:rsidR="00E358CE" w:rsidRDefault="004E76A4">
                  <w:pPr>
                    <w:pStyle w:val="TIE-"/>
                    <w:rPr>
                      <w:snapToGrid w:val="0"/>
                    </w:rPr>
                  </w:pPr>
                  <w:r>
                    <w:rPr>
                      <w:rFonts w:hint="eastAsia"/>
                      <w:snapToGrid w:val="0"/>
                    </w:rPr>
                    <w:t>实心焊条</w:t>
                  </w:r>
                </w:p>
              </w:tc>
              <w:tc>
                <w:tcPr>
                  <w:tcW w:w="1463" w:type="dxa"/>
                  <w:shd w:val="clear" w:color="auto" w:fill="auto"/>
                  <w:vAlign w:val="center"/>
                </w:tcPr>
                <w:p w14:paraId="535ECEEC" w14:textId="77777777" w:rsidR="00E358CE" w:rsidRDefault="004E76A4">
                  <w:pPr>
                    <w:pStyle w:val="TIE-"/>
                    <w:rPr>
                      <w:snapToGrid w:val="0"/>
                    </w:rPr>
                  </w:pPr>
                  <w:r>
                    <w:rPr>
                      <w:rFonts w:hint="eastAsia"/>
                      <w:snapToGrid w:val="0"/>
                    </w:rPr>
                    <w:t>6.5</w:t>
                  </w:r>
                </w:p>
              </w:tc>
              <w:tc>
                <w:tcPr>
                  <w:tcW w:w="1463" w:type="dxa"/>
                  <w:shd w:val="clear" w:color="auto" w:fill="auto"/>
                  <w:vAlign w:val="center"/>
                </w:tcPr>
                <w:p w14:paraId="77350A93" w14:textId="77777777" w:rsidR="00E358CE" w:rsidRDefault="004E76A4">
                  <w:pPr>
                    <w:pStyle w:val="TIE-"/>
                    <w:rPr>
                      <w:snapToGrid w:val="0"/>
                    </w:rPr>
                  </w:pPr>
                  <w:r>
                    <w:rPr>
                      <w:rFonts w:hint="eastAsia"/>
                      <w:snapToGrid w:val="0"/>
                    </w:rPr>
                    <w:t>10</w:t>
                  </w:r>
                </w:p>
              </w:tc>
              <w:tc>
                <w:tcPr>
                  <w:tcW w:w="1463" w:type="dxa"/>
                  <w:shd w:val="clear" w:color="auto" w:fill="auto"/>
                  <w:vAlign w:val="center"/>
                </w:tcPr>
                <w:p w14:paraId="48E3973F" w14:textId="77777777" w:rsidR="00E358CE" w:rsidRDefault="004E76A4">
                  <w:pPr>
                    <w:pStyle w:val="TIE-"/>
                    <w:rPr>
                      <w:snapToGrid w:val="0"/>
                    </w:rPr>
                  </w:pPr>
                  <w:r>
                    <w:rPr>
                      <w:rFonts w:hint="eastAsia"/>
                      <w:snapToGrid w:val="0"/>
                    </w:rPr>
                    <w:t>65</w:t>
                  </w:r>
                </w:p>
              </w:tc>
            </w:tr>
            <w:tr w:rsidR="00E358CE" w14:paraId="6E6B7429" w14:textId="77777777">
              <w:tc>
                <w:tcPr>
                  <w:tcW w:w="5856" w:type="dxa"/>
                  <w:gridSpan w:val="4"/>
                  <w:shd w:val="clear" w:color="auto" w:fill="auto"/>
                  <w:vAlign w:val="center"/>
                </w:tcPr>
                <w:p w14:paraId="2D138F1A" w14:textId="77777777" w:rsidR="00E358CE" w:rsidRDefault="004E76A4">
                  <w:pPr>
                    <w:pStyle w:val="TIE-"/>
                    <w:rPr>
                      <w:snapToGrid w:val="0"/>
                    </w:rPr>
                  </w:pPr>
                  <w:r>
                    <w:rPr>
                      <w:rFonts w:hint="eastAsia"/>
                      <w:snapToGrid w:val="0"/>
                    </w:rPr>
                    <w:t>合计</w:t>
                  </w:r>
                </w:p>
              </w:tc>
              <w:tc>
                <w:tcPr>
                  <w:tcW w:w="1463" w:type="dxa"/>
                  <w:shd w:val="clear" w:color="auto" w:fill="auto"/>
                  <w:vAlign w:val="center"/>
                </w:tcPr>
                <w:p w14:paraId="6265B5BB" w14:textId="77777777" w:rsidR="00E358CE" w:rsidRDefault="004E76A4">
                  <w:pPr>
                    <w:pStyle w:val="TIE-"/>
                    <w:rPr>
                      <w:snapToGrid w:val="0"/>
                    </w:rPr>
                  </w:pPr>
                  <w:r>
                    <w:rPr>
                      <w:rFonts w:hint="eastAsia"/>
                      <w:snapToGrid w:val="0"/>
                    </w:rPr>
                    <w:t>13.5</w:t>
                  </w:r>
                </w:p>
              </w:tc>
              <w:tc>
                <w:tcPr>
                  <w:tcW w:w="1463" w:type="dxa"/>
                  <w:shd w:val="clear" w:color="auto" w:fill="auto"/>
                  <w:vAlign w:val="center"/>
                </w:tcPr>
                <w:p w14:paraId="72F9A63D" w14:textId="77777777" w:rsidR="00E358CE" w:rsidRDefault="004E76A4">
                  <w:pPr>
                    <w:pStyle w:val="TIE-"/>
                    <w:rPr>
                      <w:snapToGrid w:val="0"/>
                    </w:rPr>
                  </w:pPr>
                  <w:r>
                    <w:rPr>
                      <w:rFonts w:hint="eastAsia"/>
                      <w:snapToGrid w:val="0"/>
                    </w:rPr>
                    <w:t>103.5</w:t>
                  </w:r>
                </w:p>
              </w:tc>
            </w:tr>
          </w:tbl>
          <w:p w14:paraId="2B54286E" w14:textId="77777777" w:rsidR="00E358CE" w:rsidRDefault="004E76A4">
            <w:pPr>
              <w:ind w:firstLine="480"/>
              <w:rPr>
                <w:snapToGrid w:val="0"/>
                <w:szCs w:val="20"/>
              </w:rPr>
            </w:pPr>
            <w:r>
              <w:rPr>
                <w:rFonts w:hint="eastAsia"/>
                <w:snapToGrid w:val="0"/>
                <w:szCs w:val="20"/>
              </w:rPr>
              <w:t>综上，焊接烟尘产生量为</w:t>
            </w:r>
            <w:r>
              <w:rPr>
                <w:rFonts w:hint="eastAsia"/>
                <w:snapToGrid w:val="0"/>
                <w:szCs w:val="20"/>
              </w:rPr>
              <w:t>103.5kg</w:t>
            </w:r>
            <w:r>
              <w:rPr>
                <w:rFonts w:hint="eastAsia"/>
                <w:snapToGrid w:val="0"/>
                <w:szCs w:val="20"/>
              </w:rPr>
              <w:t>。焊接烟尘产生量较少，且项目场地较为开阔，在空气中短时间内可得到扩散，不会对周边环境产生明显影响。</w:t>
            </w:r>
          </w:p>
          <w:p w14:paraId="569FCE37" w14:textId="77777777" w:rsidR="00E358CE" w:rsidRDefault="004E76A4">
            <w:pPr>
              <w:ind w:firstLine="482"/>
              <w:rPr>
                <w:b/>
                <w:snapToGrid w:val="0"/>
              </w:rPr>
            </w:pPr>
            <w:r>
              <w:rPr>
                <w:rFonts w:hint="eastAsia"/>
                <w:b/>
                <w:snapToGrid w:val="0"/>
              </w:rPr>
              <w:t>（</w:t>
            </w:r>
            <w:r>
              <w:rPr>
                <w:rFonts w:hint="eastAsia"/>
                <w:b/>
                <w:snapToGrid w:val="0"/>
              </w:rPr>
              <w:t>2</w:t>
            </w:r>
            <w:r>
              <w:rPr>
                <w:rFonts w:hint="eastAsia"/>
                <w:b/>
                <w:snapToGrid w:val="0"/>
              </w:rPr>
              <w:t>）施工废水</w:t>
            </w:r>
          </w:p>
          <w:p w14:paraId="4BB6EE0B" w14:textId="77777777" w:rsidR="00E358CE" w:rsidRDefault="004E76A4">
            <w:pPr>
              <w:ind w:firstLine="480"/>
              <w:rPr>
                <w:snapToGrid w:val="0"/>
                <w:szCs w:val="20"/>
              </w:rPr>
            </w:pPr>
            <w:r>
              <w:rPr>
                <w:rFonts w:hint="eastAsia"/>
                <w:snapToGrid w:val="0"/>
                <w:szCs w:val="20"/>
              </w:rPr>
              <w:t>施工期产生的废水主要为施工人员的生活废水。施工人员为</w:t>
            </w:r>
            <w:r>
              <w:rPr>
                <w:rFonts w:hint="eastAsia"/>
                <w:snapToGrid w:val="0"/>
                <w:szCs w:val="20"/>
              </w:rPr>
              <w:t>10</w:t>
            </w:r>
            <w:r>
              <w:rPr>
                <w:rFonts w:hint="eastAsia"/>
                <w:snapToGrid w:val="0"/>
                <w:szCs w:val="20"/>
              </w:rPr>
              <w:t>人，多为附近的村民，不设施工营地，施工过程依托周边旱厕。</w:t>
            </w:r>
          </w:p>
          <w:p w14:paraId="43D70293" w14:textId="77777777" w:rsidR="00E358CE" w:rsidRDefault="004E76A4">
            <w:pPr>
              <w:ind w:firstLine="482"/>
              <w:rPr>
                <w:b/>
                <w:snapToGrid w:val="0"/>
              </w:rPr>
            </w:pPr>
            <w:r>
              <w:rPr>
                <w:rFonts w:hint="eastAsia"/>
                <w:b/>
                <w:snapToGrid w:val="0"/>
              </w:rPr>
              <w:lastRenderedPageBreak/>
              <w:t>（</w:t>
            </w:r>
            <w:r>
              <w:rPr>
                <w:rFonts w:hint="eastAsia"/>
                <w:b/>
                <w:snapToGrid w:val="0"/>
              </w:rPr>
              <w:t>3</w:t>
            </w:r>
            <w:r>
              <w:rPr>
                <w:rFonts w:hint="eastAsia"/>
                <w:b/>
                <w:snapToGrid w:val="0"/>
              </w:rPr>
              <w:t>）施工期噪声</w:t>
            </w:r>
          </w:p>
          <w:p w14:paraId="2A8A8E6E" w14:textId="77777777" w:rsidR="00E358CE" w:rsidRDefault="004E76A4">
            <w:pPr>
              <w:ind w:firstLine="480"/>
              <w:rPr>
                <w:snapToGrid w:val="0"/>
              </w:rPr>
            </w:pPr>
            <w:r>
              <w:rPr>
                <w:rFonts w:hint="eastAsia"/>
                <w:snapToGrid w:val="0"/>
              </w:rPr>
              <w:t>①施工场地噪声</w:t>
            </w:r>
          </w:p>
          <w:p w14:paraId="2086E150" w14:textId="77777777" w:rsidR="00E358CE" w:rsidRDefault="004E76A4">
            <w:pPr>
              <w:ind w:firstLine="480"/>
              <w:rPr>
                <w:rFonts w:ascii="Calibri" w:hAnsi="Calibri"/>
              </w:rPr>
            </w:pPr>
            <w:r>
              <w:rPr>
                <w:rFonts w:ascii="Calibri" w:hAnsi="Calibri" w:hint="eastAsia"/>
              </w:rPr>
              <w:t>污水处理厂建设及</w:t>
            </w:r>
            <w:r>
              <w:rPr>
                <w:rFonts w:ascii="Calibri" w:hAnsi="Calibri"/>
              </w:rPr>
              <w:t>管网铺设：土方开挖阶段主要为挖掘机、推土机、装载机及各种车辆的移动性声源影响；道沟夯实与砌筑阶段的打夯机、混凝土搅拌机等机械设备影响；管道铺设阶段的其重设备、切割设备等噪声影响；道沟回填阶段的推土机、装载机、运输车辆及夯实设备噪声影响。</w:t>
            </w:r>
          </w:p>
          <w:p w14:paraId="717E7B3F" w14:textId="77777777" w:rsidR="00E358CE" w:rsidRDefault="004E76A4">
            <w:pPr>
              <w:ind w:firstLine="480"/>
              <w:rPr>
                <w:rFonts w:ascii="Calibri" w:hAnsi="Calibri"/>
              </w:rPr>
            </w:pPr>
            <w:r>
              <w:rPr>
                <w:rFonts w:ascii="Calibri" w:hAnsi="Calibri"/>
              </w:rPr>
              <w:t>各施工阶段（按照土石方阶段、结构阶段、安装阶段划分）主要声源及声级类比情况见</w:t>
            </w:r>
            <w:r>
              <w:rPr>
                <w:rFonts w:ascii="Calibri" w:hAnsi="Calibri" w:hint="eastAsia"/>
              </w:rPr>
              <w:t>下</w:t>
            </w:r>
            <w:r>
              <w:rPr>
                <w:rFonts w:ascii="Calibri" w:hAnsi="Calibri"/>
              </w:rPr>
              <w:t>表</w:t>
            </w:r>
            <w:r>
              <w:rPr>
                <w:rFonts w:ascii="Calibri" w:hAnsi="Calibri" w:hint="eastAsia"/>
              </w:rPr>
              <w:t>。</w:t>
            </w:r>
          </w:p>
          <w:p w14:paraId="1C4B2124" w14:textId="77777777" w:rsidR="00E358CE" w:rsidRDefault="004E76A4">
            <w:pPr>
              <w:pStyle w:val="TIE"/>
            </w:pPr>
            <w:r>
              <w:rPr>
                <w:rFonts w:ascii="宋体" w:eastAsia="宋体" w:hAnsi="宋体" w:cs="宋体" w:hint="eastAsia"/>
              </w:rPr>
              <w:t>表</w:t>
            </w:r>
            <w:r>
              <w:rPr>
                <w:rFonts w:eastAsia="宋体"/>
              </w:rPr>
              <w:t>36</w:t>
            </w:r>
            <w:r>
              <w:rPr>
                <w:rFonts w:eastAsia="宋体" w:hint="eastAsia"/>
              </w:rPr>
              <w:t xml:space="preserve"> </w:t>
            </w:r>
            <w:r>
              <w:rPr>
                <w:rFonts w:hint="eastAsia"/>
              </w:rPr>
              <w:t xml:space="preserve">   </w:t>
            </w:r>
            <w:r>
              <w:rPr>
                <w:rFonts w:ascii="宋体" w:eastAsia="宋体" w:hAnsi="宋体" w:cs="宋体" w:hint="eastAsia"/>
              </w:rPr>
              <w:t>施工期主要噪声源一览表</w:t>
            </w:r>
            <w:r>
              <w:rPr>
                <w:rFonts w:hint="eastAsia"/>
              </w:rPr>
              <w:t xml:space="preserve">   </w:t>
            </w:r>
            <w:r>
              <w:rPr>
                <w:rFonts w:ascii="宋体" w:eastAsia="宋体" w:hAnsi="宋体" w:cs="宋体" w:hint="eastAsia"/>
              </w:rPr>
              <w:t>单位：</w:t>
            </w:r>
            <w:r>
              <w:rPr>
                <w:rFonts w:hint="eastAsia"/>
              </w:rPr>
              <w:t>dB</w:t>
            </w:r>
            <w:r>
              <w:rPr>
                <w:rFonts w:ascii="宋体" w:eastAsia="宋体" w:hAnsi="宋体" w:cs="宋体" w:hint="eastAsia"/>
              </w:rPr>
              <w:t>（</w:t>
            </w:r>
            <w:r>
              <w:rPr>
                <w:rFonts w:hint="eastAsia"/>
              </w:rPr>
              <w:t>A</w:t>
            </w:r>
            <w:r>
              <w:rPr>
                <w:rFonts w:ascii="宋体" w:eastAsia="宋体" w:hAnsi="宋体" w:cs="宋体" w:hint="eastAsia"/>
              </w:rPr>
              <w:t>）</w:t>
            </w:r>
          </w:p>
          <w:tbl>
            <w:tblPr>
              <w:tblW w:w="878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2227"/>
              <w:gridCol w:w="2416"/>
              <w:gridCol w:w="2416"/>
              <w:gridCol w:w="1728"/>
            </w:tblGrid>
            <w:tr w:rsidR="00E358CE" w14:paraId="5D56EE3A" w14:textId="77777777">
              <w:trPr>
                <w:jc w:val="center"/>
              </w:trPr>
              <w:tc>
                <w:tcPr>
                  <w:tcW w:w="2227" w:type="dxa"/>
                  <w:vAlign w:val="center"/>
                </w:tcPr>
                <w:p w14:paraId="0943224C" w14:textId="77777777" w:rsidR="00E358CE" w:rsidRDefault="004E76A4">
                  <w:pPr>
                    <w:pStyle w:val="TIE-"/>
                  </w:pPr>
                  <w:r>
                    <w:t>施工阶段</w:t>
                  </w:r>
                </w:p>
              </w:tc>
              <w:tc>
                <w:tcPr>
                  <w:tcW w:w="2416" w:type="dxa"/>
                  <w:vAlign w:val="center"/>
                </w:tcPr>
                <w:p w14:paraId="6F876445" w14:textId="77777777" w:rsidR="00E358CE" w:rsidRDefault="004E76A4">
                  <w:pPr>
                    <w:pStyle w:val="TIE-"/>
                  </w:pPr>
                  <w:r>
                    <w:t>施工机械</w:t>
                  </w:r>
                </w:p>
              </w:tc>
              <w:tc>
                <w:tcPr>
                  <w:tcW w:w="2416" w:type="dxa"/>
                  <w:vAlign w:val="center"/>
                </w:tcPr>
                <w:p w14:paraId="381EA0C8" w14:textId="77777777" w:rsidR="00E358CE" w:rsidRDefault="004E76A4">
                  <w:pPr>
                    <w:pStyle w:val="TIE-"/>
                  </w:pPr>
                  <w:r>
                    <w:t>设备的声压级</w:t>
                  </w:r>
                </w:p>
              </w:tc>
              <w:tc>
                <w:tcPr>
                  <w:tcW w:w="1728" w:type="dxa"/>
                  <w:vAlign w:val="center"/>
                </w:tcPr>
                <w:p w14:paraId="0A0AD9EC" w14:textId="77777777" w:rsidR="00E358CE" w:rsidRDefault="004E76A4">
                  <w:pPr>
                    <w:pStyle w:val="TIE-"/>
                  </w:pPr>
                  <w:r>
                    <w:t>声源性质</w:t>
                  </w:r>
                </w:p>
              </w:tc>
            </w:tr>
            <w:tr w:rsidR="00E358CE" w14:paraId="0950B3FD" w14:textId="77777777">
              <w:trPr>
                <w:jc w:val="center"/>
              </w:trPr>
              <w:tc>
                <w:tcPr>
                  <w:tcW w:w="2227" w:type="dxa"/>
                  <w:vMerge w:val="restart"/>
                  <w:vAlign w:val="center"/>
                </w:tcPr>
                <w:p w14:paraId="6AFE0973" w14:textId="77777777" w:rsidR="00E358CE" w:rsidRDefault="004E76A4">
                  <w:pPr>
                    <w:pStyle w:val="TIE-"/>
                  </w:pPr>
                  <w:r>
                    <w:t>土方阶段</w:t>
                  </w:r>
                </w:p>
              </w:tc>
              <w:tc>
                <w:tcPr>
                  <w:tcW w:w="2416" w:type="dxa"/>
                  <w:vAlign w:val="center"/>
                </w:tcPr>
                <w:p w14:paraId="2EBD6D93" w14:textId="77777777" w:rsidR="00E358CE" w:rsidRDefault="004E76A4">
                  <w:pPr>
                    <w:pStyle w:val="TIE-"/>
                  </w:pPr>
                  <w:r>
                    <w:t>推土机</w:t>
                  </w:r>
                </w:p>
              </w:tc>
              <w:tc>
                <w:tcPr>
                  <w:tcW w:w="2416" w:type="dxa"/>
                  <w:vAlign w:val="center"/>
                </w:tcPr>
                <w:p w14:paraId="3421705A" w14:textId="77777777" w:rsidR="00E358CE" w:rsidRDefault="004E76A4">
                  <w:pPr>
                    <w:pStyle w:val="TIE-"/>
                  </w:pPr>
                  <w:r>
                    <w:t>90—100</w:t>
                  </w:r>
                </w:p>
              </w:tc>
              <w:tc>
                <w:tcPr>
                  <w:tcW w:w="1728" w:type="dxa"/>
                  <w:vAlign w:val="center"/>
                </w:tcPr>
                <w:p w14:paraId="01DFFF45" w14:textId="77777777" w:rsidR="00E358CE" w:rsidRDefault="004E76A4">
                  <w:pPr>
                    <w:pStyle w:val="TIE-"/>
                  </w:pPr>
                  <w:proofErr w:type="gramStart"/>
                  <w:r>
                    <w:t>间歇性源</w:t>
                  </w:r>
                  <w:proofErr w:type="gramEnd"/>
                </w:p>
              </w:tc>
            </w:tr>
            <w:tr w:rsidR="00E358CE" w14:paraId="25A31CD0" w14:textId="77777777">
              <w:trPr>
                <w:jc w:val="center"/>
              </w:trPr>
              <w:tc>
                <w:tcPr>
                  <w:tcW w:w="2227" w:type="dxa"/>
                  <w:vMerge/>
                  <w:vAlign w:val="center"/>
                </w:tcPr>
                <w:p w14:paraId="7815B40C" w14:textId="77777777" w:rsidR="00E358CE" w:rsidRDefault="00E358CE">
                  <w:pPr>
                    <w:pStyle w:val="TIE-"/>
                  </w:pPr>
                </w:p>
              </w:tc>
              <w:tc>
                <w:tcPr>
                  <w:tcW w:w="2416" w:type="dxa"/>
                  <w:vAlign w:val="center"/>
                </w:tcPr>
                <w:p w14:paraId="73A91799" w14:textId="77777777" w:rsidR="00E358CE" w:rsidRDefault="004E76A4">
                  <w:pPr>
                    <w:pStyle w:val="TIE-"/>
                  </w:pPr>
                  <w:r>
                    <w:t>挖掘机</w:t>
                  </w:r>
                </w:p>
              </w:tc>
              <w:tc>
                <w:tcPr>
                  <w:tcW w:w="2416" w:type="dxa"/>
                  <w:vAlign w:val="center"/>
                </w:tcPr>
                <w:p w14:paraId="38FB4530" w14:textId="77777777" w:rsidR="00E358CE" w:rsidRDefault="004E76A4">
                  <w:pPr>
                    <w:pStyle w:val="TIE-"/>
                  </w:pPr>
                  <w:r>
                    <w:rPr>
                      <w:rFonts w:hint="eastAsia"/>
                    </w:rPr>
                    <w:t>8</w:t>
                  </w:r>
                  <w:r>
                    <w:t>0—1</w:t>
                  </w:r>
                  <w:r>
                    <w:rPr>
                      <w:rFonts w:hint="eastAsia"/>
                    </w:rPr>
                    <w:t>0</w:t>
                  </w:r>
                  <w:r>
                    <w:t>0</w:t>
                  </w:r>
                </w:p>
              </w:tc>
              <w:tc>
                <w:tcPr>
                  <w:tcW w:w="1728" w:type="dxa"/>
                  <w:vAlign w:val="center"/>
                </w:tcPr>
                <w:p w14:paraId="1A9A1EFA" w14:textId="77777777" w:rsidR="00E358CE" w:rsidRDefault="004E76A4">
                  <w:pPr>
                    <w:pStyle w:val="TIE-"/>
                  </w:pPr>
                  <w:proofErr w:type="gramStart"/>
                  <w:r>
                    <w:t>间歇性源</w:t>
                  </w:r>
                  <w:proofErr w:type="gramEnd"/>
                </w:p>
              </w:tc>
            </w:tr>
            <w:tr w:rsidR="00E358CE" w14:paraId="0FA780BE" w14:textId="77777777">
              <w:trPr>
                <w:jc w:val="center"/>
              </w:trPr>
              <w:tc>
                <w:tcPr>
                  <w:tcW w:w="2227" w:type="dxa"/>
                  <w:vMerge/>
                  <w:vAlign w:val="center"/>
                </w:tcPr>
                <w:p w14:paraId="7D950FAE" w14:textId="77777777" w:rsidR="00E358CE" w:rsidRDefault="00E358CE">
                  <w:pPr>
                    <w:pStyle w:val="TIE-"/>
                  </w:pPr>
                </w:p>
              </w:tc>
              <w:tc>
                <w:tcPr>
                  <w:tcW w:w="2416" w:type="dxa"/>
                  <w:vAlign w:val="center"/>
                </w:tcPr>
                <w:p w14:paraId="5A878849" w14:textId="77777777" w:rsidR="00E358CE" w:rsidRDefault="004E76A4">
                  <w:pPr>
                    <w:pStyle w:val="TIE-"/>
                  </w:pPr>
                  <w:r>
                    <w:t>装载机</w:t>
                  </w:r>
                </w:p>
              </w:tc>
              <w:tc>
                <w:tcPr>
                  <w:tcW w:w="2416" w:type="dxa"/>
                  <w:vAlign w:val="center"/>
                </w:tcPr>
                <w:p w14:paraId="1C843EF3" w14:textId="77777777" w:rsidR="00E358CE" w:rsidRDefault="004E76A4">
                  <w:pPr>
                    <w:pStyle w:val="TIE-"/>
                  </w:pPr>
                  <w:r>
                    <w:rPr>
                      <w:rFonts w:hint="eastAsia"/>
                    </w:rPr>
                    <w:t>8</w:t>
                  </w:r>
                  <w:r>
                    <w:t>0—1</w:t>
                  </w:r>
                  <w:r>
                    <w:rPr>
                      <w:rFonts w:hint="eastAsia"/>
                    </w:rPr>
                    <w:t>0</w:t>
                  </w:r>
                  <w:r>
                    <w:t>0</w:t>
                  </w:r>
                </w:p>
              </w:tc>
              <w:tc>
                <w:tcPr>
                  <w:tcW w:w="1728" w:type="dxa"/>
                  <w:vAlign w:val="center"/>
                </w:tcPr>
                <w:p w14:paraId="186FAF5F" w14:textId="77777777" w:rsidR="00E358CE" w:rsidRDefault="004E76A4">
                  <w:pPr>
                    <w:pStyle w:val="TIE-"/>
                  </w:pPr>
                  <w:proofErr w:type="gramStart"/>
                  <w:r>
                    <w:t>间歇性源</w:t>
                  </w:r>
                  <w:proofErr w:type="gramEnd"/>
                </w:p>
              </w:tc>
            </w:tr>
            <w:tr w:rsidR="00E358CE" w14:paraId="289C2E1C" w14:textId="77777777">
              <w:trPr>
                <w:jc w:val="center"/>
              </w:trPr>
              <w:tc>
                <w:tcPr>
                  <w:tcW w:w="2227" w:type="dxa"/>
                  <w:vMerge/>
                  <w:vAlign w:val="center"/>
                </w:tcPr>
                <w:p w14:paraId="2802B977" w14:textId="77777777" w:rsidR="00E358CE" w:rsidRDefault="00E358CE">
                  <w:pPr>
                    <w:pStyle w:val="TIE-"/>
                  </w:pPr>
                </w:p>
              </w:tc>
              <w:tc>
                <w:tcPr>
                  <w:tcW w:w="2416" w:type="dxa"/>
                  <w:vAlign w:val="center"/>
                </w:tcPr>
                <w:p w14:paraId="0B91C5CD" w14:textId="77777777" w:rsidR="00E358CE" w:rsidRDefault="004E76A4">
                  <w:pPr>
                    <w:pStyle w:val="TIE-"/>
                  </w:pPr>
                  <w:r>
                    <w:t>各种车辆</w:t>
                  </w:r>
                </w:p>
              </w:tc>
              <w:tc>
                <w:tcPr>
                  <w:tcW w:w="2416" w:type="dxa"/>
                  <w:vAlign w:val="center"/>
                </w:tcPr>
                <w:p w14:paraId="725E0C75" w14:textId="77777777" w:rsidR="00E358CE" w:rsidRDefault="004E76A4">
                  <w:pPr>
                    <w:pStyle w:val="TIE-"/>
                  </w:pPr>
                  <w:r>
                    <w:rPr>
                      <w:rFonts w:hint="eastAsia"/>
                    </w:rPr>
                    <w:t>7</w:t>
                  </w:r>
                  <w:r>
                    <w:t>0—95</w:t>
                  </w:r>
                </w:p>
              </w:tc>
              <w:tc>
                <w:tcPr>
                  <w:tcW w:w="1728" w:type="dxa"/>
                  <w:vAlign w:val="center"/>
                </w:tcPr>
                <w:p w14:paraId="1D10CD2E" w14:textId="77777777" w:rsidR="00E358CE" w:rsidRDefault="004E76A4">
                  <w:pPr>
                    <w:pStyle w:val="TIE-"/>
                  </w:pPr>
                  <w:proofErr w:type="gramStart"/>
                  <w:r>
                    <w:t>间歇性源</w:t>
                  </w:r>
                  <w:proofErr w:type="gramEnd"/>
                </w:p>
              </w:tc>
            </w:tr>
            <w:tr w:rsidR="00E358CE" w14:paraId="1B4DC026" w14:textId="77777777">
              <w:trPr>
                <w:jc w:val="center"/>
              </w:trPr>
              <w:tc>
                <w:tcPr>
                  <w:tcW w:w="2227" w:type="dxa"/>
                  <w:vAlign w:val="center"/>
                </w:tcPr>
                <w:p w14:paraId="0AA1BE31" w14:textId="77777777" w:rsidR="00E358CE" w:rsidRDefault="004E76A4">
                  <w:pPr>
                    <w:pStyle w:val="TIE-"/>
                  </w:pPr>
                  <w:r>
                    <w:t>设备安装阶段</w:t>
                  </w:r>
                </w:p>
              </w:tc>
              <w:tc>
                <w:tcPr>
                  <w:tcW w:w="2416" w:type="dxa"/>
                  <w:vAlign w:val="center"/>
                </w:tcPr>
                <w:p w14:paraId="7A0A255B" w14:textId="77777777" w:rsidR="00E358CE" w:rsidRDefault="004E76A4">
                  <w:pPr>
                    <w:pStyle w:val="TIE-"/>
                  </w:pPr>
                  <w:r>
                    <w:t>吊车</w:t>
                  </w:r>
                </w:p>
              </w:tc>
              <w:tc>
                <w:tcPr>
                  <w:tcW w:w="2416" w:type="dxa"/>
                  <w:vAlign w:val="center"/>
                </w:tcPr>
                <w:p w14:paraId="7247FFCE" w14:textId="77777777" w:rsidR="00E358CE" w:rsidRDefault="004E76A4">
                  <w:pPr>
                    <w:pStyle w:val="TIE-"/>
                  </w:pPr>
                  <w:r>
                    <w:t>90—100</w:t>
                  </w:r>
                </w:p>
              </w:tc>
              <w:tc>
                <w:tcPr>
                  <w:tcW w:w="1728" w:type="dxa"/>
                  <w:vAlign w:val="center"/>
                </w:tcPr>
                <w:p w14:paraId="4F2D6378" w14:textId="77777777" w:rsidR="00E358CE" w:rsidRDefault="004E76A4">
                  <w:pPr>
                    <w:pStyle w:val="TIE-"/>
                  </w:pPr>
                  <w:proofErr w:type="gramStart"/>
                  <w:r>
                    <w:t>间歇性源</w:t>
                  </w:r>
                  <w:proofErr w:type="gramEnd"/>
                </w:p>
              </w:tc>
            </w:tr>
          </w:tbl>
          <w:p w14:paraId="10D12535" w14:textId="77777777" w:rsidR="00E358CE" w:rsidRDefault="004E76A4">
            <w:pPr>
              <w:ind w:firstLine="480"/>
              <w:rPr>
                <w:rFonts w:ascii="Calibri" w:hAnsi="Calibri"/>
              </w:rPr>
            </w:pPr>
            <w:r>
              <w:rPr>
                <w:rFonts w:ascii="Calibri" w:hAnsi="Calibri" w:hint="eastAsia"/>
              </w:rPr>
              <w:t>②物料运输的交通噪声</w:t>
            </w:r>
          </w:p>
          <w:p w14:paraId="428D2CF5" w14:textId="77777777" w:rsidR="00E358CE" w:rsidRDefault="004E76A4">
            <w:pPr>
              <w:ind w:firstLine="480"/>
              <w:rPr>
                <w:snapToGrid w:val="0"/>
                <w:szCs w:val="20"/>
              </w:rPr>
            </w:pPr>
            <w:r>
              <w:rPr>
                <w:snapToGrid w:val="0"/>
                <w:szCs w:val="20"/>
              </w:rPr>
              <w:t>主要是各施工阶段物料运输车辆引起的噪声，根据各施工阶段的物料特点，其交通噪声级一般在</w:t>
            </w:r>
            <w:r>
              <w:rPr>
                <w:snapToGrid w:val="0"/>
                <w:szCs w:val="20"/>
              </w:rPr>
              <w:t>70~85</w:t>
            </w:r>
            <w:r>
              <w:rPr>
                <w:snapToGrid w:val="0"/>
                <w:szCs w:val="20"/>
              </w:rPr>
              <w:t>（</w:t>
            </w:r>
            <w:r>
              <w:rPr>
                <w:snapToGrid w:val="0"/>
                <w:szCs w:val="20"/>
              </w:rPr>
              <w:t>dB</w:t>
            </w:r>
            <w:r>
              <w:rPr>
                <w:snapToGrid w:val="0"/>
                <w:szCs w:val="20"/>
              </w:rPr>
              <w:t>（</w:t>
            </w:r>
            <w:r>
              <w:rPr>
                <w:snapToGrid w:val="0"/>
                <w:szCs w:val="20"/>
              </w:rPr>
              <w:t>A</w:t>
            </w:r>
            <w:r>
              <w:rPr>
                <w:snapToGrid w:val="0"/>
                <w:szCs w:val="20"/>
              </w:rPr>
              <w:t>））。</w:t>
            </w:r>
          </w:p>
          <w:p w14:paraId="3D029084" w14:textId="77777777" w:rsidR="00E358CE" w:rsidRDefault="004E76A4">
            <w:pPr>
              <w:ind w:firstLine="482"/>
              <w:rPr>
                <w:b/>
                <w:snapToGrid w:val="0"/>
                <w:szCs w:val="20"/>
              </w:rPr>
            </w:pPr>
            <w:r>
              <w:rPr>
                <w:rFonts w:hint="eastAsia"/>
                <w:b/>
                <w:snapToGrid w:val="0"/>
                <w:szCs w:val="20"/>
              </w:rPr>
              <w:t>（</w:t>
            </w:r>
            <w:r>
              <w:rPr>
                <w:rFonts w:hint="eastAsia"/>
                <w:b/>
                <w:snapToGrid w:val="0"/>
                <w:szCs w:val="20"/>
              </w:rPr>
              <w:t>4</w:t>
            </w:r>
            <w:r>
              <w:rPr>
                <w:rFonts w:hint="eastAsia"/>
                <w:b/>
                <w:snapToGrid w:val="0"/>
                <w:szCs w:val="20"/>
              </w:rPr>
              <w:t>）施工固废</w:t>
            </w:r>
          </w:p>
          <w:p w14:paraId="266EE5CE" w14:textId="77777777" w:rsidR="00E358CE" w:rsidRDefault="004E76A4">
            <w:pPr>
              <w:ind w:firstLine="480"/>
              <w:rPr>
                <w:snapToGrid w:val="0"/>
              </w:rPr>
            </w:pPr>
            <w:r>
              <w:rPr>
                <w:rFonts w:hint="eastAsia"/>
                <w:snapToGrid w:val="0"/>
              </w:rPr>
              <w:t>施工期产生的固体废物主要有施工建筑垃圾和剩余土方以及施工人员生活垃圾。</w:t>
            </w:r>
          </w:p>
          <w:p w14:paraId="0772DF1D" w14:textId="77777777" w:rsidR="00E358CE" w:rsidRDefault="004E76A4">
            <w:pPr>
              <w:ind w:firstLine="480"/>
              <w:rPr>
                <w:snapToGrid w:val="0"/>
              </w:rPr>
            </w:pPr>
            <w:r>
              <w:rPr>
                <w:rFonts w:hint="eastAsia"/>
                <w:snapToGrid w:val="0"/>
              </w:rPr>
              <w:t>管网施工弃土：项目铺设污水收集管网长度为</w:t>
            </w:r>
            <w:r>
              <w:rPr>
                <w:rFonts w:hint="eastAsia"/>
                <w:snapToGrid w:val="0"/>
              </w:rPr>
              <w:t>3070m</w:t>
            </w:r>
            <w:r>
              <w:rPr>
                <w:rFonts w:hint="eastAsia"/>
                <w:snapToGrid w:val="0"/>
              </w:rPr>
              <w:t>，中水回用管网长度为</w:t>
            </w:r>
            <w:r>
              <w:rPr>
                <w:rFonts w:hint="eastAsia"/>
                <w:snapToGrid w:val="0"/>
              </w:rPr>
              <w:t>1520m</w:t>
            </w:r>
            <w:r>
              <w:rPr>
                <w:rFonts w:hint="eastAsia"/>
                <w:snapToGrid w:val="0"/>
              </w:rPr>
              <w:t>，管网布置不穿越建筑物，</w:t>
            </w:r>
            <w:proofErr w:type="gramStart"/>
            <w:r>
              <w:rPr>
                <w:rFonts w:hint="eastAsia"/>
                <w:snapToGrid w:val="0"/>
              </w:rPr>
              <w:t>沿现有</w:t>
            </w:r>
            <w:proofErr w:type="gramEnd"/>
            <w:r>
              <w:rPr>
                <w:rFonts w:hint="eastAsia"/>
                <w:snapToGrid w:val="0"/>
              </w:rPr>
              <w:t>道路采用地埋式敷设方式。挖方量约为</w:t>
            </w:r>
            <w:r>
              <w:rPr>
                <w:rFonts w:hint="eastAsia"/>
                <w:snapToGrid w:val="0"/>
              </w:rPr>
              <w:t>9180m</w:t>
            </w:r>
            <w:r>
              <w:rPr>
                <w:rFonts w:hint="eastAsia"/>
                <w:snapToGrid w:val="0"/>
                <w:vertAlign w:val="superscript"/>
              </w:rPr>
              <w:t>3</w:t>
            </w:r>
            <w:r>
              <w:rPr>
                <w:rFonts w:hint="eastAsia"/>
                <w:snapToGrid w:val="0"/>
              </w:rPr>
              <w:t>，填方量为</w:t>
            </w:r>
            <w:r>
              <w:rPr>
                <w:rFonts w:hint="eastAsia"/>
                <w:snapToGrid w:val="0"/>
              </w:rPr>
              <w:t>7530</w:t>
            </w:r>
            <w:r>
              <w:rPr>
                <w:snapToGrid w:val="0"/>
              </w:rPr>
              <w:t>m</w:t>
            </w:r>
            <w:r>
              <w:rPr>
                <w:rFonts w:hint="eastAsia"/>
                <w:snapToGrid w:val="0"/>
                <w:vertAlign w:val="superscript"/>
              </w:rPr>
              <w:t>3</w:t>
            </w:r>
            <w:r>
              <w:rPr>
                <w:rFonts w:hint="eastAsia"/>
                <w:snapToGrid w:val="0"/>
              </w:rPr>
              <w:t>，会产生一定量的弃土。经估算，回填管沟后，管道</w:t>
            </w:r>
            <w:proofErr w:type="gramStart"/>
            <w:r>
              <w:rPr>
                <w:rFonts w:hint="eastAsia"/>
                <w:snapToGrid w:val="0"/>
              </w:rPr>
              <w:t>敷设弃方量</w:t>
            </w:r>
            <w:proofErr w:type="gramEnd"/>
            <w:r>
              <w:rPr>
                <w:rFonts w:hint="eastAsia"/>
                <w:snapToGrid w:val="0"/>
              </w:rPr>
              <w:t>约为</w:t>
            </w:r>
            <w:r>
              <w:rPr>
                <w:rFonts w:hint="eastAsia"/>
                <w:snapToGrid w:val="0"/>
              </w:rPr>
              <w:t>1650m</w:t>
            </w:r>
            <w:r>
              <w:rPr>
                <w:rFonts w:hint="eastAsia"/>
                <w:snapToGrid w:val="0"/>
                <w:vertAlign w:val="superscript"/>
              </w:rPr>
              <w:t>3</w:t>
            </w:r>
            <w:r>
              <w:rPr>
                <w:rFonts w:hint="eastAsia"/>
                <w:snapToGrid w:val="0"/>
              </w:rPr>
              <w:t>，运送至城建部门指定地点。污水管线沿道路施工，分层开挖，施工完毕后恢复原状，无永久占地。</w:t>
            </w:r>
          </w:p>
          <w:p w14:paraId="5CE615C1" w14:textId="77777777" w:rsidR="00E358CE" w:rsidRDefault="004E76A4">
            <w:pPr>
              <w:ind w:firstLine="480"/>
              <w:rPr>
                <w:snapToGrid w:val="0"/>
              </w:rPr>
            </w:pPr>
            <w:r>
              <w:rPr>
                <w:rFonts w:hint="eastAsia"/>
                <w:snapToGrid w:val="0"/>
              </w:rPr>
              <w:t>深度处理工程均为地上工程，设备间为地上工程。开挖土方量较少，能在场地内平衡，无弃土产生。</w:t>
            </w:r>
          </w:p>
          <w:p w14:paraId="01DD6C20" w14:textId="77777777" w:rsidR="00E358CE" w:rsidRDefault="004E76A4">
            <w:pPr>
              <w:ind w:firstLine="482"/>
              <w:rPr>
                <w:b/>
                <w:snapToGrid w:val="0"/>
                <w:szCs w:val="20"/>
              </w:rPr>
            </w:pPr>
            <w:r>
              <w:rPr>
                <w:rFonts w:hint="eastAsia"/>
                <w:b/>
                <w:snapToGrid w:val="0"/>
                <w:szCs w:val="20"/>
              </w:rPr>
              <w:t>（</w:t>
            </w:r>
            <w:r>
              <w:rPr>
                <w:rFonts w:hint="eastAsia"/>
                <w:b/>
                <w:snapToGrid w:val="0"/>
                <w:szCs w:val="20"/>
              </w:rPr>
              <w:t>5</w:t>
            </w:r>
            <w:r>
              <w:rPr>
                <w:rFonts w:hint="eastAsia"/>
                <w:b/>
                <w:snapToGrid w:val="0"/>
                <w:szCs w:val="20"/>
              </w:rPr>
              <w:t>）生态环境影响</w:t>
            </w:r>
          </w:p>
          <w:p w14:paraId="2689C764" w14:textId="77777777" w:rsidR="00E358CE" w:rsidRDefault="004E76A4">
            <w:pPr>
              <w:ind w:firstLine="480"/>
              <w:rPr>
                <w:snapToGrid w:val="0"/>
                <w:szCs w:val="20"/>
              </w:rPr>
            </w:pPr>
            <w:r>
              <w:rPr>
                <w:rFonts w:hint="eastAsia"/>
                <w:snapToGrid w:val="0"/>
                <w:szCs w:val="20"/>
              </w:rPr>
              <w:t>①水土流失</w:t>
            </w:r>
          </w:p>
          <w:p w14:paraId="0EB310EA" w14:textId="77777777" w:rsidR="00E358CE" w:rsidRDefault="004E76A4">
            <w:pPr>
              <w:ind w:firstLine="480"/>
              <w:rPr>
                <w:snapToGrid w:val="0"/>
                <w:szCs w:val="20"/>
              </w:rPr>
            </w:pPr>
            <w:r>
              <w:rPr>
                <w:rFonts w:hint="eastAsia"/>
                <w:snapToGrid w:val="0"/>
                <w:szCs w:val="20"/>
              </w:rPr>
              <w:t>该项目管线施工场地水土流失的直接原因是施工中机械对</w:t>
            </w:r>
            <w:r>
              <w:rPr>
                <w:rFonts w:hint="eastAsia"/>
                <w:snapToGrid w:val="0"/>
                <w:szCs w:val="20"/>
              </w:rPr>
              <w:t>原有地表的人工扰动。</w:t>
            </w:r>
            <w:r>
              <w:rPr>
                <w:rFonts w:hint="eastAsia"/>
                <w:snapToGrid w:val="0"/>
                <w:szCs w:val="20"/>
              </w:rPr>
              <w:lastRenderedPageBreak/>
              <w:t>施工期可能造成一些生态环境问题，主要是地面切割可能带来的水土流失。</w:t>
            </w:r>
          </w:p>
          <w:p w14:paraId="069C935D" w14:textId="77777777" w:rsidR="00E358CE" w:rsidRDefault="004E76A4">
            <w:pPr>
              <w:ind w:firstLine="480"/>
              <w:rPr>
                <w:snapToGrid w:val="0"/>
                <w:szCs w:val="20"/>
              </w:rPr>
            </w:pPr>
            <w:r>
              <w:rPr>
                <w:rFonts w:hint="eastAsia"/>
                <w:snapToGrid w:val="0"/>
                <w:szCs w:val="20"/>
              </w:rPr>
              <w:t>与自然侵蚀不同，建设场地水土流失的特点是速度快，强度大，径流含沙量高，在新的切割</w:t>
            </w:r>
            <w:proofErr w:type="gramStart"/>
            <w:r>
              <w:rPr>
                <w:rFonts w:hint="eastAsia"/>
                <w:snapToGrid w:val="0"/>
                <w:szCs w:val="20"/>
              </w:rPr>
              <w:t>面或堆土坡</w:t>
            </w:r>
            <w:proofErr w:type="gramEnd"/>
            <w:r>
              <w:rPr>
                <w:rFonts w:hint="eastAsia"/>
                <w:snapToGrid w:val="0"/>
                <w:szCs w:val="20"/>
              </w:rPr>
              <w:t>面上，往往一场暴雨就会形成很大的冲沟，短时间内发生大量的泥沙流失。</w:t>
            </w:r>
          </w:p>
          <w:p w14:paraId="3FCE0CA9" w14:textId="77777777" w:rsidR="00E358CE" w:rsidRDefault="004E76A4">
            <w:pPr>
              <w:ind w:firstLine="480"/>
              <w:rPr>
                <w:snapToGrid w:val="0"/>
                <w:szCs w:val="20"/>
              </w:rPr>
            </w:pPr>
            <w:r>
              <w:rPr>
                <w:rFonts w:hint="eastAsia"/>
                <w:snapToGrid w:val="0"/>
                <w:szCs w:val="20"/>
              </w:rPr>
              <w:t>②植物破坏</w:t>
            </w:r>
          </w:p>
          <w:p w14:paraId="5EC879DF" w14:textId="77777777" w:rsidR="00E358CE" w:rsidRDefault="004E76A4">
            <w:pPr>
              <w:ind w:firstLine="480"/>
              <w:rPr>
                <w:snapToGrid w:val="0"/>
                <w:szCs w:val="20"/>
              </w:rPr>
            </w:pPr>
            <w:r>
              <w:rPr>
                <w:rFonts w:hint="eastAsia"/>
                <w:snapToGrid w:val="0"/>
                <w:szCs w:val="20"/>
              </w:rPr>
              <w:t>施工带清理、场地平整、开挖管沟等施工活动中施工机械、车辆、人员践踏等对土壤的扰动和植被的破坏。</w:t>
            </w:r>
          </w:p>
          <w:p w14:paraId="4BF84EFB" w14:textId="77777777" w:rsidR="00E358CE" w:rsidRDefault="004E76A4">
            <w:pPr>
              <w:ind w:firstLine="480"/>
              <w:rPr>
                <w:snapToGrid w:val="0"/>
                <w:szCs w:val="20"/>
              </w:rPr>
            </w:pPr>
            <w:r>
              <w:rPr>
                <w:rFonts w:hint="eastAsia"/>
                <w:snapToGrid w:val="0"/>
                <w:szCs w:val="20"/>
              </w:rPr>
              <w:t>③景观破坏</w:t>
            </w:r>
          </w:p>
          <w:p w14:paraId="0FFACD67" w14:textId="77777777" w:rsidR="00E358CE" w:rsidRDefault="004E76A4">
            <w:pPr>
              <w:ind w:firstLine="480"/>
              <w:rPr>
                <w:snapToGrid w:val="0"/>
                <w:szCs w:val="20"/>
              </w:rPr>
            </w:pPr>
            <w:r>
              <w:rPr>
                <w:rFonts w:hint="eastAsia"/>
                <w:snapToGrid w:val="0"/>
                <w:szCs w:val="20"/>
              </w:rPr>
              <w:t>项目施工过程中挖土、填方以及建筑材料在装卸、运输、堆存等过程中将产生大量的扬尘，另外施工现场的暴露、建筑垃圾的临时堆存也会对景观产生影响。</w:t>
            </w:r>
          </w:p>
          <w:p w14:paraId="23A69035" w14:textId="77777777" w:rsidR="00E358CE" w:rsidRDefault="004E76A4">
            <w:pPr>
              <w:pStyle w:val="TIE-2"/>
              <w:ind w:firstLine="482"/>
              <w:rPr>
                <w:color w:val="000000"/>
              </w:rPr>
            </w:pPr>
            <w:r>
              <w:rPr>
                <w:rFonts w:hint="eastAsia"/>
                <w:color w:val="000000"/>
              </w:rPr>
              <w:t>2</w:t>
            </w:r>
            <w:r>
              <w:rPr>
                <w:rFonts w:ascii="宋体" w:eastAsia="宋体" w:hAnsi="宋体" w:cs="宋体" w:hint="eastAsia"/>
                <w:color w:val="000000"/>
              </w:rPr>
              <w:t>、运营</w:t>
            </w:r>
            <w:proofErr w:type="gramStart"/>
            <w:r>
              <w:rPr>
                <w:rFonts w:ascii="宋体" w:eastAsia="宋体" w:hAnsi="宋体" w:cs="宋体" w:hint="eastAsia"/>
                <w:color w:val="000000"/>
              </w:rPr>
              <w:t>期污染</w:t>
            </w:r>
            <w:proofErr w:type="gramEnd"/>
            <w:r>
              <w:rPr>
                <w:rFonts w:ascii="宋体" w:eastAsia="宋体" w:hAnsi="宋体" w:cs="宋体" w:hint="eastAsia"/>
                <w:color w:val="000000"/>
              </w:rPr>
              <w:t>分析</w:t>
            </w:r>
          </w:p>
          <w:p w14:paraId="47F7060A" w14:textId="77777777" w:rsidR="00E358CE" w:rsidRDefault="004E76A4">
            <w:pPr>
              <w:ind w:firstLine="480"/>
              <w:rPr>
                <w:color w:val="000000"/>
              </w:rPr>
            </w:pPr>
            <w:r>
              <w:rPr>
                <w:color w:val="000000"/>
              </w:rPr>
              <w:t>运营</w:t>
            </w:r>
            <w:proofErr w:type="gramStart"/>
            <w:r>
              <w:rPr>
                <w:color w:val="000000"/>
              </w:rPr>
              <w:t>期污染</w:t>
            </w:r>
            <w:proofErr w:type="gramEnd"/>
            <w:r>
              <w:rPr>
                <w:color w:val="000000"/>
              </w:rPr>
              <w:t>工序主要从废气、废水、噪声和</w:t>
            </w:r>
            <w:r>
              <w:rPr>
                <w:rFonts w:hint="eastAsia"/>
                <w:color w:val="000000"/>
              </w:rPr>
              <w:t>固体废物</w:t>
            </w:r>
            <w:r>
              <w:rPr>
                <w:color w:val="000000"/>
              </w:rPr>
              <w:t>四部分的产生环节进行分析，分析结果如下：</w:t>
            </w:r>
          </w:p>
          <w:p w14:paraId="6AAF7DBB" w14:textId="77777777" w:rsidR="00E358CE" w:rsidRDefault="004E76A4">
            <w:pPr>
              <w:pStyle w:val="TIE-3"/>
              <w:ind w:firstLine="482"/>
              <w:rPr>
                <w:color w:val="000000"/>
                <w:kern w:val="2"/>
              </w:rPr>
            </w:pPr>
            <w:r>
              <w:rPr>
                <w:rFonts w:hint="eastAsia"/>
                <w:color w:val="000000"/>
                <w:kern w:val="2"/>
              </w:rPr>
              <w:t>（</w:t>
            </w:r>
            <w:r>
              <w:rPr>
                <w:rFonts w:hint="eastAsia"/>
                <w:color w:val="000000"/>
                <w:kern w:val="2"/>
              </w:rPr>
              <w:t>1</w:t>
            </w:r>
            <w:r>
              <w:rPr>
                <w:rFonts w:hint="eastAsia"/>
                <w:color w:val="000000"/>
                <w:kern w:val="2"/>
              </w:rPr>
              <w:t>）</w:t>
            </w:r>
            <w:r>
              <w:rPr>
                <w:color w:val="000000"/>
                <w:kern w:val="2"/>
              </w:rPr>
              <w:t>废水</w:t>
            </w:r>
          </w:p>
          <w:p w14:paraId="69774F70" w14:textId="77777777" w:rsidR="00E358CE" w:rsidRDefault="004E76A4">
            <w:pPr>
              <w:ind w:firstLine="480"/>
            </w:pPr>
            <w:bookmarkStart w:id="42" w:name="_Hlk18443308"/>
            <w:r>
              <w:rPr>
                <w:rFonts w:hint="eastAsia"/>
              </w:rPr>
              <w:t>项目设计处理规模为</w:t>
            </w:r>
            <w:r>
              <w:rPr>
                <w:rFonts w:hint="eastAsia"/>
              </w:rPr>
              <w:t>500m</w:t>
            </w:r>
            <w:r>
              <w:rPr>
                <w:rFonts w:hint="eastAsia"/>
                <w:vertAlign w:val="superscript"/>
              </w:rPr>
              <w:t>3</w:t>
            </w:r>
            <w:r>
              <w:rPr>
                <w:rFonts w:hint="eastAsia"/>
              </w:rPr>
              <w:t>/d</w:t>
            </w:r>
            <w:r>
              <w:rPr>
                <w:rFonts w:hint="eastAsia"/>
              </w:rPr>
              <w:t>，项目主要污染物产生浓度及处理效率见下表。</w:t>
            </w:r>
          </w:p>
          <w:p w14:paraId="212F7A18" w14:textId="77777777" w:rsidR="00E358CE" w:rsidRDefault="004E76A4">
            <w:pPr>
              <w:pStyle w:val="TIE"/>
              <w:rPr>
                <w:rFonts w:eastAsia="宋体"/>
              </w:rPr>
            </w:pPr>
            <w:r>
              <w:rPr>
                <w:rFonts w:eastAsia="宋体" w:hint="eastAsia"/>
              </w:rPr>
              <w:t>表</w:t>
            </w:r>
            <w:r>
              <w:rPr>
                <w:rFonts w:eastAsia="宋体"/>
              </w:rPr>
              <w:t>37</w:t>
            </w:r>
            <w:r>
              <w:t xml:space="preserve">    </w:t>
            </w:r>
            <w:r>
              <w:rPr>
                <w:rFonts w:eastAsia="宋体" w:hint="eastAsia"/>
              </w:rPr>
              <w:t>污水主要污染物产生情况表</w:t>
            </w:r>
          </w:p>
          <w:tbl>
            <w:tblPr>
              <w:tblW w:w="8787"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2584"/>
              <w:gridCol w:w="975"/>
              <w:gridCol w:w="1100"/>
              <w:gridCol w:w="921"/>
              <w:gridCol w:w="1242"/>
              <w:gridCol w:w="1049"/>
              <w:gridCol w:w="916"/>
            </w:tblGrid>
            <w:tr w:rsidR="00E358CE" w14:paraId="4670FBF7" w14:textId="77777777">
              <w:tc>
                <w:tcPr>
                  <w:tcW w:w="2584" w:type="dxa"/>
                  <w:shd w:val="clear" w:color="auto" w:fill="auto"/>
                  <w:vAlign w:val="center"/>
                </w:tcPr>
                <w:p w14:paraId="356BAE9B" w14:textId="77777777" w:rsidR="00E358CE" w:rsidRDefault="004E76A4">
                  <w:pPr>
                    <w:pStyle w:val="TIE-"/>
                  </w:pPr>
                  <w:r>
                    <w:t>类别</w:t>
                  </w:r>
                </w:p>
              </w:tc>
              <w:tc>
                <w:tcPr>
                  <w:tcW w:w="975" w:type="dxa"/>
                  <w:shd w:val="clear" w:color="auto" w:fill="auto"/>
                  <w:vAlign w:val="center"/>
                </w:tcPr>
                <w:p w14:paraId="7F163983" w14:textId="77777777" w:rsidR="00E358CE" w:rsidRDefault="004E76A4">
                  <w:pPr>
                    <w:pStyle w:val="TIE-"/>
                  </w:pPr>
                  <w:r>
                    <w:t>BOD</w:t>
                  </w:r>
                  <w:r>
                    <w:rPr>
                      <w:vertAlign w:val="subscript"/>
                    </w:rPr>
                    <w:t>5</w:t>
                  </w:r>
                </w:p>
              </w:tc>
              <w:tc>
                <w:tcPr>
                  <w:tcW w:w="1100" w:type="dxa"/>
                  <w:shd w:val="clear" w:color="auto" w:fill="auto"/>
                  <w:vAlign w:val="center"/>
                </w:tcPr>
                <w:p w14:paraId="12A94231" w14:textId="77777777" w:rsidR="00E358CE" w:rsidRDefault="004E76A4">
                  <w:pPr>
                    <w:pStyle w:val="TIE-"/>
                  </w:pPr>
                  <w:proofErr w:type="spellStart"/>
                  <w:r>
                    <w:t>CODcr</w:t>
                  </w:r>
                  <w:proofErr w:type="spellEnd"/>
                </w:p>
              </w:tc>
              <w:tc>
                <w:tcPr>
                  <w:tcW w:w="921" w:type="dxa"/>
                  <w:shd w:val="clear" w:color="auto" w:fill="auto"/>
                  <w:vAlign w:val="center"/>
                </w:tcPr>
                <w:p w14:paraId="025CFEFD" w14:textId="77777777" w:rsidR="00E358CE" w:rsidRDefault="004E76A4">
                  <w:pPr>
                    <w:pStyle w:val="TIE-"/>
                  </w:pPr>
                  <w:r>
                    <w:t>SS</w:t>
                  </w:r>
                </w:p>
              </w:tc>
              <w:tc>
                <w:tcPr>
                  <w:tcW w:w="1242" w:type="dxa"/>
                  <w:shd w:val="clear" w:color="auto" w:fill="auto"/>
                  <w:vAlign w:val="center"/>
                </w:tcPr>
                <w:p w14:paraId="44AED154" w14:textId="77777777" w:rsidR="00E358CE" w:rsidRDefault="004E76A4">
                  <w:pPr>
                    <w:pStyle w:val="TIE-"/>
                  </w:pPr>
                  <w:r>
                    <w:t>NH</w:t>
                  </w:r>
                  <w:r>
                    <w:rPr>
                      <w:vertAlign w:val="subscript"/>
                    </w:rPr>
                    <w:t>3-</w:t>
                  </w:r>
                  <w:r>
                    <w:t>N</w:t>
                  </w:r>
                </w:p>
              </w:tc>
              <w:tc>
                <w:tcPr>
                  <w:tcW w:w="1049" w:type="dxa"/>
                  <w:shd w:val="clear" w:color="auto" w:fill="auto"/>
                  <w:vAlign w:val="center"/>
                </w:tcPr>
                <w:p w14:paraId="01A15DD0" w14:textId="77777777" w:rsidR="00E358CE" w:rsidRDefault="004E76A4">
                  <w:pPr>
                    <w:pStyle w:val="TIE-"/>
                  </w:pPr>
                  <w:r>
                    <w:t>TN</w:t>
                  </w:r>
                </w:p>
              </w:tc>
              <w:tc>
                <w:tcPr>
                  <w:tcW w:w="916" w:type="dxa"/>
                  <w:shd w:val="clear" w:color="auto" w:fill="auto"/>
                  <w:vAlign w:val="center"/>
                </w:tcPr>
                <w:p w14:paraId="269893F6" w14:textId="77777777" w:rsidR="00E358CE" w:rsidRDefault="004E76A4">
                  <w:pPr>
                    <w:pStyle w:val="TIE-"/>
                  </w:pPr>
                  <w:r>
                    <w:t>TP</w:t>
                  </w:r>
                </w:p>
              </w:tc>
            </w:tr>
            <w:tr w:rsidR="00E358CE" w14:paraId="19B2D1ED" w14:textId="77777777">
              <w:tc>
                <w:tcPr>
                  <w:tcW w:w="2584" w:type="dxa"/>
                  <w:shd w:val="clear" w:color="auto" w:fill="auto"/>
                  <w:vAlign w:val="center"/>
                </w:tcPr>
                <w:p w14:paraId="777F0F87" w14:textId="77777777" w:rsidR="00E358CE" w:rsidRDefault="004E76A4">
                  <w:pPr>
                    <w:pStyle w:val="TIE-"/>
                  </w:pPr>
                  <w:r>
                    <w:t>进水水质（</w:t>
                  </w:r>
                  <w:r>
                    <w:t>mg/L</w:t>
                  </w:r>
                  <w:r>
                    <w:t>）</w:t>
                  </w:r>
                </w:p>
              </w:tc>
              <w:tc>
                <w:tcPr>
                  <w:tcW w:w="975" w:type="dxa"/>
                  <w:shd w:val="clear" w:color="auto" w:fill="auto"/>
                  <w:vAlign w:val="center"/>
                </w:tcPr>
                <w:p w14:paraId="608399A3" w14:textId="77777777" w:rsidR="00E358CE" w:rsidRDefault="004E76A4">
                  <w:pPr>
                    <w:pStyle w:val="TIE-"/>
                    <w:rPr>
                      <w:color w:val="FF0000"/>
                    </w:rPr>
                  </w:pPr>
                  <w:r>
                    <w:t>20</w:t>
                  </w:r>
                </w:p>
              </w:tc>
              <w:tc>
                <w:tcPr>
                  <w:tcW w:w="1100" w:type="dxa"/>
                  <w:shd w:val="clear" w:color="auto" w:fill="auto"/>
                  <w:vAlign w:val="center"/>
                </w:tcPr>
                <w:p w14:paraId="33A9FC20" w14:textId="77777777" w:rsidR="00E358CE" w:rsidRDefault="004E76A4">
                  <w:pPr>
                    <w:pStyle w:val="TIE-"/>
                    <w:rPr>
                      <w:color w:val="FF0000"/>
                    </w:rPr>
                  </w:pPr>
                  <w:r>
                    <w:t>60</w:t>
                  </w:r>
                </w:p>
              </w:tc>
              <w:tc>
                <w:tcPr>
                  <w:tcW w:w="921" w:type="dxa"/>
                  <w:shd w:val="clear" w:color="auto" w:fill="auto"/>
                  <w:vAlign w:val="center"/>
                </w:tcPr>
                <w:p w14:paraId="1B3A1F69" w14:textId="77777777" w:rsidR="00E358CE" w:rsidRDefault="004E76A4">
                  <w:pPr>
                    <w:pStyle w:val="TIE-"/>
                    <w:rPr>
                      <w:color w:val="FF0000"/>
                    </w:rPr>
                  </w:pPr>
                  <w:r>
                    <w:t>20</w:t>
                  </w:r>
                </w:p>
              </w:tc>
              <w:tc>
                <w:tcPr>
                  <w:tcW w:w="1242" w:type="dxa"/>
                  <w:shd w:val="clear" w:color="auto" w:fill="auto"/>
                  <w:vAlign w:val="center"/>
                </w:tcPr>
                <w:p w14:paraId="1FD3B312" w14:textId="77777777" w:rsidR="00E358CE" w:rsidRDefault="004E76A4">
                  <w:pPr>
                    <w:pStyle w:val="TIE-"/>
                    <w:rPr>
                      <w:color w:val="FF0000"/>
                    </w:rPr>
                  </w:pPr>
                  <w:r>
                    <w:t>8</w:t>
                  </w:r>
                </w:p>
              </w:tc>
              <w:tc>
                <w:tcPr>
                  <w:tcW w:w="1049" w:type="dxa"/>
                  <w:shd w:val="clear" w:color="auto" w:fill="auto"/>
                  <w:vAlign w:val="center"/>
                </w:tcPr>
                <w:p w14:paraId="17898EA9" w14:textId="77777777" w:rsidR="00E358CE" w:rsidRDefault="004E76A4">
                  <w:pPr>
                    <w:pStyle w:val="TIE-"/>
                    <w:rPr>
                      <w:color w:val="FF0000"/>
                    </w:rPr>
                  </w:pPr>
                  <w:r>
                    <w:rPr>
                      <w:rFonts w:hint="eastAsia"/>
                    </w:rPr>
                    <w:t>40.0</w:t>
                  </w:r>
                </w:p>
              </w:tc>
              <w:tc>
                <w:tcPr>
                  <w:tcW w:w="916" w:type="dxa"/>
                  <w:shd w:val="clear" w:color="auto" w:fill="auto"/>
                  <w:vAlign w:val="center"/>
                </w:tcPr>
                <w:p w14:paraId="1332AA10" w14:textId="77777777" w:rsidR="00E358CE" w:rsidRDefault="004E76A4">
                  <w:pPr>
                    <w:pStyle w:val="TIE-"/>
                    <w:rPr>
                      <w:color w:val="FF0000"/>
                    </w:rPr>
                  </w:pPr>
                  <w:r>
                    <w:rPr>
                      <w:rFonts w:hint="eastAsia"/>
                    </w:rPr>
                    <w:t>2.84</w:t>
                  </w:r>
                </w:p>
              </w:tc>
            </w:tr>
            <w:tr w:rsidR="00E358CE" w14:paraId="4DEAE93C" w14:textId="77777777">
              <w:tc>
                <w:tcPr>
                  <w:tcW w:w="2584" w:type="dxa"/>
                  <w:shd w:val="clear" w:color="auto" w:fill="auto"/>
                  <w:vAlign w:val="center"/>
                </w:tcPr>
                <w:p w14:paraId="7C2C27B8" w14:textId="77777777" w:rsidR="00E358CE" w:rsidRDefault="004E76A4">
                  <w:pPr>
                    <w:pStyle w:val="TIE-"/>
                  </w:pPr>
                  <w:r>
                    <w:t>产生量（</w:t>
                  </w:r>
                  <w:r>
                    <w:t>t/a</w:t>
                  </w:r>
                  <w:r>
                    <w:t>）</w:t>
                  </w:r>
                </w:p>
              </w:tc>
              <w:tc>
                <w:tcPr>
                  <w:tcW w:w="975" w:type="dxa"/>
                  <w:shd w:val="clear" w:color="auto" w:fill="auto"/>
                  <w:vAlign w:val="center"/>
                </w:tcPr>
                <w:p w14:paraId="44FCA7A4" w14:textId="77777777" w:rsidR="00E358CE" w:rsidRDefault="004E76A4">
                  <w:pPr>
                    <w:pStyle w:val="TIE-"/>
                  </w:pPr>
                  <w:r>
                    <w:rPr>
                      <w:color w:val="000000"/>
                      <w:szCs w:val="21"/>
                    </w:rPr>
                    <w:t>0.010</w:t>
                  </w:r>
                </w:p>
              </w:tc>
              <w:tc>
                <w:tcPr>
                  <w:tcW w:w="1100" w:type="dxa"/>
                  <w:shd w:val="clear" w:color="auto" w:fill="auto"/>
                  <w:vAlign w:val="center"/>
                </w:tcPr>
                <w:p w14:paraId="2BB82AB4" w14:textId="77777777" w:rsidR="00E358CE" w:rsidRDefault="004E76A4">
                  <w:pPr>
                    <w:pStyle w:val="TIE-"/>
                  </w:pPr>
                  <w:r>
                    <w:rPr>
                      <w:color w:val="000000"/>
                      <w:szCs w:val="21"/>
                    </w:rPr>
                    <w:t>0.030</w:t>
                  </w:r>
                </w:p>
              </w:tc>
              <w:tc>
                <w:tcPr>
                  <w:tcW w:w="921" w:type="dxa"/>
                  <w:shd w:val="clear" w:color="auto" w:fill="auto"/>
                  <w:vAlign w:val="center"/>
                </w:tcPr>
                <w:p w14:paraId="534AF2FD" w14:textId="77777777" w:rsidR="00E358CE" w:rsidRDefault="004E76A4">
                  <w:pPr>
                    <w:pStyle w:val="TIE-"/>
                  </w:pPr>
                  <w:r>
                    <w:rPr>
                      <w:color w:val="000000"/>
                      <w:szCs w:val="21"/>
                    </w:rPr>
                    <w:t>0.010</w:t>
                  </w:r>
                </w:p>
              </w:tc>
              <w:tc>
                <w:tcPr>
                  <w:tcW w:w="1242" w:type="dxa"/>
                  <w:shd w:val="clear" w:color="auto" w:fill="auto"/>
                  <w:vAlign w:val="center"/>
                </w:tcPr>
                <w:p w14:paraId="7D58A534" w14:textId="77777777" w:rsidR="00E358CE" w:rsidRDefault="004E76A4">
                  <w:pPr>
                    <w:pStyle w:val="TIE-"/>
                  </w:pPr>
                  <w:r>
                    <w:rPr>
                      <w:color w:val="000000"/>
                      <w:szCs w:val="21"/>
                    </w:rPr>
                    <w:t>0.0040</w:t>
                  </w:r>
                </w:p>
              </w:tc>
              <w:tc>
                <w:tcPr>
                  <w:tcW w:w="1049" w:type="dxa"/>
                  <w:shd w:val="clear" w:color="auto" w:fill="auto"/>
                  <w:vAlign w:val="center"/>
                </w:tcPr>
                <w:p w14:paraId="4CC6BF2A" w14:textId="77777777" w:rsidR="00E358CE" w:rsidRDefault="004E76A4">
                  <w:pPr>
                    <w:pStyle w:val="TIE-"/>
                  </w:pPr>
                  <w:r>
                    <w:rPr>
                      <w:color w:val="000000"/>
                      <w:szCs w:val="21"/>
                    </w:rPr>
                    <w:t>0.020</w:t>
                  </w:r>
                </w:p>
              </w:tc>
              <w:tc>
                <w:tcPr>
                  <w:tcW w:w="916" w:type="dxa"/>
                  <w:shd w:val="clear" w:color="auto" w:fill="auto"/>
                  <w:vAlign w:val="center"/>
                </w:tcPr>
                <w:p w14:paraId="7FA09116" w14:textId="77777777" w:rsidR="00E358CE" w:rsidRDefault="004E76A4">
                  <w:pPr>
                    <w:pStyle w:val="TIE-"/>
                  </w:pPr>
                  <w:r>
                    <w:rPr>
                      <w:color w:val="000000"/>
                      <w:szCs w:val="21"/>
                    </w:rPr>
                    <w:t>0.0014</w:t>
                  </w:r>
                </w:p>
              </w:tc>
            </w:tr>
            <w:tr w:rsidR="00E358CE" w14:paraId="324F9385" w14:textId="77777777">
              <w:tc>
                <w:tcPr>
                  <w:tcW w:w="2584" w:type="dxa"/>
                  <w:shd w:val="clear" w:color="auto" w:fill="auto"/>
                  <w:vAlign w:val="center"/>
                </w:tcPr>
                <w:p w14:paraId="48028088" w14:textId="77777777" w:rsidR="00E358CE" w:rsidRDefault="004E76A4">
                  <w:pPr>
                    <w:pStyle w:val="TIE-"/>
                  </w:pPr>
                  <w:r>
                    <w:t>出水水质（</w:t>
                  </w:r>
                  <w:r>
                    <w:t>mg/L</w:t>
                  </w:r>
                  <w:r>
                    <w:t>）</w:t>
                  </w:r>
                </w:p>
              </w:tc>
              <w:tc>
                <w:tcPr>
                  <w:tcW w:w="975" w:type="dxa"/>
                  <w:shd w:val="clear" w:color="auto" w:fill="auto"/>
                  <w:vAlign w:val="center"/>
                </w:tcPr>
                <w:p w14:paraId="2309C42A" w14:textId="77777777" w:rsidR="00E358CE" w:rsidRDefault="004E76A4">
                  <w:pPr>
                    <w:pStyle w:val="TIE-"/>
                  </w:pPr>
                  <w:r>
                    <w:t>10</w:t>
                  </w:r>
                </w:p>
              </w:tc>
              <w:tc>
                <w:tcPr>
                  <w:tcW w:w="1100" w:type="dxa"/>
                  <w:shd w:val="clear" w:color="auto" w:fill="auto"/>
                  <w:vAlign w:val="center"/>
                </w:tcPr>
                <w:p w14:paraId="48B7422B" w14:textId="77777777" w:rsidR="00E358CE" w:rsidRDefault="004E76A4">
                  <w:pPr>
                    <w:pStyle w:val="TIE-"/>
                  </w:pPr>
                  <w:r>
                    <w:t>50</w:t>
                  </w:r>
                </w:p>
              </w:tc>
              <w:tc>
                <w:tcPr>
                  <w:tcW w:w="921" w:type="dxa"/>
                  <w:shd w:val="clear" w:color="auto" w:fill="auto"/>
                  <w:vAlign w:val="center"/>
                </w:tcPr>
                <w:p w14:paraId="39724D54" w14:textId="77777777" w:rsidR="00E358CE" w:rsidRDefault="004E76A4">
                  <w:pPr>
                    <w:pStyle w:val="TIE-"/>
                  </w:pPr>
                  <w:r>
                    <w:t>10</w:t>
                  </w:r>
                </w:p>
              </w:tc>
              <w:tc>
                <w:tcPr>
                  <w:tcW w:w="1242" w:type="dxa"/>
                  <w:shd w:val="clear" w:color="auto" w:fill="auto"/>
                  <w:vAlign w:val="center"/>
                </w:tcPr>
                <w:p w14:paraId="710D63F5" w14:textId="77777777" w:rsidR="00E358CE" w:rsidRDefault="004E76A4">
                  <w:pPr>
                    <w:pStyle w:val="TIE-"/>
                  </w:pPr>
                  <w:r>
                    <w:t>5</w:t>
                  </w:r>
                </w:p>
              </w:tc>
              <w:tc>
                <w:tcPr>
                  <w:tcW w:w="1049" w:type="dxa"/>
                  <w:shd w:val="clear" w:color="auto" w:fill="auto"/>
                  <w:vAlign w:val="center"/>
                </w:tcPr>
                <w:p w14:paraId="29C0A30B" w14:textId="77777777" w:rsidR="00E358CE" w:rsidRDefault="004E76A4">
                  <w:pPr>
                    <w:pStyle w:val="TIE-"/>
                  </w:pPr>
                  <w:r>
                    <w:t>15</w:t>
                  </w:r>
                </w:p>
              </w:tc>
              <w:tc>
                <w:tcPr>
                  <w:tcW w:w="916" w:type="dxa"/>
                  <w:shd w:val="clear" w:color="auto" w:fill="auto"/>
                  <w:vAlign w:val="center"/>
                </w:tcPr>
                <w:p w14:paraId="5E3BAC58" w14:textId="77777777" w:rsidR="00E358CE" w:rsidRDefault="004E76A4">
                  <w:pPr>
                    <w:pStyle w:val="TIE-"/>
                  </w:pPr>
                  <w:r>
                    <w:t>0.5</w:t>
                  </w:r>
                </w:p>
              </w:tc>
            </w:tr>
            <w:tr w:rsidR="00E358CE" w14:paraId="199A4281" w14:textId="77777777">
              <w:tc>
                <w:tcPr>
                  <w:tcW w:w="2584" w:type="dxa"/>
                  <w:shd w:val="clear" w:color="auto" w:fill="auto"/>
                  <w:vAlign w:val="center"/>
                </w:tcPr>
                <w:p w14:paraId="31DB3035" w14:textId="77777777" w:rsidR="00E358CE" w:rsidRDefault="004E76A4">
                  <w:pPr>
                    <w:pStyle w:val="TIE-"/>
                  </w:pPr>
                  <w:r>
                    <w:t>去除率（</w:t>
                  </w:r>
                  <w:r>
                    <w:t>%</w:t>
                  </w:r>
                  <w:r>
                    <w:t>）</w:t>
                  </w:r>
                </w:p>
              </w:tc>
              <w:tc>
                <w:tcPr>
                  <w:tcW w:w="975" w:type="dxa"/>
                  <w:shd w:val="clear" w:color="auto" w:fill="auto"/>
                  <w:vAlign w:val="center"/>
                </w:tcPr>
                <w:p w14:paraId="40D52165" w14:textId="77777777" w:rsidR="00E358CE" w:rsidRDefault="004E76A4">
                  <w:pPr>
                    <w:pStyle w:val="TIE-"/>
                  </w:pPr>
                  <w:r>
                    <w:t>50</w:t>
                  </w:r>
                  <w:r>
                    <w:rPr>
                      <w:rFonts w:hint="eastAsia"/>
                    </w:rPr>
                    <w:t>.0</w:t>
                  </w:r>
                </w:p>
              </w:tc>
              <w:tc>
                <w:tcPr>
                  <w:tcW w:w="1100" w:type="dxa"/>
                  <w:shd w:val="clear" w:color="auto" w:fill="auto"/>
                  <w:vAlign w:val="center"/>
                </w:tcPr>
                <w:p w14:paraId="4B6EE5C0" w14:textId="77777777" w:rsidR="00E358CE" w:rsidRDefault="004E76A4">
                  <w:pPr>
                    <w:pStyle w:val="TIE-"/>
                  </w:pPr>
                  <w:r>
                    <w:t>16.67</w:t>
                  </w:r>
                </w:p>
              </w:tc>
              <w:tc>
                <w:tcPr>
                  <w:tcW w:w="921" w:type="dxa"/>
                  <w:shd w:val="clear" w:color="auto" w:fill="auto"/>
                  <w:vAlign w:val="center"/>
                </w:tcPr>
                <w:p w14:paraId="7870CA38" w14:textId="77777777" w:rsidR="00E358CE" w:rsidRDefault="004E76A4">
                  <w:pPr>
                    <w:pStyle w:val="TIE-"/>
                  </w:pPr>
                  <w:r>
                    <w:t>50</w:t>
                  </w:r>
                </w:p>
              </w:tc>
              <w:tc>
                <w:tcPr>
                  <w:tcW w:w="1242" w:type="dxa"/>
                  <w:shd w:val="clear" w:color="auto" w:fill="auto"/>
                  <w:vAlign w:val="center"/>
                </w:tcPr>
                <w:p w14:paraId="1A0AAD86" w14:textId="77777777" w:rsidR="00E358CE" w:rsidRDefault="004E76A4">
                  <w:pPr>
                    <w:pStyle w:val="TIE-"/>
                  </w:pPr>
                  <w:r>
                    <w:t>37.5</w:t>
                  </w:r>
                </w:p>
              </w:tc>
              <w:tc>
                <w:tcPr>
                  <w:tcW w:w="1049" w:type="dxa"/>
                  <w:shd w:val="clear" w:color="auto" w:fill="auto"/>
                  <w:vAlign w:val="center"/>
                </w:tcPr>
                <w:p w14:paraId="26AFA5CE" w14:textId="77777777" w:rsidR="00E358CE" w:rsidRDefault="004E76A4">
                  <w:pPr>
                    <w:pStyle w:val="TIE-"/>
                  </w:pPr>
                  <w:r>
                    <w:rPr>
                      <w:rFonts w:hint="eastAsia"/>
                    </w:rPr>
                    <w:t>62.5</w:t>
                  </w:r>
                </w:p>
              </w:tc>
              <w:tc>
                <w:tcPr>
                  <w:tcW w:w="916" w:type="dxa"/>
                  <w:shd w:val="clear" w:color="auto" w:fill="auto"/>
                  <w:vAlign w:val="center"/>
                </w:tcPr>
                <w:p w14:paraId="3B78852F" w14:textId="77777777" w:rsidR="00E358CE" w:rsidRDefault="004E76A4">
                  <w:pPr>
                    <w:pStyle w:val="TIE-"/>
                  </w:pPr>
                  <w:r>
                    <w:rPr>
                      <w:rFonts w:hint="eastAsia"/>
                    </w:rPr>
                    <w:t>82.39</w:t>
                  </w:r>
                </w:p>
              </w:tc>
            </w:tr>
            <w:tr w:rsidR="00E358CE" w14:paraId="36D4EAA0" w14:textId="77777777">
              <w:tc>
                <w:tcPr>
                  <w:tcW w:w="2584" w:type="dxa"/>
                  <w:shd w:val="clear" w:color="auto" w:fill="auto"/>
                  <w:vAlign w:val="center"/>
                </w:tcPr>
                <w:p w14:paraId="4DF60DF4" w14:textId="77777777" w:rsidR="00E358CE" w:rsidRDefault="004E76A4">
                  <w:pPr>
                    <w:pStyle w:val="TIE-"/>
                  </w:pPr>
                  <w:r>
                    <w:t>排放量</w:t>
                  </w:r>
                  <w:r>
                    <w:rPr>
                      <w:rFonts w:hint="eastAsia"/>
                    </w:rPr>
                    <w:t>（</w:t>
                  </w:r>
                  <w:r>
                    <w:rPr>
                      <w:rFonts w:hint="eastAsia"/>
                    </w:rPr>
                    <w:t>t/a</w:t>
                  </w:r>
                  <w:r>
                    <w:rPr>
                      <w:rFonts w:hint="eastAsia"/>
                    </w:rPr>
                    <w:t>）</w:t>
                  </w:r>
                </w:p>
              </w:tc>
              <w:tc>
                <w:tcPr>
                  <w:tcW w:w="975" w:type="dxa"/>
                  <w:shd w:val="clear" w:color="auto" w:fill="auto"/>
                  <w:vAlign w:val="center"/>
                </w:tcPr>
                <w:p w14:paraId="7382213B" w14:textId="77777777" w:rsidR="00E358CE" w:rsidRDefault="004E76A4">
                  <w:pPr>
                    <w:pStyle w:val="TIE-"/>
                  </w:pPr>
                  <w:r>
                    <w:rPr>
                      <w:color w:val="000000"/>
                      <w:szCs w:val="21"/>
                    </w:rPr>
                    <w:t>0.0050</w:t>
                  </w:r>
                </w:p>
              </w:tc>
              <w:tc>
                <w:tcPr>
                  <w:tcW w:w="1100" w:type="dxa"/>
                  <w:shd w:val="clear" w:color="auto" w:fill="auto"/>
                  <w:vAlign w:val="center"/>
                </w:tcPr>
                <w:p w14:paraId="6241BB3C" w14:textId="77777777" w:rsidR="00E358CE" w:rsidRDefault="004E76A4">
                  <w:pPr>
                    <w:pStyle w:val="TIE-"/>
                  </w:pPr>
                  <w:r>
                    <w:rPr>
                      <w:color w:val="000000"/>
                      <w:szCs w:val="21"/>
                    </w:rPr>
                    <w:t>0.025</w:t>
                  </w:r>
                </w:p>
              </w:tc>
              <w:tc>
                <w:tcPr>
                  <w:tcW w:w="921" w:type="dxa"/>
                  <w:shd w:val="clear" w:color="auto" w:fill="auto"/>
                  <w:vAlign w:val="center"/>
                </w:tcPr>
                <w:p w14:paraId="0EB8CEBB" w14:textId="77777777" w:rsidR="00E358CE" w:rsidRDefault="004E76A4">
                  <w:pPr>
                    <w:pStyle w:val="TIE-"/>
                  </w:pPr>
                  <w:r>
                    <w:rPr>
                      <w:color w:val="000000"/>
                      <w:szCs w:val="21"/>
                    </w:rPr>
                    <w:t>0.0050</w:t>
                  </w:r>
                </w:p>
              </w:tc>
              <w:tc>
                <w:tcPr>
                  <w:tcW w:w="1242" w:type="dxa"/>
                  <w:shd w:val="clear" w:color="auto" w:fill="auto"/>
                  <w:vAlign w:val="center"/>
                </w:tcPr>
                <w:p w14:paraId="62DF9EEB" w14:textId="77777777" w:rsidR="00E358CE" w:rsidRDefault="004E76A4">
                  <w:pPr>
                    <w:pStyle w:val="TIE-"/>
                  </w:pPr>
                  <w:r>
                    <w:rPr>
                      <w:color w:val="000000"/>
                      <w:szCs w:val="21"/>
                    </w:rPr>
                    <w:t>0.0025</w:t>
                  </w:r>
                </w:p>
              </w:tc>
              <w:tc>
                <w:tcPr>
                  <w:tcW w:w="1049" w:type="dxa"/>
                  <w:shd w:val="clear" w:color="auto" w:fill="auto"/>
                  <w:vAlign w:val="center"/>
                </w:tcPr>
                <w:p w14:paraId="37E0860C" w14:textId="77777777" w:rsidR="00E358CE" w:rsidRDefault="004E76A4">
                  <w:pPr>
                    <w:pStyle w:val="TIE-"/>
                  </w:pPr>
                  <w:r>
                    <w:rPr>
                      <w:color w:val="000000"/>
                      <w:szCs w:val="21"/>
                    </w:rPr>
                    <w:t>0.0075</w:t>
                  </w:r>
                </w:p>
              </w:tc>
              <w:tc>
                <w:tcPr>
                  <w:tcW w:w="916" w:type="dxa"/>
                  <w:shd w:val="clear" w:color="auto" w:fill="auto"/>
                  <w:vAlign w:val="center"/>
                </w:tcPr>
                <w:p w14:paraId="3B834AAF" w14:textId="77777777" w:rsidR="00E358CE" w:rsidRDefault="004E76A4">
                  <w:pPr>
                    <w:pStyle w:val="TIE-"/>
                  </w:pPr>
                  <w:r>
                    <w:rPr>
                      <w:color w:val="000000"/>
                      <w:szCs w:val="21"/>
                    </w:rPr>
                    <w:t>0.00025</w:t>
                  </w:r>
                </w:p>
              </w:tc>
            </w:tr>
          </w:tbl>
          <w:p w14:paraId="2139C7CE" w14:textId="77777777" w:rsidR="00E358CE" w:rsidRDefault="004E76A4">
            <w:pPr>
              <w:ind w:firstLine="480"/>
            </w:pPr>
            <w:r>
              <w:rPr>
                <w:rFonts w:hint="eastAsia"/>
              </w:rPr>
              <w:t>项目接纳经</w:t>
            </w:r>
            <w:r>
              <w:rPr>
                <w:rFonts w:hint="eastAsia"/>
              </w:rPr>
              <w:t>A</w:t>
            </w:r>
            <w:r>
              <w:rPr>
                <w:vertAlign w:val="superscript"/>
              </w:rPr>
              <w:t>2</w:t>
            </w:r>
            <w:r>
              <w:t>/O</w:t>
            </w:r>
            <w:r>
              <w:rPr>
                <w:rFonts w:hint="eastAsia"/>
              </w:rPr>
              <w:t>处理后的生活污水经深度处理后，达到《城镇污水处理厂污染物排放标准》（</w:t>
            </w:r>
            <w:r>
              <w:rPr>
                <w:rFonts w:hint="eastAsia"/>
              </w:rPr>
              <w:t>GB18918-2002</w:t>
            </w:r>
            <w:r>
              <w:rPr>
                <w:rFonts w:hint="eastAsia"/>
              </w:rPr>
              <w:t>）中一级</w:t>
            </w:r>
            <w:r>
              <w:rPr>
                <w:rFonts w:hint="eastAsia"/>
              </w:rPr>
              <w:t>A</w:t>
            </w:r>
            <w:r>
              <w:rPr>
                <w:rFonts w:hint="eastAsia"/>
              </w:rPr>
              <w:t>标准，回用于园林绿化。</w:t>
            </w:r>
          </w:p>
          <w:p w14:paraId="40B2EED8" w14:textId="77777777" w:rsidR="00E358CE" w:rsidRDefault="004E76A4">
            <w:pPr>
              <w:ind w:firstLine="480"/>
              <w:rPr>
                <w:color w:val="000000"/>
              </w:rPr>
            </w:pPr>
            <w:r>
              <w:rPr>
                <w:rFonts w:hint="eastAsia"/>
                <w:color w:val="000000"/>
              </w:rPr>
              <w:t>通过计算项目，本次改造后</w:t>
            </w:r>
            <w:r>
              <w:rPr>
                <w:rFonts w:hint="eastAsia"/>
                <w:color w:val="000000"/>
              </w:rPr>
              <w:t>COD</w:t>
            </w:r>
            <w:r>
              <w:rPr>
                <w:rFonts w:hint="eastAsia"/>
                <w:color w:val="000000"/>
              </w:rPr>
              <w:t>、氨氮放量分别为</w:t>
            </w:r>
            <w:r>
              <w:rPr>
                <w:rFonts w:hint="eastAsia"/>
                <w:color w:val="000000"/>
              </w:rPr>
              <w:t>0.025t/a</w:t>
            </w:r>
            <w:r>
              <w:rPr>
                <w:rFonts w:hint="eastAsia"/>
                <w:color w:val="000000"/>
              </w:rPr>
              <w:t>、</w:t>
            </w:r>
            <w:r>
              <w:rPr>
                <w:rFonts w:hint="eastAsia"/>
                <w:color w:val="000000"/>
              </w:rPr>
              <w:t>0.0025t/a</w:t>
            </w:r>
            <w:r>
              <w:rPr>
                <w:rFonts w:hint="eastAsia"/>
                <w:color w:val="000000"/>
              </w:rPr>
              <w:t>。</w:t>
            </w:r>
          </w:p>
          <w:bookmarkEnd w:id="42"/>
          <w:p w14:paraId="2B81B979" w14:textId="77777777" w:rsidR="00E358CE" w:rsidRDefault="004E76A4">
            <w:pPr>
              <w:pStyle w:val="TIE-3"/>
              <w:ind w:firstLine="482"/>
              <w:rPr>
                <w:color w:val="000000"/>
                <w:kern w:val="2"/>
              </w:rPr>
            </w:pPr>
            <w:r>
              <w:rPr>
                <w:rFonts w:hint="eastAsia"/>
                <w:color w:val="000000"/>
                <w:kern w:val="2"/>
              </w:rPr>
              <w:t>（</w:t>
            </w:r>
            <w:r>
              <w:rPr>
                <w:rFonts w:hint="eastAsia"/>
                <w:color w:val="000000"/>
                <w:kern w:val="2"/>
              </w:rPr>
              <w:t>2</w:t>
            </w:r>
            <w:r>
              <w:rPr>
                <w:rFonts w:hint="eastAsia"/>
                <w:color w:val="000000"/>
                <w:kern w:val="2"/>
              </w:rPr>
              <w:t>）</w:t>
            </w:r>
            <w:r>
              <w:rPr>
                <w:color w:val="000000"/>
                <w:kern w:val="2"/>
              </w:rPr>
              <w:t>废气</w:t>
            </w:r>
          </w:p>
          <w:p w14:paraId="2AB52B1A" w14:textId="77777777" w:rsidR="00E358CE" w:rsidRDefault="004E76A4">
            <w:pPr>
              <w:ind w:firstLine="480"/>
              <w:rPr>
                <w:color w:val="000000"/>
                <w:kern w:val="0"/>
                <w:szCs w:val="24"/>
              </w:rPr>
            </w:pPr>
            <w:r>
              <w:rPr>
                <w:rFonts w:hint="eastAsia"/>
                <w:color w:val="000000"/>
                <w:kern w:val="0"/>
                <w:szCs w:val="24"/>
              </w:rPr>
              <w:t>高效沉淀池、反硝化滤池</w:t>
            </w:r>
            <w:r>
              <w:rPr>
                <w:color w:val="000000"/>
                <w:kern w:val="0"/>
                <w:szCs w:val="24"/>
              </w:rPr>
              <w:t>投入运行后，会产生一定量的恶臭气体（主要污染因子为</w:t>
            </w:r>
            <w:r>
              <w:rPr>
                <w:color w:val="000000"/>
                <w:kern w:val="0"/>
                <w:szCs w:val="24"/>
              </w:rPr>
              <w:t>NH</w:t>
            </w:r>
            <w:r>
              <w:rPr>
                <w:color w:val="000000"/>
                <w:kern w:val="0"/>
                <w:szCs w:val="24"/>
                <w:vertAlign w:val="subscript"/>
              </w:rPr>
              <w:t>3</w:t>
            </w:r>
            <w:r>
              <w:rPr>
                <w:color w:val="000000"/>
                <w:kern w:val="0"/>
                <w:szCs w:val="24"/>
              </w:rPr>
              <w:t>和</w:t>
            </w:r>
            <w:r>
              <w:rPr>
                <w:color w:val="000000"/>
                <w:kern w:val="0"/>
                <w:szCs w:val="24"/>
              </w:rPr>
              <w:t>H</w:t>
            </w:r>
            <w:r>
              <w:rPr>
                <w:color w:val="000000"/>
                <w:kern w:val="0"/>
                <w:szCs w:val="24"/>
                <w:vertAlign w:val="subscript"/>
              </w:rPr>
              <w:t>2</w:t>
            </w:r>
            <w:r>
              <w:rPr>
                <w:color w:val="000000"/>
                <w:kern w:val="0"/>
                <w:szCs w:val="24"/>
              </w:rPr>
              <w:t>S</w:t>
            </w:r>
            <w:r>
              <w:rPr>
                <w:color w:val="000000"/>
                <w:kern w:val="0"/>
                <w:szCs w:val="24"/>
              </w:rPr>
              <w:t>）。参照</w:t>
            </w:r>
            <w:r>
              <w:rPr>
                <w:rFonts w:hint="eastAsia"/>
                <w:color w:val="000000"/>
                <w:kern w:val="0"/>
                <w:szCs w:val="24"/>
              </w:rPr>
              <w:t>《环境影响评价案例分析》（</w:t>
            </w:r>
            <w:r>
              <w:rPr>
                <w:rFonts w:hint="eastAsia"/>
                <w:color w:val="000000"/>
                <w:kern w:val="0"/>
                <w:szCs w:val="24"/>
              </w:rPr>
              <w:t>2019</w:t>
            </w:r>
            <w:r>
              <w:rPr>
                <w:rFonts w:hint="eastAsia"/>
                <w:color w:val="000000"/>
                <w:kern w:val="0"/>
                <w:szCs w:val="24"/>
              </w:rPr>
              <w:t>版）（</w:t>
            </w:r>
            <w:r>
              <w:rPr>
                <w:rFonts w:hint="eastAsia"/>
                <w:color w:val="000000"/>
                <w:kern w:val="0"/>
                <w:szCs w:val="24"/>
              </w:rPr>
              <w:t>P253</w:t>
            </w:r>
            <w:r>
              <w:rPr>
                <w:rFonts w:hint="eastAsia"/>
                <w:color w:val="000000"/>
                <w:kern w:val="0"/>
                <w:szCs w:val="24"/>
              </w:rPr>
              <w:t>）</w:t>
            </w:r>
            <w:r>
              <w:rPr>
                <w:color w:val="000000"/>
                <w:kern w:val="0"/>
                <w:szCs w:val="24"/>
              </w:rPr>
              <w:t>每处理</w:t>
            </w:r>
            <w:r>
              <w:rPr>
                <w:color w:val="000000"/>
                <w:kern w:val="0"/>
                <w:szCs w:val="24"/>
              </w:rPr>
              <w:t>1g</w:t>
            </w:r>
            <w:r>
              <w:rPr>
                <w:color w:val="000000"/>
                <w:kern w:val="0"/>
                <w:szCs w:val="24"/>
              </w:rPr>
              <w:t>的</w:t>
            </w:r>
            <w:r>
              <w:rPr>
                <w:color w:val="000000"/>
                <w:kern w:val="0"/>
                <w:szCs w:val="24"/>
              </w:rPr>
              <w:t>BOD</w:t>
            </w:r>
            <w:r>
              <w:rPr>
                <w:color w:val="000000"/>
                <w:kern w:val="0"/>
                <w:szCs w:val="24"/>
                <w:vertAlign w:val="subscript"/>
              </w:rPr>
              <w:t>5</w:t>
            </w:r>
            <w:r>
              <w:rPr>
                <w:color w:val="000000"/>
                <w:kern w:val="0"/>
                <w:szCs w:val="24"/>
              </w:rPr>
              <w:t>可产生</w:t>
            </w:r>
            <w:r>
              <w:rPr>
                <w:color w:val="000000"/>
                <w:kern w:val="0"/>
                <w:szCs w:val="24"/>
              </w:rPr>
              <w:t>0.0031g</w:t>
            </w:r>
            <w:r>
              <w:rPr>
                <w:color w:val="000000"/>
                <w:kern w:val="0"/>
                <w:szCs w:val="24"/>
              </w:rPr>
              <w:t>的</w:t>
            </w:r>
            <w:r>
              <w:rPr>
                <w:color w:val="000000"/>
                <w:kern w:val="0"/>
                <w:szCs w:val="24"/>
              </w:rPr>
              <w:t>NH</w:t>
            </w:r>
            <w:r>
              <w:rPr>
                <w:color w:val="000000"/>
                <w:kern w:val="0"/>
                <w:szCs w:val="24"/>
                <w:vertAlign w:val="subscript"/>
              </w:rPr>
              <w:t>3</w:t>
            </w:r>
            <w:r>
              <w:rPr>
                <w:color w:val="000000"/>
                <w:kern w:val="0"/>
                <w:szCs w:val="24"/>
              </w:rPr>
              <w:t>和</w:t>
            </w:r>
            <w:r>
              <w:rPr>
                <w:color w:val="000000"/>
                <w:kern w:val="0"/>
                <w:szCs w:val="24"/>
              </w:rPr>
              <w:t>0.00012gH</w:t>
            </w:r>
            <w:r>
              <w:rPr>
                <w:color w:val="000000"/>
                <w:kern w:val="0"/>
                <w:szCs w:val="24"/>
                <w:vertAlign w:val="subscript"/>
              </w:rPr>
              <w:t>2</w:t>
            </w:r>
            <w:r>
              <w:rPr>
                <w:color w:val="000000"/>
                <w:kern w:val="0"/>
                <w:szCs w:val="24"/>
              </w:rPr>
              <w:t>S</w:t>
            </w:r>
            <w:r>
              <w:rPr>
                <w:rFonts w:hint="eastAsia"/>
                <w:color w:val="000000"/>
                <w:kern w:val="0"/>
                <w:szCs w:val="24"/>
              </w:rPr>
              <w:t>。</w:t>
            </w:r>
          </w:p>
          <w:p w14:paraId="03435D9D" w14:textId="77777777" w:rsidR="00E358CE" w:rsidRDefault="004E76A4">
            <w:pPr>
              <w:ind w:firstLine="480"/>
              <w:rPr>
                <w:color w:val="000000"/>
                <w:kern w:val="0"/>
                <w:szCs w:val="24"/>
              </w:rPr>
            </w:pPr>
            <w:r>
              <w:rPr>
                <w:rFonts w:hint="eastAsia"/>
                <w:color w:val="000000"/>
                <w:kern w:val="0"/>
                <w:szCs w:val="24"/>
              </w:rPr>
              <w:t>经计算项目深度处理工程运营后年削减</w:t>
            </w:r>
            <w:r>
              <w:rPr>
                <w:color w:val="000000"/>
                <w:kern w:val="0"/>
                <w:szCs w:val="24"/>
              </w:rPr>
              <w:t>BOD</w:t>
            </w:r>
            <w:r>
              <w:rPr>
                <w:color w:val="000000"/>
                <w:kern w:val="0"/>
                <w:szCs w:val="24"/>
                <w:vertAlign w:val="subscript"/>
              </w:rPr>
              <w:t>5</w:t>
            </w:r>
            <w:r>
              <w:rPr>
                <w:rFonts w:hint="eastAsia"/>
                <w:color w:val="000000"/>
                <w:kern w:val="0"/>
                <w:szCs w:val="24"/>
              </w:rPr>
              <w:t>0.005t</w:t>
            </w:r>
            <w:r>
              <w:rPr>
                <w:rFonts w:hint="eastAsia"/>
                <w:color w:val="000000"/>
                <w:kern w:val="0"/>
                <w:szCs w:val="24"/>
              </w:rPr>
              <w:t>，项目</w:t>
            </w:r>
            <w:r>
              <w:rPr>
                <w:color w:val="000000"/>
                <w:kern w:val="0"/>
                <w:szCs w:val="24"/>
              </w:rPr>
              <w:t>NH</w:t>
            </w:r>
            <w:r>
              <w:rPr>
                <w:color w:val="000000"/>
                <w:kern w:val="0"/>
                <w:szCs w:val="24"/>
                <w:vertAlign w:val="subscript"/>
              </w:rPr>
              <w:t>3</w:t>
            </w:r>
            <w:r>
              <w:rPr>
                <w:color w:val="000000"/>
                <w:kern w:val="0"/>
                <w:szCs w:val="24"/>
              </w:rPr>
              <w:t>和</w:t>
            </w:r>
            <w:r>
              <w:rPr>
                <w:color w:val="000000"/>
                <w:kern w:val="0"/>
                <w:szCs w:val="24"/>
              </w:rPr>
              <w:t>H</w:t>
            </w:r>
            <w:r>
              <w:rPr>
                <w:color w:val="000000"/>
                <w:kern w:val="0"/>
                <w:szCs w:val="24"/>
                <w:vertAlign w:val="subscript"/>
              </w:rPr>
              <w:t>2</w:t>
            </w:r>
            <w:r>
              <w:rPr>
                <w:color w:val="000000"/>
                <w:kern w:val="0"/>
                <w:szCs w:val="24"/>
              </w:rPr>
              <w:t>S</w:t>
            </w:r>
            <w:r>
              <w:rPr>
                <w:rFonts w:hint="eastAsia"/>
                <w:color w:val="000000"/>
                <w:kern w:val="0"/>
                <w:szCs w:val="24"/>
              </w:rPr>
              <w:t>产生量为</w:t>
            </w:r>
            <w:r>
              <w:rPr>
                <w:rFonts w:hint="eastAsia"/>
                <w:color w:val="000000"/>
                <w:kern w:val="0"/>
                <w:szCs w:val="24"/>
              </w:rPr>
              <w:lastRenderedPageBreak/>
              <w:t>0.0155kg/a</w:t>
            </w:r>
            <w:r>
              <w:rPr>
                <w:rFonts w:hint="eastAsia"/>
                <w:color w:val="000000"/>
                <w:kern w:val="0"/>
                <w:szCs w:val="24"/>
              </w:rPr>
              <w:t>和</w:t>
            </w:r>
            <w:r>
              <w:rPr>
                <w:rFonts w:hint="eastAsia"/>
                <w:color w:val="000000"/>
                <w:kern w:val="0"/>
                <w:szCs w:val="24"/>
              </w:rPr>
              <w:t>0.0006kg/a</w:t>
            </w:r>
            <w:r>
              <w:rPr>
                <w:rFonts w:hint="eastAsia"/>
                <w:color w:val="000000"/>
                <w:kern w:val="0"/>
                <w:szCs w:val="24"/>
              </w:rPr>
              <w:t>，深度处理工程每天运行</w:t>
            </w:r>
            <w:r>
              <w:rPr>
                <w:color w:val="000000"/>
                <w:kern w:val="0"/>
                <w:szCs w:val="24"/>
              </w:rPr>
              <w:t>24</w:t>
            </w:r>
            <w:r>
              <w:rPr>
                <w:rFonts w:hint="eastAsia"/>
                <w:color w:val="000000"/>
                <w:kern w:val="0"/>
                <w:szCs w:val="24"/>
              </w:rPr>
              <w:t>小时，</w:t>
            </w:r>
            <w:r>
              <w:rPr>
                <w:color w:val="000000"/>
                <w:kern w:val="0"/>
                <w:szCs w:val="24"/>
              </w:rPr>
              <w:t>NH</w:t>
            </w:r>
            <w:r>
              <w:rPr>
                <w:color w:val="000000"/>
                <w:kern w:val="0"/>
                <w:szCs w:val="24"/>
                <w:vertAlign w:val="subscript"/>
              </w:rPr>
              <w:t>3</w:t>
            </w:r>
            <w:r>
              <w:rPr>
                <w:color w:val="000000"/>
                <w:kern w:val="0"/>
                <w:szCs w:val="24"/>
              </w:rPr>
              <w:t>和</w:t>
            </w:r>
            <w:r>
              <w:rPr>
                <w:color w:val="000000"/>
                <w:kern w:val="0"/>
                <w:szCs w:val="24"/>
              </w:rPr>
              <w:t>H</w:t>
            </w:r>
            <w:r>
              <w:rPr>
                <w:color w:val="000000"/>
                <w:kern w:val="0"/>
                <w:szCs w:val="24"/>
                <w:vertAlign w:val="subscript"/>
              </w:rPr>
              <w:t>2</w:t>
            </w:r>
            <w:r>
              <w:rPr>
                <w:color w:val="000000"/>
                <w:kern w:val="0"/>
                <w:szCs w:val="24"/>
              </w:rPr>
              <w:t>S</w:t>
            </w:r>
            <w:r>
              <w:rPr>
                <w:rFonts w:hint="eastAsia"/>
                <w:color w:val="000000"/>
                <w:kern w:val="0"/>
                <w:szCs w:val="24"/>
              </w:rPr>
              <w:t>产生及排放</w:t>
            </w:r>
            <w:r>
              <w:rPr>
                <w:color w:val="000000"/>
                <w:kern w:val="0"/>
                <w:szCs w:val="24"/>
              </w:rPr>
              <w:t>速率分别为</w:t>
            </w:r>
            <w:r>
              <w:rPr>
                <w:rFonts w:hint="eastAsia"/>
                <w:color w:val="000000"/>
                <w:kern w:val="0"/>
                <w:szCs w:val="24"/>
              </w:rPr>
              <w:t>1.8</w:t>
            </w:r>
            <w:r>
              <w:rPr>
                <w:rFonts w:ascii="宋体" w:hAnsi="宋体" w:hint="eastAsia"/>
                <w:color w:val="000000"/>
                <w:kern w:val="0"/>
                <w:szCs w:val="24"/>
              </w:rPr>
              <w:t>×</w:t>
            </w:r>
            <w:r>
              <w:rPr>
                <w:rFonts w:hint="eastAsia"/>
                <w:color w:val="000000"/>
                <w:kern w:val="0"/>
                <w:szCs w:val="24"/>
              </w:rPr>
              <w:t>10</w:t>
            </w:r>
            <w:r>
              <w:rPr>
                <w:rFonts w:hint="eastAsia"/>
                <w:color w:val="000000"/>
                <w:kern w:val="0"/>
                <w:szCs w:val="24"/>
                <w:vertAlign w:val="superscript"/>
              </w:rPr>
              <w:t>-6</w:t>
            </w:r>
            <w:r>
              <w:rPr>
                <w:rFonts w:hint="eastAsia"/>
                <w:color w:val="000000"/>
                <w:kern w:val="0"/>
                <w:szCs w:val="24"/>
              </w:rPr>
              <w:t>kg/h</w:t>
            </w:r>
            <w:r>
              <w:rPr>
                <w:rFonts w:hint="eastAsia"/>
                <w:color w:val="000000"/>
                <w:kern w:val="0"/>
                <w:szCs w:val="24"/>
              </w:rPr>
              <w:t>和</w:t>
            </w:r>
            <w:r>
              <w:rPr>
                <w:rFonts w:hint="eastAsia"/>
                <w:color w:val="000000"/>
                <w:kern w:val="0"/>
                <w:szCs w:val="24"/>
              </w:rPr>
              <w:t>6.8</w:t>
            </w:r>
            <w:r>
              <w:rPr>
                <w:rFonts w:ascii="宋体" w:hAnsi="宋体" w:hint="eastAsia"/>
                <w:color w:val="000000"/>
                <w:kern w:val="0"/>
                <w:szCs w:val="24"/>
              </w:rPr>
              <w:t>×</w:t>
            </w:r>
            <w:r>
              <w:rPr>
                <w:rFonts w:hint="eastAsia"/>
                <w:color w:val="000000"/>
                <w:kern w:val="0"/>
                <w:szCs w:val="24"/>
              </w:rPr>
              <w:t>10</w:t>
            </w:r>
            <w:r>
              <w:rPr>
                <w:rFonts w:hint="eastAsia"/>
                <w:color w:val="000000"/>
                <w:kern w:val="0"/>
                <w:szCs w:val="24"/>
                <w:vertAlign w:val="superscript"/>
              </w:rPr>
              <w:t>-8</w:t>
            </w:r>
            <w:r>
              <w:rPr>
                <w:rFonts w:hint="eastAsia"/>
                <w:color w:val="000000"/>
                <w:kern w:val="0"/>
                <w:szCs w:val="24"/>
              </w:rPr>
              <w:t>kg/h</w:t>
            </w:r>
            <w:r>
              <w:rPr>
                <w:rFonts w:hint="eastAsia"/>
                <w:color w:val="000000"/>
                <w:kern w:val="0"/>
                <w:szCs w:val="24"/>
              </w:rPr>
              <w:t>。</w:t>
            </w:r>
          </w:p>
          <w:p w14:paraId="4A6B095B" w14:textId="77777777" w:rsidR="00E358CE" w:rsidRDefault="004E76A4">
            <w:pPr>
              <w:ind w:firstLine="480"/>
              <w:rPr>
                <w:rFonts w:ascii="宋体" w:hAnsi="宋体" w:cs="宋体"/>
                <w:color w:val="000000"/>
              </w:rPr>
            </w:pPr>
            <w:r>
              <w:rPr>
                <w:rFonts w:hint="eastAsia"/>
                <w:color w:val="000000"/>
                <w:szCs w:val="20"/>
              </w:rPr>
              <w:t>通过计算，</w:t>
            </w:r>
            <w:r>
              <w:rPr>
                <w:rFonts w:hint="eastAsia"/>
                <w:color w:val="000000"/>
                <w:kern w:val="0"/>
              </w:rPr>
              <w:t>无组织形式排放情况见下表。</w:t>
            </w:r>
          </w:p>
          <w:p w14:paraId="0752C02E" w14:textId="77777777" w:rsidR="00E358CE" w:rsidRDefault="004E76A4">
            <w:pPr>
              <w:pStyle w:val="TIE"/>
              <w:ind w:firstLine="400"/>
              <w:rPr>
                <w:color w:val="000000"/>
              </w:rPr>
            </w:pPr>
            <w:r>
              <w:rPr>
                <w:rFonts w:ascii="宋体" w:eastAsia="宋体" w:hAnsi="宋体" w:cs="宋体" w:hint="eastAsia"/>
                <w:color w:val="000000"/>
              </w:rPr>
              <w:t>表</w:t>
            </w:r>
            <w:r>
              <w:rPr>
                <w:rFonts w:eastAsia="宋体"/>
                <w:color w:val="000000"/>
              </w:rPr>
              <w:t>38</w:t>
            </w:r>
            <w:r>
              <w:rPr>
                <w:color w:val="000000"/>
              </w:rPr>
              <w:t xml:space="preserve">  </w:t>
            </w:r>
            <w:r>
              <w:rPr>
                <w:rFonts w:hint="eastAsia"/>
                <w:color w:val="000000"/>
              </w:rPr>
              <w:t xml:space="preserve"> </w:t>
            </w:r>
            <w:r>
              <w:rPr>
                <w:color w:val="000000"/>
              </w:rPr>
              <w:t xml:space="preserve"> </w:t>
            </w:r>
            <w:r>
              <w:rPr>
                <w:rFonts w:ascii="宋体" w:eastAsia="宋体" w:hAnsi="宋体" w:cs="宋体" w:hint="eastAsia"/>
                <w:color w:val="000000"/>
              </w:rPr>
              <w:t>主要污染源强参数（矩形面源）一览表</w:t>
            </w:r>
          </w:p>
          <w:tbl>
            <w:tblPr>
              <w:tblW w:w="8787"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51"/>
              <w:gridCol w:w="1422"/>
              <w:gridCol w:w="1163"/>
              <w:gridCol w:w="741"/>
              <w:gridCol w:w="636"/>
              <w:gridCol w:w="528"/>
              <w:gridCol w:w="520"/>
              <w:gridCol w:w="627"/>
              <w:gridCol w:w="590"/>
              <w:gridCol w:w="1319"/>
              <w:gridCol w:w="590"/>
            </w:tblGrid>
            <w:tr w:rsidR="00E358CE" w14:paraId="4063ADEA" w14:textId="77777777">
              <w:tc>
                <w:tcPr>
                  <w:tcW w:w="651" w:type="dxa"/>
                  <w:vMerge w:val="restart"/>
                  <w:vAlign w:val="center"/>
                </w:tcPr>
                <w:p w14:paraId="0CA36035" w14:textId="77777777" w:rsidR="00E358CE" w:rsidRDefault="004E76A4">
                  <w:pPr>
                    <w:pStyle w:val="TIE-"/>
                    <w:rPr>
                      <w:rFonts w:ascii="Calibri" w:hAnsi="Calibri"/>
                      <w:color w:val="000000"/>
                    </w:rPr>
                  </w:pPr>
                  <w:r>
                    <w:rPr>
                      <w:rFonts w:hint="eastAsia"/>
                      <w:color w:val="000000"/>
                    </w:rPr>
                    <w:t>污染源名称</w:t>
                  </w:r>
                </w:p>
              </w:tc>
              <w:tc>
                <w:tcPr>
                  <w:tcW w:w="2585" w:type="dxa"/>
                  <w:gridSpan w:val="2"/>
                  <w:vAlign w:val="center"/>
                </w:tcPr>
                <w:p w14:paraId="72AE8D45" w14:textId="77777777" w:rsidR="00E358CE" w:rsidRDefault="004E76A4">
                  <w:pPr>
                    <w:pStyle w:val="TIE-"/>
                    <w:rPr>
                      <w:color w:val="000000"/>
                      <w:szCs w:val="21"/>
                    </w:rPr>
                  </w:pPr>
                  <w:r>
                    <w:rPr>
                      <w:rFonts w:hint="eastAsia"/>
                      <w:color w:val="000000"/>
                      <w:szCs w:val="21"/>
                    </w:rPr>
                    <w:t>右上角坐标</w:t>
                  </w:r>
                  <w:r>
                    <w:rPr>
                      <w:color w:val="000000"/>
                      <w:szCs w:val="21"/>
                    </w:rPr>
                    <w:t>(</w:t>
                  </w:r>
                  <w:r>
                    <w:rPr>
                      <w:color w:val="000000"/>
                      <w:szCs w:val="21"/>
                      <w:vertAlign w:val="superscript"/>
                    </w:rPr>
                    <w:t>o</w:t>
                  </w:r>
                  <w:r>
                    <w:rPr>
                      <w:color w:val="000000"/>
                      <w:szCs w:val="21"/>
                    </w:rPr>
                    <w:t>)</w:t>
                  </w:r>
                </w:p>
              </w:tc>
              <w:tc>
                <w:tcPr>
                  <w:tcW w:w="741" w:type="dxa"/>
                  <w:vMerge w:val="restart"/>
                  <w:vAlign w:val="center"/>
                </w:tcPr>
                <w:p w14:paraId="2D6E7CDD" w14:textId="77777777" w:rsidR="00E358CE" w:rsidRDefault="004E76A4">
                  <w:pPr>
                    <w:pStyle w:val="TIE-"/>
                    <w:rPr>
                      <w:color w:val="000000"/>
                      <w:szCs w:val="21"/>
                    </w:rPr>
                  </w:pPr>
                  <w:r>
                    <w:rPr>
                      <w:rFonts w:hint="eastAsia"/>
                      <w:color w:val="000000"/>
                      <w:szCs w:val="21"/>
                    </w:rPr>
                    <w:t>与正</w:t>
                  </w:r>
                </w:p>
                <w:p w14:paraId="02B8FA3D" w14:textId="77777777" w:rsidR="00E358CE" w:rsidRDefault="004E76A4">
                  <w:pPr>
                    <w:pStyle w:val="TIE-"/>
                    <w:rPr>
                      <w:color w:val="000000"/>
                      <w:szCs w:val="21"/>
                    </w:rPr>
                  </w:pPr>
                  <w:r>
                    <w:rPr>
                      <w:rFonts w:hint="eastAsia"/>
                      <w:color w:val="000000"/>
                      <w:szCs w:val="21"/>
                    </w:rPr>
                    <w:t>北方</w:t>
                  </w:r>
                </w:p>
                <w:p w14:paraId="0D64A25F" w14:textId="77777777" w:rsidR="00E358CE" w:rsidRDefault="004E76A4">
                  <w:pPr>
                    <w:pStyle w:val="TIE-"/>
                    <w:rPr>
                      <w:color w:val="000000"/>
                      <w:szCs w:val="21"/>
                    </w:rPr>
                  </w:pPr>
                  <w:r>
                    <w:rPr>
                      <w:rFonts w:hint="eastAsia"/>
                      <w:color w:val="000000"/>
                      <w:szCs w:val="21"/>
                    </w:rPr>
                    <w:t>向逆</w:t>
                  </w:r>
                </w:p>
                <w:p w14:paraId="68B5D06E" w14:textId="77777777" w:rsidR="00E358CE" w:rsidRDefault="004E76A4">
                  <w:pPr>
                    <w:pStyle w:val="TIE-"/>
                    <w:rPr>
                      <w:color w:val="000000"/>
                      <w:szCs w:val="21"/>
                    </w:rPr>
                  </w:pPr>
                  <w:r>
                    <w:rPr>
                      <w:rFonts w:hint="eastAsia"/>
                      <w:color w:val="000000"/>
                      <w:szCs w:val="21"/>
                    </w:rPr>
                    <w:t>时针</w:t>
                  </w:r>
                </w:p>
                <w:p w14:paraId="220A0C77" w14:textId="77777777" w:rsidR="00E358CE" w:rsidRDefault="004E76A4">
                  <w:pPr>
                    <w:pStyle w:val="TIE-"/>
                    <w:rPr>
                      <w:color w:val="000000"/>
                      <w:szCs w:val="21"/>
                    </w:rPr>
                  </w:pPr>
                  <w:r>
                    <w:rPr>
                      <w:rFonts w:hint="eastAsia"/>
                      <w:color w:val="000000"/>
                      <w:szCs w:val="21"/>
                    </w:rPr>
                    <w:t>夹角（°）</w:t>
                  </w:r>
                </w:p>
              </w:tc>
              <w:tc>
                <w:tcPr>
                  <w:tcW w:w="636" w:type="dxa"/>
                  <w:vMerge w:val="restart"/>
                  <w:vAlign w:val="center"/>
                </w:tcPr>
                <w:p w14:paraId="768CF869" w14:textId="77777777" w:rsidR="00E358CE" w:rsidRDefault="004E76A4">
                  <w:pPr>
                    <w:pStyle w:val="TIE-"/>
                    <w:rPr>
                      <w:color w:val="000000"/>
                      <w:szCs w:val="21"/>
                    </w:rPr>
                  </w:pPr>
                  <w:r>
                    <w:rPr>
                      <w:rFonts w:hint="eastAsia"/>
                      <w:color w:val="000000"/>
                      <w:szCs w:val="21"/>
                    </w:rPr>
                    <w:t>海拔高度</w:t>
                  </w:r>
                  <w:r>
                    <w:rPr>
                      <w:color w:val="000000"/>
                      <w:szCs w:val="21"/>
                    </w:rPr>
                    <w:t>(m)</w:t>
                  </w:r>
                </w:p>
              </w:tc>
              <w:tc>
                <w:tcPr>
                  <w:tcW w:w="1675" w:type="dxa"/>
                  <w:gridSpan w:val="3"/>
                  <w:vAlign w:val="center"/>
                </w:tcPr>
                <w:p w14:paraId="1922C36A" w14:textId="77777777" w:rsidR="00E358CE" w:rsidRDefault="004E76A4">
                  <w:pPr>
                    <w:pStyle w:val="TIE-"/>
                    <w:rPr>
                      <w:color w:val="000000"/>
                      <w:szCs w:val="21"/>
                    </w:rPr>
                  </w:pPr>
                  <w:r>
                    <w:rPr>
                      <w:rFonts w:hint="eastAsia"/>
                      <w:color w:val="000000"/>
                      <w:szCs w:val="21"/>
                    </w:rPr>
                    <w:t>矩形面源</w:t>
                  </w:r>
                </w:p>
              </w:tc>
              <w:tc>
                <w:tcPr>
                  <w:tcW w:w="590" w:type="dxa"/>
                  <w:vMerge w:val="restart"/>
                  <w:vAlign w:val="center"/>
                </w:tcPr>
                <w:p w14:paraId="65AF894E" w14:textId="77777777" w:rsidR="00E358CE" w:rsidRDefault="004E76A4">
                  <w:pPr>
                    <w:pStyle w:val="TIE-"/>
                    <w:rPr>
                      <w:color w:val="000000"/>
                      <w:szCs w:val="21"/>
                    </w:rPr>
                  </w:pPr>
                  <w:r>
                    <w:rPr>
                      <w:rFonts w:hint="eastAsia"/>
                      <w:color w:val="000000"/>
                      <w:szCs w:val="21"/>
                    </w:rPr>
                    <w:t>污染物</w:t>
                  </w:r>
                </w:p>
              </w:tc>
              <w:tc>
                <w:tcPr>
                  <w:tcW w:w="1319" w:type="dxa"/>
                  <w:vMerge w:val="restart"/>
                  <w:vAlign w:val="center"/>
                </w:tcPr>
                <w:p w14:paraId="1A336056" w14:textId="77777777" w:rsidR="00E358CE" w:rsidRDefault="004E76A4">
                  <w:pPr>
                    <w:pStyle w:val="TIE-"/>
                    <w:rPr>
                      <w:color w:val="000000"/>
                      <w:szCs w:val="21"/>
                    </w:rPr>
                  </w:pPr>
                  <w:r>
                    <w:rPr>
                      <w:rFonts w:hint="eastAsia"/>
                      <w:color w:val="000000"/>
                      <w:szCs w:val="21"/>
                    </w:rPr>
                    <w:t>排放</w:t>
                  </w:r>
                </w:p>
                <w:p w14:paraId="40038567" w14:textId="77777777" w:rsidR="00E358CE" w:rsidRDefault="004E76A4">
                  <w:pPr>
                    <w:pStyle w:val="TIE-"/>
                    <w:rPr>
                      <w:color w:val="000000"/>
                      <w:szCs w:val="21"/>
                    </w:rPr>
                  </w:pPr>
                  <w:r>
                    <w:rPr>
                      <w:rFonts w:hint="eastAsia"/>
                      <w:color w:val="000000"/>
                      <w:szCs w:val="21"/>
                    </w:rPr>
                    <w:t>速率</w:t>
                  </w:r>
                </w:p>
              </w:tc>
              <w:tc>
                <w:tcPr>
                  <w:tcW w:w="590" w:type="dxa"/>
                  <w:vMerge w:val="restart"/>
                  <w:vAlign w:val="center"/>
                </w:tcPr>
                <w:p w14:paraId="6221A92A" w14:textId="77777777" w:rsidR="00E358CE" w:rsidRDefault="004E76A4">
                  <w:pPr>
                    <w:pStyle w:val="TIE-"/>
                    <w:rPr>
                      <w:color w:val="000000"/>
                      <w:szCs w:val="21"/>
                    </w:rPr>
                  </w:pPr>
                  <w:r>
                    <w:rPr>
                      <w:rFonts w:hint="eastAsia"/>
                      <w:color w:val="000000"/>
                      <w:szCs w:val="21"/>
                    </w:rPr>
                    <w:t>单位</w:t>
                  </w:r>
                </w:p>
              </w:tc>
            </w:tr>
            <w:tr w:rsidR="00E358CE" w14:paraId="43DD7E52" w14:textId="77777777">
              <w:tc>
                <w:tcPr>
                  <w:tcW w:w="651" w:type="dxa"/>
                  <w:vMerge/>
                  <w:vAlign w:val="center"/>
                </w:tcPr>
                <w:p w14:paraId="4B13B4F0" w14:textId="77777777" w:rsidR="00E358CE" w:rsidRDefault="00E358CE">
                  <w:pPr>
                    <w:pStyle w:val="TIE-"/>
                    <w:rPr>
                      <w:rFonts w:ascii="Calibri" w:hAnsi="Calibri"/>
                      <w:color w:val="000000"/>
                    </w:rPr>
                  </w:pPr>
                </w:p>
              </w:tc>
              <w:tc>
                <w:tcPr>
                  <w:tcW w:w="1422" w:type="dxa"/>
                  <w:vAlign w:val="center"/>
                </w:tcPr>
                <w:p w14:paraId="4E11273D" w14:textId="77777777" w:rsidR="00E358CE" w:rsidRDefault="004E76A4">
                  <w:pPr>
                    <w:pStyle w:val="TIE-"/>
                    <w:rPr>
                      <w:color w:val="000000"/>
                      <w:szCs w:val="21"/>
                    </w:rPr>
                  </w:pPr>
                  <w:r>
                    <w:rPr>
                      <w:rFonts w:hint="eastAsia"/>
                      <w:color w:val="000000"/>
                      <w:szCs w:val="21"/>
                    </w:rPr>
                    <w:t>经度（</w:t>
                  </w:r>
                  <w:r>
                    <w:rPr>
                      <w:rFonts w:hint="eastAsia"/>
                      <w:color w:val="000000"/>
                      <w:szCs w:val="21"/>
                    </w:rPr>
                    <w:t>E</w:t>
                  </w:r>
                  <w:r>
                    <w:rPr>
                      <w:rFonts w:hint="eastAsia"/>
                      <w:color w:val="000000"/>
                      <w:szCs w:val="21"/>
                    </w:rPr>
                    <w:t>）</w:t>
                  </w:r>
                </w:p>
              </w:tc>
              <w:tc>
                <w:tcPr>
                  <w:tcW w:w="1163" w:type="dxa"/>
                  <w:vAlign w:val="center"/>
                </w:tcPr>
                <w:p w14:paraId="031B3704" w14:textId="77777777" w:rsidR="00E358CE" w:rsidRDefault="004E76A4">
                  <w:pPr>
                    <w:pStyle w:val="TIE-"/>
                    <w:rPr>
                      <w:color w:val="000000"/>
                      <w:szCs w:val="21"/>
                    </w:rPr>
                  </w:pPr>
                  <w:r>
                    <w:rPr>
                      <w:rFonts w:hint="eastAsia"/>
                      <w:color w:val="000000"/>
                      <w:szCs w:val="21"/>
                    </w:rPr>
                    <w:t>纬度（</w:t>
                  </w:r>
                  <w:r>
                    <w:rPr>
                      <w:rFonts w:hint="eastAsia"/>
                      <w:color w:val="000000"/>
                      <w:szCs w:val="21"/>
                    </w:rPr>
                    <w:t>N</w:t>
                  </w:r>
                  <w:r>
                    <w:rPr>
                      <w:rFonts w:hint="eastAsia"/>
                      <w:color w:val="000000"/>
                      <w:szCs w:val="21"/>
                    </w:rPr>
                    <w:t>）</w:t>
                  </w:r>
                </w:p>
              </w:tc>
              <w:tc>
                <w:tcPr>
                  <w:tcW w:w="741" w:type="dxa"/>
                  <w:vMerge/>
                  <w:vAlign w:val="center"/>
                </w:tcPr>
                <w:p w14:paraId="461A3E7D" w14:textId="77777777" w:rsidR="00E358CE" w:rsidRDefault="00E358CE">
                  <w:pPr>
                    <w:pStyle w:val="TIE-"/>
                    <w:rPr>
                      <w:color w:val="000000"/>
                      <w:szCs w:val="21"/>
                    </w:rPr>
                  </w:pPr>
                </w:p>
              </w:tc>
              <w:tc>
                <w:tcPr>
                  <w:tcW w:w="636" w:type="dxa"/>
                  <w:vMerge/>
                  <w:vAlign w:val="center"/>
                </w:tcPr>
                <w:p w14:paraId="77DC176D" w14:textId="77777777" w:rsidR="00E358CE" w:rsidRDefault="00E358CE">
                  <w:pPr>
                    <w:pStyle w:val="TIE-"/>
                    <w:rPr>
                      <w:color w:val="000000"/>
                      <w:szCs w:val="21"/>
                    </w:rPr>
                  </w:pPr>
                </w:p>
              </w:tc>
              <w:tc>
                <w:tcPr>
                  <w:tcW w:w="528" w:type="dxa"/>
                  <w:vAlign w:val="center"/>
                </w:tcPr>
                <w:p w14:paraId="517BB585" w14:textId="77777777" w:rsidR="00E358CE" w:rsidRDefault="004E76A4">
                  <w:pPr>
                    <w:pStyle w:val="TIE-"/>
                    <w:rPr>
                      <w:color w:val="000000"/>
                      <w:szCs w:val="21"/>
                    </w:rPr>
                  </w:pPr>
                  <w:r>
                    <w:rPr>
                      <w:rFonts w:hint="eastAsia"/>
                      <w:color w:val="000000"/>
                      <w:szCs w:val="21"/>
                    </w:rPr>
                    <w:t>长度</w:t>
                  </w:r>
                </w:p>
                <w:p w14:paraId="11EF9226" w14:textId="77777777" w:rsidR="00E358CE" w:rsidRDefault="004E76A4">
                  <w:pPr>
                    <w:pStyle w:val="TIE-"/>
                    <w:rPr>
                      <w:color w:val="000000"/>
                      <w:szCs w:val="21"/>
                    </w:rPr>
                  </w:pPr>
                  <w:r>
                    <w:rPr>
                      <w:color w:val="000000"/>
                      <w:szCs w:val="21"/>
                    </w:rPr>
                    <w:t>(m)</w:t>
                  </w:r>
                </w:p>
              </w:tc>
              <w:tc>
                <w:tcPr>
                  <w:tcW w:w="520" w:type="dxa"/>
                  <w:vAlign w:val="center"/>
                </w:tcPr>
                <w:p w14:paraId="2EC685AF" w14:textId="77777777" w:rsidR="00E358CE" w:rsidRDefault="004E76A4">
                  <w:pPr>
                    <w:pStyle w:val="TIE-"/>
                    <w:rPr>
                      <w:color w:val="000000"/>
                      <w:szCs w:val="21"/>
                    </w:rPr>
                  </w:pPr>
                  <w:r>
                    <w:rPr>
                      <w:rFonts w:hint="eastAsia"/>
                      <w:color w:val="000000"/>
                      <w:szCs w:val="21"/>
                    </w:rPr>
                    <w:t>宽度</w:t>
                  </w:r>
                </w:p>
                <w:p w14:paraId="1103682A" w14:textId="77777777" w:rsidR="00E358CE" w:rsidRDefault="004E76A4">
                  <w:pPr>
                    <w:pStyle w:val="TIE-"/>
                    <w:rPr>
                      <w:color w:val="000000"/>
                      <w:szCs w:val="21"/>
                    </w:rPr>
                  </w:pPr>
                  <w:r>
                    <w:rPr>
                      <w:color w:val="000000"/>
                      <w:szCs w:val="21"/>
                    </w:rPr>
                    <w:t>(m)</w:t>
                  </w:r>
                </w:p>
              </w:tc>
              <w:tc>
                <w:tcPr>
                  <w:tcW w:w="627" w:type="dxa"/>
                  <w:vAlign w:val="center"/>
                </w:tcPr>
                <w:p w14:paraId="4ABFC1B7" w14:textId="77777777" w:rsidR="00E358CE" w:rsidRDefault="004E76A4">
                  <w:pPr>
                    <w:pStyle w:val="TIE-"/>
                    <w:rPr>
                      <w:color w:val="000000"/>
                      <w:szCs w:val="21"/>
                    </w:rPr>
                  </w:pPr>
                  <w:r>
                    <w:rPr>
                      <w:rFonts w:hint="eastAsia"/>
                      <w:color w:val="000000"/>
                      <w:szCs w:val="21"/>
                    </w:rPr>
                    <w:t>有效高度</w:t>
                  </w:r>
                </w:p>
                <w:p w14:paraId="397754A2" w14:textId="77777777" w:rsidR="00E358CE" w:rsidRDefault="004E76A4">
                  <w:pPr>
                    <w:pStyle w:val="TIE-"/>
                    <w:rPr>
                      <w:color w:val="000000"/>
                      <w:szCs w:val="21"/>
                    </w:rPr>
                  </w:pPr>
                  <w:r>
                    <w:rPr>
                      <w:color w:val="000000"/>
                      <w:szCs w:val="21"/>
                    </w:rPr>
                    <w:t>(m)</w:t>
                  </w:r>
                </w:p>
              </w:tc>
              <w:tc>
                <w:tcPr>
                  <w:tcW w:w="590" w:type="dxa"/>
                  <w:vMerge/>
                  <w:vAlign w:val="center"/>
                </w:tcPr>
                <w:p w14:paraId="31F6ABCF" w14:textId="77777777" w:rsidR="00E358CE" w:rsidRDefault="00E358CE">
                  <w:pPr>
                    <w:pStyle w:val="TIE-"/>
                    <w:rPr>
                      <w:color w:val="000000"/>
                      <w:szCs w:val="21"/>
                    </w:rPr>
                  </w:pPr>
                </w:p>
              </w:tc>
              <w:tc>
                <w:tcPr>
                  <w:tcW w:w="1319" w:type="dxa"/>
                  <w:vMerge/>
                  <w:vAlign w:val="center"/>
                </w:tcPr>
                <w:p w14:paraId="5F29FFAF" w14:textId="77777777" w:rsidR="00E358CE" w:rsidRDefault="00E358CE">
                  <w:pPr>
                    <w:pStyle w:val="TIE-"/>
                    <w:rPr>
                      <w:color w:val="000000"/>
                      <w:szCs w:val="21"/>
                    </w:rPr>
                  </w:pPr>
                </w:p>
              </w:tc>
              <w:tc>
                <w:tcPr>
                  <w:tcW w:w="590" w:type="dxa"/>
                  <w:vMerge/>
                  <w:vAlign w:val="center"/>
                </w:tcPr>
                <w:p w14:paraId="6942D475" w14:textId="77777777" w:rsidR="00E358CE" w:rsidRDefault="00E358CE">
                  <w:pPr>
                    <w:pStyle w:val="TIE-"/>
                    <w:rPr>
                      <w:color w:val="000000"/>
                      <w:szCs w:val="21"/>
                    </w:rPr>
                  </w:pPr>
                </w:p>
              </w:tc>
            </w:tr>
            <w:tr w:rsidR="00E358CE" w14:paraId="2907EF58" w14:textId="77777777">
              <w:tc>
                <w:tcPr>
                  <w:tcW w:w="651" w:type="dxa"/>
                  <w:vMerge w:val="restart"/>
                  <w:vAlign w:val="center"/>
                </w:tcPr>
                <w:p w14:paraId="2343E642" w14:textId="77777777" w:rsidR="00E358CE" w:rsidRDefault="004E76A4">
                  <w:pPr>
                    <w:pStyle w:val="TIE-"/>
                    <w:rPr>
                      <w:rFonts w:ascii="Calibri" w:hAnsi="Calibri"/>
                      <w:color w:val="000000"/>
                    </w:rPr>
                  </w:pPr>
                  <w:r>
                    <w:rPr>
                      <w:rFonts w:ascii="Calibri" w:hAnsi="Calibri" w:hint="eastAsia"/>
                      <w:color w:val="000000"/>
                    </w:rPr>
                    <w:t>深度处理</w:t>
                  </w:r>
                </w:p>
              </w:tc>
              <w:tc>
                <w:tcPr>
                  <w:tcW w:w="1422" w:type="dxa"/>
                  <w:vMerge w:val="restart"/>
                  <w:vAlign w:val="center"/>
                </w:tcPr>
                <w:p w14:paraId="7EE53CFA" w14:textId="77777777" w:rsidR="00E358CE" w:rsidRDefault="004E76A4">
                  <w:pPr>
                    <w:pStyle w:val="TIE-"/>
                    <w:rPr>
                      <w:color w:val="000000"/>
                    </w:rPr>
                  </w:pPr>
                  <w:r>
                    <w:rPr>
                      <w:color w:val="000000"/>
                    </w:rPr>
                    <w:t>107°53'52.33"</w:t>
                  </w:r>
                </w:p>
              </w:tc>
              <w:tc>
                <w:tcPr>
                  <w:tcW w:w="1163" w:type="dxa"/>
                  <w:vMerge w:val="restart"/>
                  <w:vAlign w:val="center"/>
                </w:tcPr>
                <w:p w14:paraId="3B613C34" w14:textId="77777777" w:rsidR="00E358CE" w:rsidRDefault="004E76A4">
                  <w:pPr>
                    <w:pStyle w:val="TIE-"/>
                    <w:rPr>
                      <w:color w:val="000000"/>
                    </w:rPr>
                  </w:pPr>
                  <w:r>
                    <w:rPr>
                      <w:color w:val="000000"/>
                    </w:rPr>
                    <w:t>41°'44.31"</w:t>
                  </w:r>
                </w:p>
              </w:tc>
              <w:tc>
                <w:tcPr>
                  <w:tcW w:w="741" w:type="dxa"/>
                  <w:vMerge w:val="restart"/>
                  <w:vAlign w:val="center"/>
                </w:tcPr>
                <w:p w14:paraId="1C4F7A9F" w14:textId="77777777" w:rsidR="00E358CE" w:rsidRDefault="004E76A4">
                  <w:pPr>
                    <w:pStyle w:val="TIE-"/>
                    <w:rPr>
                      <w:color w:val="000000"/>
                    </w:rPr>
                  </w:pPr>
                  <w:r>
                    <w:rPr>
                      <w:color w:val="000000"/>
                    </w:rPr>
                    <w:t>20</w:t>
                  </w:r>
                </w:p>
              </w:tc>
              <w:tc>
                <w:tcPr>
                  <w:tcW w:w="636" w:type="dxa"/>
                  <w:vMerge w:val="restart"/>
                  <w:vAlign w:val="center"/>
                </w:tcPr>
                <w:p w14:paraId="301FF689" w14:textId="77777777" w:rsidR="00E358CE" w:rsidRDefault="004E76A4">
                  <w:pPr>
                    <w:pStyle w:val="TIE-"/>
                    <w:rPr>
                      <w:color w:val="000000"/>
                    </w:rPr>
                  </w:pPr>
                  <w:r>
                    <w:rPr>
                      <w:rFonts w:hint="eastAsia"/>
                      <w:color w:val="000000"/>
                    </w:rPr>
                    <w:t>10</w:t>
                  </w:r>
                  <w:r>
                    <w:rPr>
                      <w:color w:val="000000"/>
                    </w:rPr>
                    <w:t>28</w:t>
                  </w:r>
                </w:p>
              </w:tc>
              <w:tc>
                <w:tcPr>
                  <w:tcW w:w="528" w:type="dxa"/>
                  <w:vMerge w:val="restart"/>
                  <w:vAlign w:val="center"/>
                </w:tcPr>
                <w:p w14:paraId="5541B844" w14:textId="77777777" w:rsidR="00E358CE" w:rsidRDefault="004E76A4">
                  <w:pPr>
                    <w:pStyle w:val="TIE-"/>
                    <w:rPr>
                      <w:color w:val="000000"/>
                    </w:rPr>
                  </w:pPr>
                  <w:r>
                    <w:rPr>
                      <w:color w:val="000000"/>
                    </w:rPr>
                    <w:t>7.2</w:t>
                  </w:r>
                </w:p>
              </w:tc>
              <w:tc>
                <w:tcPr>
                  <w:tcW w:w="520" w:type="dxa"/>
                  <w:vMerge w:val="restart"/>
                  <w:vAlign w:val="center"/>
                </w:tcPr>
                <w:p w14:paraId="5546E204" w14:textId="77777777" w:rsidR="00E358CE" w:rsidRDefault="004E76A4">
                  <w:pPr>
                    <w:pStyle w:val="TIE-"/>
                    <w:rPr>
                      <w:color w:val="000000"/>
                    </w:rPr>
                  </w:pPr>
                  <w:r>
                    <w:rPr>
                      <w:color w:val="000000"/>
                    </w:rPr>
                    <w:t>8.4</w:t>
                  </w:r>
                </w:p>
              </w:tc>
              <w:tc>
                <w:tcPr>
                  <w:tcW w:w="627" w:type="dxa"/>
                  <w:vMerge w:val="restart"/>
                  <w:vAlign w:val="center"/>
                </w:tcPr>
                <w:p w14:paraId="1B59A113" w14:textId="77777777" w:rsidR="00E358CE" w:rsidRDefault="004E76A4">
                  <w:pPr>
                    <w:pStyle w:val="TIE-"/>
                    <w:rPr>
                      <w:color w:val="000000"/>
                    </w:rPr>
                  </w:pPr>
                  <w:r>
                    <w:rPr>
                      <w:color w:val="000000"/>
                    </w:rPr>
                    <w:t>3.6</w:t>
                  </w:r>
                </w:p>
              </w:tc>
              <w:tc>
                <w:tcPr>
                  <w:tcW w:w="590" w:type="dxa"/>
                  <w:vAlign w:val="center"/>
                </w:tcPr>
                <w:p w14:paraId="588525C6" w14:textId="77777777" w:rsidR="00E358CE" w:rsidRDefault="004E76A4">
                  <w:pPr>
                    <w:pStyle w:val="TIE-"/>
                    <w:rPr>
                      <w:color w:val="000000"/>
                    </w:rPr>
                  </w:pPr>
                  <w:r>
                    <w:rPr>
                      <w:rFonts w:hint="eastAsia"/>
                      <w:color w:val="000000"/>
                    </w:rPr>
                    <w:t>NH</w:t>
                  </w:r>
                  <w:r>
                    <w:rPr>
                      <w:rFonts w:hint="eastAsia"/>
                      <w:color w:val="000000"/>
                      <w:vertAlign w:val="subscript"/>
                    </w:rPr>
                    <w:t>3</w:t>
                  </w:r>
                </w:p>
              </w:tc>
              <w:tc>
                <w:tcPr>
                  <w:tcW w:w="1319" w:type="dxa"/>
                  <w:vAlign w:val="center"/>
                </w:tcPr>
                <w:p w14:paraId="07070EE6" w14:textId="77777777" w:rsidR="00E358CE" w:rsidRDefault="004E76A4">
                  <w:pPr>
                    <w:pStyle w:val="TIE-"/>
                    <w:rPr>
                      <w:color w:val="000000"/>
                    </w:rPr>
                  </w:pPr>
                  <w:r>
                    <w:rPr>
                      <w:rFonts w:hint="eastAsia"/>
                      <w:color w:val="000000"/>
                      <w:kern w:val="0"/>
                      <w:szCs w:val="24"/>
                    </w:rPr>
                    <w:t>0.0000018</w:t>
                  </w:r>
                </w:p>
              </w:tc>
              <w:tc>
                <w:tcPr>
                  <w:tcW w:w="590" w:type="dxa"/>
                  <w:vMerge w:val="restart"/>
                  <w:vAlign w:val="center"/>
                </w:tcPr>
                <w:p w14:paraId="34D34B99" w14:textId="77777777" w:rsidR="00E358CE" w:rsidRDefault="004E76A4">
                  <w:pPr>
                    <w:pStyle w:val="TIE-"/>
                    <w:rPr>
                      <w:color w:val="000000"/>
                    </w:rPr>
                  </w:pPr>
                  <w:r>
                    <w:rPr>
                      <w:color w:val="000000"/>
                    </w:rPr>
                    <w:t>kg/h</w:t>
                  </w:r>
                </w:p>
              </w:tc>
            </w:tr>
            <w:tr w:rsidR="00E358CE" w14:paraId="4C0B3EB0" w14:textId="77777777">
              <w:tc>
                <w:tcPr>
                  <w:tcW w:w="651" w:type="dxa"/>
                  <w:vMerge/>
                  <w:vAlign w:val="center"/>
                </w:tcPr>
                <w:p w14:paraId="3075D6BD" w14:textId="77777777" w:rsidR="00E358CE" w:rsidRDefault="00E358CE">
                  <w:pPr>
                    <w:pStyle w:val="TIE-"/>
                    <w:rPr>
                      <w:color w:val="000000"/>
                    </w:rPr>
                  </w:pPr>
                </w:p>
              </w:tc>
              <w:tc>
                <w:tcPr>
                  <w:tcW w:w="1422" w:type="dxa"/>
                  <w:vMerge/>
                  <w:vAlign w:val="center"/>
                </w:tcPr>
                <w:p w14:paraId="33BBED59" w14:textId="77777777" w:rsidR="00E358CE" w:rsidRDefault="00E358CE">
                  <w:pPr>
                    <w:pStyle w:val="TIE-"/>
                    <w:rPr>
                      <w:color w:val="000000"/>
                    </w:rPr>
                  </w:pPr>
                </w:p>
              </w:tc>
              <w:tc>
                <w:tcPr>
                  <w:tcW w:w="1163" w:type="dxa"/>
                  <w:vMerge/>
                  <w:vAlign w:val="center"/>
                </w:tcPr>
                <w:p w14:paraId="4B8D3D42" w14:textId="77777777" w:rsidR="00E358CE" w:rsidRDefault="00E358CE">
                  <w:pPr>
                    <w:pStyle w:val="TIE-"/>
                    <w:rPr>
                      <w:color w:val="000000"/>
                    </w:rPr>
                  </w:pPr>
                </w:p>
              </w:tc>
              <w:tc>
                <w:tcPr>
                  <w:tcW w:w="741" w:type="dxa"/>
                  <w:vMerge/>
                  <w:vAlign w:val="center"/>
                </w:tcPr>
                <w:p w14:paraId="0473E339" w14:textId="77777777" w:rsidR="00E358CE" w:rsidRDefault="00E358CE">
                  <w:pPr>
                    <w:pStyle w:val="TIE-"/>
                    <w:rPr>
                      <w:color w:val="000000"/>
                    </w:rPr>
                  </w:pPr>
                </w:p>
              </w:tc>
              <w:tc>
                <w:tcPr>
                  <w:tcW w:w="636" w:type="dxa"/>
                  <w:vMerge/>
                  <w:vAlign w:val="center"/>
                </w:tcPr>
                <w:p w14:paraId="6CE0B7CE" w14:textId="77777777" w:rsidR="00E358CE" w:rsidRDefault="00E358CE">
                  <w:pPr>
                    <w:pStyle w:val="TIE-"/>
                    <w:rPr>
                      <w:color w:val="000000"/>
                    </w:rPr>
                  </w:pPr>
                </w:p>
              </w:tc>
              <w:tc>
                <w:tcPr>
                  <w:tcW w:w="528" w:type="dxa"/>
                  <w:vMerge/>
                  <w:vAlign w:val="center"/>
                </w:tcPr>
                <w:p w14:paraId="03F83939" w14:textId="77777777" w:rsidR="00E358CE" w:rsidRDefault="00E358CE">
                  <w:pPr>
                    <w:pStyle w:val="TIE-"/>
                    <w:rPr>
                      <w:color w:val="000000"/>
                    </w:rPr>
                  </w:pPr>
                </w:p>
              </w:tc>
              <w:tc>
                <w:tcPr>
                  <w:tcW w:w="520" w:type="dxa"/>
                  <w:vMerge/>
                  <w:vAlign w:val="center"/>
                </w:tcPr>
                <w:p w14:paraId="64B7FC06" w14:textId="77777777" w:rsidR="00E358CE" w:rsidRDefault="00E358CE">
                  <w:pPr>
                    <w:pStyle w:val="TIE-"/>
                    <w:rPr>
                      <w:color w:val="000000"/>
                    </w:rPr>
                  </w:pPr>
                </w:p>
              </w:tc>
              <w:tc>
                <w:tcPr>
                  <w:tcW w:w="627" w:type="dxa"/>
                  <w:vMerge/>
                  <w:vAlign w:val="center"/>
                </w:tcPr>
                <w:p w14:paraId="014C547D" w14:textId="77777777" w:rsidR="00E358CE" w:rsidRDefault="00E358CE">
                  <w:pPr>
                    <w:pStyle w:val="TIE-"/>
                    <w:rPr>
                      <w:color w:val="000000"/>
                    </w:rPr>
                  </w:pPr>
                </w:p>
              </w:tc>
              <w:tc>
                <w:tcPr>
                  <w:tcW w:w="590" w:type="dxa"/>
                  <w:vAlign w:val="center"/>
                </w:tcPr>
                <w:p w14:paraId="6851FEDF" w14:textId="77777777" w:rsidR="00E358CE" w:rsidRDefault="004E76A4">
                  <w:pPr>
                    <w:pStyle w:val="TIE-"/>
                    <w:rPr>
                      <w:color w:val="000000"/>
                    </w:rPr>
                  </w:pPr>
                  <w:r>
                    <w:rPr>
                      <w:rFonts w:hint="eastAsia"/>
                      <w:color w:val="000000"/>
                    </w:rPr>
                    <w:t>H</w:t>
                  </w:r>
                  <w:r>
                    <w:rPr>
                      <w:rFonts w:hint="eastAsia"/>
                      <w:color w:val="000000"/>
                      <w:vertAlign w:val="subscript"/>
                    </w:rPr>
                    <w:t>2</w:t>
                  </w:r>
                  <w:r>
                    <w:rPr>
                      <w:rFonts w:hint="eastAsia"/>
                      <w:color w:val="000000"/>
                    </w:rPr>
                    <w:t>S</w:t>
                  </w:r>
                </w:p>
              </w:tc>
              <w:tc>
                <w:tcPr>
                  <w:tcW w:w="1319" w:type="dxa"/>
                  <w:vAlign w:val="center"/>
                </w:tcPr>
                <w:p w14:paraId="2CABAB72" w14:textId="77777777" w:rsidR="00E358CE" w:rsidRDefault="004E76A4">
                  <w:pPr>
                    <w:pStyle w:val="TIE-"/>
                    <w:rPr>
                      <w:color w:val="000000"/>
                    </w:rPr>
                  </w:pPr>
                  <w:r>
                    <w:rPr>
                      <w:rFonts w:hint="eastAsia"/>
                      <w:color w:val="000000"/>
                      <w:kern w:val="0"/>
                      <w:szCs w:val="24"/>
                    </w:rPr>
                    <w:t>0.000000068</w:t>
                  </w:r>
                </w:p>
              </w:tc>
              <w:tc>
                <w:tcPr>
                  <w:tcW w:w="590" w:type="dxa"/>
                  <w:vMerge/>
                  <w:vAlign w:val="center"/>
                </w:tcPr>
                <w:p w14:paraId="50DD1213" w14:textId="77777777" w:rsidR="00E358CE" w:rsidRDefault="00E358CE">
                  <w:pPr>
                    <w:pStyle w:val="TIE-"/>
                    <w:rPr>
                      <w:color w:val="000000"/>
                    </w:rPr>
                  </w:pPr>
                </w:p>
              </w:tc>
            </w:tr>
          </w:tbl>
          <w:p w14:paraId="6670D355" w14:textId="77777777" w:rsidR="00E358CE" w:rsidRDefault="004E76A4">
            <w:pPr>
              <w:pStyle w:val="TIE-3"/>
              <w:ind w:firstLine="482"/>
              <w:rPr>
                <w:color w:val="000000"/>
                <w:kern w:val="2"/>
              </w:rPr>
            </w:pPr>
            <w:r>
              <w:rPr>
                <w:rFonts w:hint="eastAsia"/>
                <w:color w:val="000000"/>
                <w:kern w:val="2"/>
              </w:rPr>
              <w:t>（</w:t>
            </w:r>
            <w:r>
              <w:rPr>
                <w:rFonts w:hint="eastAsia"/>
                <w:color w:val="000000"/>
                <w:kern w:val="2"/>
              </w:rPr>
              <w:t>3</w:t>
            </w:r>
            <w:r>
              <w:rPr>
                <w:rFonts w:hint="eastAsia"/>
                <w:color w:val="000000"/>
                <w:kern w:val="2"/>
              </w:rPr>
              <w:t>）</w:t>
            </w:r>
            <w:r>
              <w:rPr>
                <w:color w:val="000000"/>
                <w:kern w:val="2"/>
              </w:rPr>
              <w:t>噪声</w:t>
            </w:r>
          </w:p>
          <w:p w14:paraId="11684537" w14:textId="77777777" w:rsidR="00E358CE" w:rsidRDefault="004E76A4">
            <w:pPr>
              <w:ind w:firstLine="480"/>
              <w:rPr>
                <w:color w:val="000000"/>
              </w:rPr>
            </w:pPr>
            <w:r>
              <w:rPr>
                <w:rFonts w:hint="eastAsia"/>
                <w:color w:val="000000"/>
              </w:rPr>
              <w:t>本项目营运期主要噪声</w:t>
            </w:r>
            <w:proofErr w:type="gramStart"/>
            <w:r>
              <w:rPr>
                <w:rFonts w:hint="eastAsia"/>
                <w:color w:val="000000"/>
              </w:rPr>
              <w:t>设备为刮泥</w:t>
            </w:r>
            <w:proofErr w:type="gramEnd"/>
            <w:r>
              <w:rPr>
                <w:rFonts w:hint="eastAsia"/>
                <w:color w:val="000000"/>
              </w:rPr>
              <w:t>机、搅拌机、</w:t>
            </w:r>
            <w:proofErr w:type="gramStart"/>
            <w:r>
              <w:rPr>
                <w:rFonts w:hint="eastAsia"/>
              </w:rPr>
              <w:t>叠螺污泥</w:t>
            </w:r>
            <w:proofErr w:type="gramEnd"/>
            <w:r>
              <w:rPr>
                <w:rFonts w:hint="eastAsia"/>
              </w:rPr>
              <w:t>脱水机</w:t>
            </w:r>
            <w:r>
              <w:rPr>
                <w:rFonts w:hint="eastAsia"/>
                <w:color w:val="000000"/>
              </w:rPr>
              <w:t>等以及污泥泵、</w:t>
            </w:r>
            <w:r>
              <w:rPr>
                <w:rFonts w:hint="eastAsia"/>
              </w:rPr>
              <w:t>反洗泵、计量泵、加压泵等</w:t>
            </w:r>
            <w:r>
              <w:rPr>
                <w:rFonts w:hint="eastAsia"/>
                <w:color w:val="000000"/>
              </w:rPr>
              <w:t>泵类生产和辅助设备所产生的噪声，主要噪声源见表</w:t>
            </w:r>
            <w:r>
              <w:rPr>
                <w:color w:val="000000"/>
              </w:rPr>
              <w:t>30</w:t>
            </w:r>
            <w:r>
              <w:rPr>
                <w:rFonts w:hint="eastAsia"/>
                <w:color w:val="000000"/>
              </w:rPr>
              <w:t>。</w:t>
            </w:r>
          </w:p>
          <w:p w14:paraId="68340095" w14:textId="77777777" w:rsidR="00E358CE" w:rsidRDefault="004E76A4">
            <w:pPr>
              <w:pStyle w:val="TIE"/>
            </w:pPr>
            <w:r>
              <w:rPr>
                <w:rFonts w:ascii="宋体" w:eastAsia="宋体" w:hAnsi="宋体" w:cs="宋体" w:hint="eastAsia"/>
              </w:rPr>
              <w:t>表</w:t>
            </w:r>
            <w:r>
              <w:t>39</w:t>
            </w:r>
            <w:r>
              <w:rPr>
                <w:rFonts w:hint="eastAsia"/>
              </w:rPr>
              <w:t xml:space="preserve">    </w:t>
            </w:r>
            <w:r>
              <w:rPr>
                <w:rFonts w:ascii="宋体" w:eastAsia="宋体" w:hAnsi="宋体" w:cs="宋体" w:hint="eastAsia"/>
              </w:rPr>
              <w:t>本项目主要噪声项目污水排放汇总表</w:t>
            </w:r>
          </w:p>
          <w:tbl>
            <w:tblPr>
              <w:tblW w:w="8787" w:type="dxa"/>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782"/>
              <w:gridCol w:w="2130"/>
              <w:gridCol w:w="1193"/>
              <w:gridCol w:w="2490"/>
              <w:gridCol w:w="1478"/>
              <w:gridCol w:w="714"/>
            </w:tblGrid>
            <w:tr w:rsidR="00E358CE" w14:paraId="7395581F" w14:textId="77777777">
              <w:trPr>
                <w:trHeight w:val="150"/>
                <w:jc w:val="center"/>
              </w:trPr>
              <w:tc>
                <w:tcPr>
                  <w:tcW w:w="782" w:type="dxa"/>
                  <w:vAlign w:val="center"/>
                </w:tcPr>
                <w:p w14:paraId="2E073769" w14:textId="77777777" w:rsidR="00E358CE" w:rsidRDefault="004E76A4">
                  <w:pPr>
                    <w:pStyle w:val="TIE-"/>
                    <w:rPr>
                      <w:color w:val="000000"/>
                    </w:rPr>
                  </w:pPr>
                  <w:r>
                    <w:rPr>
                      <w:color w:val="000000"/>
                    </w:rPr>
                    <w:t>序号</w:t>
                  </w:r>
                </w:p>
              </w:tc>
              <w:tc>
                <w:tcPr>
                  <w:tcW w:w="2130" w:type="dxa"/>
                  <w:vAlign w:val="center"/>
                </w:tcPr>
                <w:p w14:paraId="65E58478" w14:textId="77777777" w:rsidR="00E358CE" w:rsidRDefault="004E76A4">
                  <w:pPr>
                    <w:pStyle w:val="TIE-"/>
                    <w:rPr>
                      <w:color w:val="000000"/>
                    </w:rPr>
                  </w:pPr>
                  <w:r>
                    <w:rPr>
                      <w:color w:val="000000"/>
                    </w:rPr>
                    <w:t>设备名称</w:t>
                  </w:r>
                </w:p>
              </w:tc>
              <w:tc>
                <w:tcPr>
                  <w:tcW w:w="1193" w:type="dxa"/>
                  <w:vAlign w:val="center"/>
                </w:tcPr>
                <w:p w14:paraId="3117DAD1" w14:textId="77777777" w:rsidR="00E358CE" w:rsidRDefault="004E76A4">
                  <w:pPr>
                    <w:pStyle w:val="TIE-"/>
                    <w:rPr>
                      <w:color w:val="000000"/>
                    </w:rPr>
                  </w:pPr>
                  <w:r>
                    <w:rPr>
                      <w:color w:val="000000"/>
                    </w:rPr>
                    <w:t>产生源强</w:t>
                  </w:r>
                </w:p>
                <w:p w14:paraId="7B325AFD" w14:textId="77777777" w:rsidR="00E358CE" w:rsidRDefault="004E76A4">
                  <w:pPr>
                    <w:pStyle w:val="TIE-"/>
                    <w:rPr>
                      <w:color w:val="000000"/>
                    </w:rPr>
                  </w:pPr>
                  <w:r>
                    <w:rPr>
                      <w:color w:val="000000"/>
                    </w:rPr>
                    <w:t>（</w:t>
                  </w:r>
                  <w:r>
                    <w:rPr>
                      <w:color w:val="000000"/>
                    </w:rPr>
                    <w:t>dB</w:t>
                  </w:r>
                  <w:r>
                    <w:rPr>
                      <w:color w:val="000000"/>
                    </w:rPr>
                    <w:t>（</w:t>
                  </w:r>
                  <w:r>
                    <w:rPr>
                      <w:color w:val="000000"/>
                    </w:rPr>
                    <w:t>A</w:t>
                  </w:r>
                  <w:r>
                    <w:rPr>
                      <w:color w:val="000000"/>
                    </w:rPr>
                    <w:t>））</w:t>
                  </w:r>
                </w:p>
              </w:tc>
              <w:tc>
                <w:tcPr>
                  <w:tcW w:w="2490" w:type="dxa"/>
                  <w:vAlign w:val="center"/>
                </w:tcPr>
                <w:p w14:paraId="55D99EA9" w14:textId="77777777" w:rsidR="00E358CE" w:rsidRDefault="004E76A4">
                  <w:pPr>
                    <w:pStyle w:val="TIE-"/>
                    <w:rPr>
                      <w:color w:val="000000"/>
                    </w:rPr>
                  </w:pPr>
                  <w:r>
                    <w:rPr>
                      <w:color w:val="000000"/>
                    </w:rPr>
                    <w:t>措施</w:t>
                  </w:r>
                </w:p>
              </w:tc>
              <w:tc>
                <w:tcPr>
                  <w:tcW w:w="1478" w:type="dxa"/>
                  <w:vAlign w:val="center"/>
                </w:tcPr>
                <w:p w14:paraId="18A891E3" w14:textId="77777777" w:rsidR="00E358CE" w:rsidRDefault="004E76A4">
                  <w:pPr>
                    <w:pStyle w:val="TIE-"/>
                    <w:rPr>
                      <w:color w:val="000000"/>
                    </w:rPr>
                  </w:pPr>
                  <w:r>
                    <w:rPr>
                      <w:rFonts w:hint="eastAsia"/>
                      <w:color w:val="000000"/>
                    </w:rPr>
                    <w:t>降噪效果</w:t>
                  </w:r>
                </w:p>
                <w:p w14:paraId="15F178CD" w14:textId="77777777" w:rsidR="00E358CE" w:rsidRDefault="004E76A4">
                  <w:pPr>
                    <w:pStyle w:val="TIE-"/>
                    <w:rPr>
                      <w:color w:val="000000"/>
                    </w:rPr>
                  </w:pPr>
                  <w:r>
                    <w:rPr>
                      <w:color w:val="000000"/>
                    </w:rPr>
                    <w:t>（</w:t>
                  </w:r>
                  <w:r>
                    <w:rPr>
                      <w:color w:val="000000"/>
                    </w:rPr>
                    <w:t>dB</w:t>
                  </w:r>
                  <w:r>
                    <w:rPr>
                      <w:color w:val="000000"/>
                    </w:rPr>
                    <w:t>（</w:t>
                  </w:r>
                  <w:r>
                    <w:rPr>
                      <w:color w:val="000000"/>
                    </w:rPr>
                    <w:t>A</w:t>
                  </w:r>
                  <w:r>
                    <w:rPr>
                      <w:color w:val="000000"/>
                    </w:rPr>
                    <w:t>））</w:t>
                  </w:r>
                </w:p>
              </w:tc>
              <w:tc>
                <w:tcPr>
                  <w:tcW w:w="714" w:type="dxa"/>
                  <w:vAlign w:val="center"/>
                </w:tcPr>
                <w:p w14:paraId="6BB400F3" w14:textId="77777777" w:rsidR="00E358CE" w:rsidRDefault="004E76A4">
                  <w:pPr>
                    <w:pStyle w:val="TIE-"/>
                    <w:rPr>
                      <w:color w:val="000000"/>
                    </w:rPr>
                  </w:pPr>
                  <w:r>
                    <w:rPr>
                      <w:color w:val="000000"/>
                    </w:rPr>
                    <w:t>数量</w:t>
                  </w:r>
                </w:p>
              </w:tc>
            </w:tr>
            <w:tr w:rsidR="00E358CE" w14:paraId="4A1D23A0" w14:textId="77777777">
              <w:trPr>
                <w:trHeight w:val="150"/>
                <w:jc w:val="center"/>
              </w:trPr>
              <w:tc>
                <w:tcPr>
                  <w:tcW w:w="782" w:type="dxa"/>
                  <w:vAlign w:val="center"/>
                </w:tcPr>
                <w:p w14:paraId="43628231" w14:textId="77777777" w:rsidR="00E358CE" w:rsidRDefault="004E76A4">
                  <w:pPr>
                    <w:pStyle w:val="TIE-"/>
                    <w:rPr>
                      <w:color w:val="000000"/>
                    </w:rPr>
                  </w:pPr>
                  <w:r>
                    <w:rPr>
                      <w:rFonts w:hint="eastAsia"/>
                      <w:color w:val="000000"/>
                    </w:rPr>
                    <w:t>1</w:t>
                  </w:r>
                </w:p>
              </w:tc>
              <w:tc>
                <w:tcPr>
                  <w:tcW w:w="2130" w:type="dxa"/>
                  <w:vAlign w:val="center"/>
                </w:tcPr>
                <w:p w14:paraId="35295F0E" w14:textId="77777777" w:rsidR="00E358CE" w:rsidRDefault="004E76A4">
                  <w:pPr>
                    <w:pStyle w:val="TIE-"/>
                    <w:rPr>
                      <w:color w:val="000000"/>
                    </w:rPr>
                  </w:pPr>
                  <w:r>
                    <w:rPr>
                      <w:rFonts w:hint="eastAsia"/>
                      <w:color w:val="000000"/>
                    </w:rPr>
                    <w:t>刮泥机</w:t>
                  </w:r>
                </w:p>
              </w:tc>
              <w:tc>
                <w:tcPr>
                  <w:tcW w:w="1193" w:type="dxa"/>
                  <w:vAlign w:val="center"/>
                </w:tcPr>
                <w:p w14:paraId="0F3059FB" w14:textId="77777777" w:rsidR="00E358CE" w:rsidRDefault="004E76A4">
                  <w:pPr>
                    <w:pStyle w:val="TIE-"/>
                    <w:rPr>
                      <w:color w:val="000000"/>
                    </w:rPr>
                  </w:pPr>
                  <w:r>
                    <w:rPr>
                      <w:color w:val="000000"/>
                    </w:rPr>
                    <w:t>65</w:t>
                  </w:r>
                  <w:r>
                    <w:rPr>
                      <w:rFonts w:hint="eastAsia"/>
                      <w:color w:val="000000"/>
                    </w:rPr>
                    <w:t>~</w:t>
                  </w:r>
                  <w:r>
                    <w:rPr>
                      <w:color w:val="000000"/>
                    </w:rPr>
                    <w:t>85</w:t>
                  </w:r>
                </w:p>
              </w:tc>
              <w:tc>
                <w:tcPr>
                  <w:tcW w:w="2490" w:type="dxa"/>
                  <w:vMerge w:val="restart"/>
                  <w:vAlign w:val="center"/>
                </w:tcPr>
                <w:p w14:paraId="4CF8A702" w14:textId="77777777" w:rsidR="00E358CE" w:rsidRDefault="004E76A4">
                  <w:pPr>
                    <w:pStyle w:val="TIE-"/>
                    <w:rPr>
                      <w:color w:val="000000"/>
                    </w:rPr>
                  </w:pPr>
                  <w:r>
                    <w:rPr>
                      <w:rFonts w:hint="eastAsia"/>
                      <w:color w:val="000000"/>
                    </w:rPr>
                    <w:t>封闭深度处理内车间</w:t>
                  </w:r>
                  <w:r>
                    <w:rPr>
                      <w:rFonts w:hint="eastAsia"/>
                      <w:color w:val="000000"/>
                    </w:rPr>
                    <w:t>+</w:t>
                  </w:r>
                  <w:r>
                    <w:rPr>
                      <w:rFonts w:hint="eastAsia"/>
                      <w:color w:val="000000"/>
                    </w:rPr>
                    <w:t>基础减振</w:t>
                  </w:r>
                </w:p>
              </w:tc>
              <w:tc>
                <w:tcPr>
                  <w:tcW w:w="1478" w:type="dxa"/>
                  <w:vAlign w:val="center"/>
                </w:tcPr>
                <w:p w14:paraId="7A2BD3BC" w14:textId="77777777" w:rsidR="00E358CE" w:rsidRDefault="004E76A4">
                  <w:pPr>
                    <w:pStyle w:val="TIE-"/>
                    <w:rPr>
                      <w:color w:val="000000"/>
                    </w:rPr>
                  </w:pPr>
                  <w:r>
                    <w:rPr>
                      <w:color w:val="000000"/>
                    </w:rPr>
                    <w:t>25</w:t>
                  </w:r>
                  <w:r>
                    <w:rPr>
                      <w:rFonts w:hint="eastAsia"/>
                      <w:color w:val="000000"/>
                    </w:rPr>
                    <w:t>~</w:t>
                  </w:r>
                  <w:r>
                    <w:rPr>
                      <w:color w:val="000000"/>
                    </w:rPr>
                    <w:t>45</w:t>
                  </w:r>
                </w:p>
              </w:tc>
              <w:tc>
                <w:tcPr>
                  <w:tcW w:w="714" w:type="dxa"/>
                  <w:vAlign w:val="center"/>
                </w:tcPr>
                <w:p w14:paraId="7E66D598" w14:textId="77777777" w:rsidR="00E358CE" w:rsidRDefault="004E76A4">
                  <w:pPr>
                    <w:pStyle w:val="TIE-"/>
                    <w:rPr>
                      <w:color w:val="000000"/>
                    </w:rPr>
                  </w:pPr>
                  <w:r>
                    <w:rPr>
                      <w:rFonts w:hint="eastAsia"/>
                      <w:color w:val="000000"/>
                    </w:rPr>
                    <w:t>1</w:t>
                  </w:r>
                </w:p>
              </w:tc>
            </w:tr>
            <w:tr w:rsidR="00E358CE" w14:paraId="26F75758" w14:textId="77777777">
              <w:trPr>
                <w:trHeight w:val="150"/>
                <w:jc w:val="center"/>
              </w:trPr>
              <w:tc>
                <w:tcPr>
                  <w:tcW w:w="782" w:type="dxa"/>
                  <w:vAlign w:val="center"/>
                </w:tcPr>
                <w:p w14:paraId="5AEC9142" w14:textId="77777777" w:rsidR="00E358CE" w:rsidRDefault="004E76A4">
                  <w:pPr>
                    <w:pStyle w:val="TIE-"/>
                    <w:rPr>
                      <w:color w:val="000000"/>
                    </w:rPr>
                  </w:pPr>
                  <w:r>
                    <w:rPr>
                      <w:rFonts w:hint="eastAsia"/>
                      <w:color w:val="000000"/>
                    </w:rPr>
                    <w:t>2</w:t>
                  </w:r>
                </w:p>
              </w:tc>
              <w:tc>
                <w:tcPr>
                  <w:tcW w:w="2130" w:type="dxa"/>
                  <w:vAlign w:val="center"/>
                </w:tcPr>
                <w:p w14:paraId="408D6C8A" w14:textId="77777777" w:rsidR="00E358CE" w:rsidRDefault="004E76A4">
                  <w:pPr>
                    <w:pStyle w:val="TIE-"/>
                    <w:rPr>
                      <w:color w:val="000000"/>
                    </w:rPr>
                  </w:pPr>
                  <w:r>
                    <w:rPr>
                      <w:rFonts w:hint="eastAsia"/>
                      <w:color w:val="000000"/>
                    </w:rPr>
                    <w:t>搅拌机</w:t>
                  </w:r>
                </w:p>
              </w:tc>
              <w:tc>
                <w:tcPr>
                  <w:tcW w:w="1193" w:type="dxa"/>
                  <w:vAlign w:val="center"/>
                </w:tcPr>
                <w:p w14:paraId="0C89C2A0" w14:textId="77777777" w:rsidR="00E358CE" w:rsidRDefault="004E76A4">
                  <w:pPr>
                    <w:pStyle w:val="TIE-"/>
                    <w:rPr>
                      <w:color w:val="000000"/>
                    </w:rPr>
                  </w:pPr>
                  <w:r>
                    <w:rPr>
                      <w:rFonts w:hint="eastAsia"/>
                      <w:color w:val="000000"/>
                    </w:rPr>
                    <w:t>8</w:t>
                  </w:r>
                  <w:r>
                    <w:rPr>
                      <w:color w:val="000000"/>
                    </w:rPr>
                    <w:t>0</w:t>
                  </w:r>
                  <w:r>
                    <w:rPr>
                      <w:rFonts w:hint="eastAsia"/>
                      <w:color w:val="000000"/>
                    </w:rPr>
                    <w:t>~</w:t>
                  </w:r>
                  <w:r>
                    <w:rPr>
                      <w:color w:val="000000"/>
                    </w:rPr>
                    <w:t>95</w:t>
                  </w:r>
                </w:p>
              </w:tc>
              <w:tc>
                <w:tcPr>
                  <w:tcW w:w="2490" w:type="dxa"/>
                  <w:vMerge/>
                  <w:vAlign w:val="center"/>
                </w:tcPr>
                <w:p w14:paraId="1BFC3B76" w14:textId="77777777" w:rsidR="00E358CE" w:rsidRDefault="00E358CE">
                  <w:pPr>
                    <w:pStyle w:val="TIE-"/>
                    <w:rPr>
                      <w:color w:val="000000"/>
                    </w:rPr>
                  </w:pPr>
                </w:p>
              </w:tc>
              <w:tc>
                <w:tcPr>
                  <w:tcW w:w="1478" w:type="dxa"/>
                  <w:vAlign w:val="center"/>
                </w:tcPr>
                <w:p w14:paraId="3681CE59" w14:textId="77777777" w:rsidR="00E358CE" w:rsidRDefault="004E76A4">
                  <w:pPr>
                    <w:pStyle w:val="TIE-"/>
                    <w:rPr>
                      <w:color w:val="000000"/>
                    </w:rPr>
                  </w:pPr>
                  <w:r>
                    <w:rPr>
                      <w:color w:val="000000"/>
                    </w:rPr>
                    <w:t>25</w:t>
                  </w:r>
                  <w:r>
                    <w:rPr>
                      <w:rFonts w:hint="eastAsia"/>
                      <w:color w:val="000000"/>
                    </w:rPr>
                    <w:t>~</w:t>
                  </w:r>
                  <w:r>
                    <w:rPr>
                      <w:color w:val="000000"/>
                    </w:rPr>
                    <w:t>45</w:t>
                  </w:r>
                </w:p>
              </w:tc>
              <w:tc>
                <w:tcPr>
                  <w:tcW w:w="714" w:type="dxa"/>
                  <w:vAlign w:val="center"/>
                </w:tcPr>
                <w:p w14:paraId="2CD5F3D1" w14:textId="77777777" w:rsidR="00E358CE" w:rsidRDefault="004E76A4">
                  <w:pPr>
                    <w:pStyle w:val="TIE-"/>
                    <w:rPr>
                      <w:color w:val="000000"/>
                    </w:rPr>
                  </w:pPr>
                  <w:r>
                    <w:rPr>
                      <w:color w:val="000000"/>
                    </w:rPr>
                    <w:t>2</w:t>
                  </w:r>
                </w:p>
              </w:tc>
            </w:tr>
            <w:tr w:rsidR="00E358CE" w14:paraId="416B84C7" w14:textId="77777777">
              <w:trPr>
                <w:trHeight w:val="150"/>
                <w:jc w:val="center"/>
              </w:trPr>
              <w:tc>
                <w:tcPr>
                  <w:tcW w:w="782" w:type="dxa"/>
                  <w:vAlign w:val="center"/>
                </w:tcPr>
                <w:p w14:paraId="79DE8A34" w14:textId="77777777" w:rsidR="00E358CE" w:rsidRDefault="004E76A4">
                  <w:pPr>
                    <w:pStyle w:val="TIE-"/>
                    <w:rPr>
                      <w:color w:val="000000"/>
                    </w:rPr>
                  </w:pPr>
                  <w:r>
                    <w:rPr>
                      <w:rFonts w:hint="eastAsia"/>
                      <w:color w:val="000000"/>
                    </w:rPr>
                    <w:t>3</w:t>
                  </w:r>
                </w:p>
              </w:tc>
              <w:tc>
                <w:tcPr>
                  <w:tcW w:w="2130" w:type="dxa"/>
                  <w:vAlign w:val="center"/>
                </w:tcPr>
                <w:p w14:paraId="6968F8C8" w14:textId="77777777" w:rsidR="00E358CE" w:rsidRDefault="004E76A4">
                  <w:pPr>
                    <w:pStyle w:val="TIE-"/>
                    <w:rPr>
                      <w:color w:val="000000"/>
                    </w:rPr>
                  </w:pPr>
                  <w:proofErr w:type="gramStart"/>
                  <w:r>
                    <w:rPr>
                      <w:rFonts w:hint="eastAsia"/>
                      <w:color w:val="000000"/>
                    </w:rPr>
                    <w:t>叠螺污泥</w:t>
                  </w:r>
                  <w:proofErr w:type="gramEnd"/>
                  <w:r>
                    <w:rPr>
                      <w:rFonts w:hint="eastAsia"/>
                      <w:color w:val="000000"/>
                    </w:rPr>
                    <w:t>脱水机</w:t>
                  </w:r>
                </w:p>
              </w:tc>
              <w:tc>
                <w:tcPr>
                  <w:tcW w:w="1193" w:type="dxa"/>
                  <w:vAlign w:val="center"/>
                </w:tcPr>
                <w:p w14:paraId="7B1CEF4A" w14:textId="77777777" w:rsidR="00E358CE" w:rsidRDefault="004E76A4">
                  <w:pPr>
                    <w:pStyle w:val="TIE-"/>
                    <w:rPr>
                      <w:color w:val="000000"/>
                    </w:rPr>
                  </w:pPr>
                  <w:r>
                    <w:rPr>
                      <w:rFonts w:hint="eastAsia"/>
                      <w:color w:val="000000"/>
                    </w:rPr>
                    <w:t>7</w:t>
                  </w:r>
                  <w:r>
                    <w:rPr>
                      <w:color w:val="000000"/>
                    </w:rPr>
                    <w:t>5</w:t>
                  </w:r>
                  <w:r>
                    <w:rPr>
                      <w:rFonts w:hint="eastAsia"/>
                      <w:color w:val="000000"/>
                    </w:rPr>
                    <w:t>~</w:t>
                  </w:r>
                  <w:r>
                    <w:rPr>
                      <w:color w:val="000000"/>
                    </w:rPr>
                    <w:t>90</w:t>
                  </w:r>
                </w:p>
              </w:tc>
              <w:tc>
                <w:tcPr>
                  <w:tcW w:w="2490" w:type="dxa"/>
                  <w:vMerge/>
                  <w:vAlign w:val="center"/>
                </w:tcPr>
                <w:p w14:paraId="2014D389" w14:textId="77777777" w:rsidR="00E358CE" w:rsidRDefault="00E358CE">
                  <w:pPr>
                    <w:pStyle w:val="TIE-"/>
                    <w:rPr>
                      <w:color w:val="000000"/>
                    </w:rPr>
                  </w:pPr>
                </w:p>
              </w:tc>
              <w:tc>
                <w:tcPr>
                  <w:tcW w:w="1478" w:type="dxa"/>
                  <w:vAlign w:val="center"/>
                </w:tcPr>
                <w:p w14:paraId="5A03E6BD" w14:textId="77777777" w:rsidR="00E358CE" w:rsidRDefault="004E76A4">
                  <w:pPr>
                    <w:pStyle w:val="TIE-"/>
                    <w:rPr>
                      <w:color w:val="000000"/>
                    </w:rPr>
                  </w:pPr>
                  <w:r>
                    <w:rPr>
                      <w:color w:val="000000"/>
                    </w:rPr>
                    <w:t>25</w:t>
                  </w:r>
                  <w:r>
                    <w:rPr>
                      <w:rFonts w:hint="eastAsia"/>
                      <w:color w:val="000000"/>
                    </w:rPr>
                    <w:t>~</w:t>
                  </w:r>
                  <w:r>
                    <w:rPr>
                      <w:color w:val="000000"/>
                    </w:rPr>
                    <w:t>45</w:t>
                  </w:r>
                </w:p>
              </w:tc>
              <w:tc>
                <w:tcPr>
                  <w:tcW w:w="714" w:type="dxa"/>
                  <w:vAlign w:val="center"/>
                </w:tcPr>
                <w:p w14:paraId="62B7D4CC" w14:textId="77777777" w:rsidR="00E358CE" w:rsidRDefault="004E76A4">
                  <w:pPr>
                    <w:pStyle w:val="TIE-"/>
                    <w:rPr>
                      <w:color w:val="000000"/>
                    </w:rPr>
                  </w:pPr>
                  <w:r>
                    <w:rPr>
                      <w:rFonts w:hint="eastAsia"/>
                      <w:color w:val="000000"/>
                    </w:rPr>
                    <w:t>1</w:t>
                  </w:r>
                </w:p>
              </w:tc>
            </w:tr>
            <w:tr w:rsidR="00E358CE" w14:paraId="46D221F6" w14:textId="77777777">
              <w:trPr>
                <w:trHeight w:val="150"/>
                <w:jc w:val="center"/>
              </w:trPr>
              <w:tc>
                <w:tcPr>
                  <w:tcW w:w="782" w:type="dxa"/>
                  <w:vAlign w:val="center"/>
                </w:tcPr>
                <w:p w14:paraId="54D1AAFF" w14:textId="77777777" w:rsidR="00E358CE" w:rsidRDefault="004E76A4">
                  <w:pPr>
                    <w:pStyle w:val="TIE-"/>
                    <w:rPr>
                      <w:color w:val="000000"/>
                    </w:rPr>
                  </w:pPr>
                  <w:r>
                    <w:rPr>
                      <w:color w:val="000000"/>
                    </w:rPr>
                    <w:t>4</w:t>
                  </w:r>
                </w:p>
              </w:tc>
              <w:tc>
                <w:tcPr>
                  <w:tcW w:w="2130" w:type="dxa"/>
                  <w:vAlign w:val="center"/>
                </w:tcPr>
                <w:p w14:paraId="0A99D746" w14:textId="77777777" w:rsidR="00E358CE" w:rsidRDefault="004E76A4">
                  <w:pPr>
                    <w:pStyle w:val="TIE-"/>
                    <w:rPr>
                      <w:color w:val="000000"/>
                    </w:rPr>
                  </w:pPr>
                  <w:r>
                    <w:rPr>
                      <w:rFonts w:hint="eastAsia"/>
                      <w:color w:val="000000"/>
                    </w:rPr>
                    <w:t>泵类</w:t>
                  </w:r>
                </w:p>
              </w:tc>
              <w:tc>
                <w:tcPr>
                  <w:tcW w:w="1193" w:type="dxa"/>
                  <w:vAlign w:val="center"/>
                </w:tcPr>
                <w:p w14:paraId="4AE45BB7" w14:textId="77777777" w:rsidR="00E358CE" w:rsidRDefault="004E76A4">
                  <w:pPr>
                    <w:pStyle w:val="TIE-"/>
                    <w:rPr>
                      <w:color w:val="000000"/>
                    </w:rPr>
                  </w:pPr>
                  <w:r>
                    <w:rPr>
                      <w:color w:val="000000"/>
                    </w:rPr>
                    <w:t>75~95</w:t>
                  </w:r>
                </w:p>
              </w:tc>
              <w:tc>
                <w:tcPr>
                  <w:tcW w:w="2490" w:type="dxa"/>
                  <w:vMerge/>
                  <w:vAlign w:val="center"/>
                </w:tcPr>
                <w:p w14:paraId="359F59AB" w14:textId="77777777" w:rsidR="00E358CE" w:rsidRDefault="00E358CE">
                  <w:pPr>
                    <w:pStyle w:val="TIE-"/>
                    <w:rPr>
                      <w:color w:val="000000"/>
                    </w:rPr>
                  </w:pPr>
                </w:p>
              </w:tc>
              <w:tc>
                <w:tcPr>
                  <w:tcW w:w="1478" w:type="dxa"/>
                  <w:vAlign w:val="center"/>
                </w:tcPr>
                <w:p w14:paraId="3D3FB4F6" w14:textId="77777777" w:rsidR="00E358CE" w:rsidRDefault="004E76A4">
                  <w:pPr>
                    <w:pStyle w:val="TIE-"/>
                    <w:rPr>
                      <w:color w:val="000000"/>
                    </w:rPr>
                  </w:pPr>
                  <w:r>
                    <w:rPr>
                      <w:color w:val="000000"/>
                    </w:rPr>
                    <w:t>25</w:t>
                  </w:r>
                  <w:r>
                    <w:rPr>
                      <w:rFonts w:hint="eastAsia"/>
                      <w:color w:val="000000"/>
                    </w:rPr>
                    <w:t>~</w:t>
                  </w:r>
                  <w:r>
                    <w:rPr>
                      <w:color w:val="000000"/>
                    </w:rPr>
                    <w:t>45</w:t>
                  </w:r>
                </w:p>
              </w:tc>
              <w:tc>
                <w:tcPr>
                  <w:tcW w:w="714" w:type="dxa"/>
                  <w:vAlign w:val="center"/>
                </w:tcPr>
                <w:p w14:paraId="500E11EA" w14:textId="77777777" w:rsidR="00E358CE" w:rsidRDefault="004E76A4">
                  <w:pPr>
                    <w:pStyle w:val="TIE-"/>
                    <w:rPr>
                      <w:color w:val="000000"/>
                    </w:rPr>
                  </w:pPr>
                  <w:r>
                    <w:rPr>
                      <w:color w:val="000000"/>
                    </w:rPr>
                    <w:t>7</w:t>
                  </w:r>
                </w:p>
              </w:tc>
            </w:tr>
          </w:tbl>
          <w:p w14:paraId="066DC00C" w14:textId="77777777" w:rsidR="00E358CE" w:rsidRDefault="004E76A4">
            <w:pPr>
              <w:ind w:firstLine="480"/>
              <w:rPr>
                <w:color w:val="000000"/>
              </w:rPr>
            </w:pPr>
            <w:r>
              <w:rPr>
                <w:color w:val="000000"/>
              </w:rPr>
              <w:t>本项目营运期噪声主要来源于</w:t>
            </w:r>
            <w:r>
              <w:rPr>
                <w:rFonts w:hint="eastAsia"/>
                <w:color w:val="000000"/>
              </w:rPr>
              <w:t>水泵</w:t>
            </w:r>
            <w:r>
              <w:rPr>
                <w:color w:val="000000"/>
              </w:rPr>
              <w:t>等设备运行过程中产生的机械噪声，声压级约为</w:t>
            </w:r>
            <w:r>
              <w:rPr>
                <w:color w:val="000000"/>
              </w:rPr>
              <w:t>65~9</w:t>
            </w:r>
            <w:r>
              <w:rPr>
                <w:rFonts w:hint="eastAsia"/>
                <w:color w:val="000000"/>
              </w:rPr>
              <w:t>5</w:t>
            </w:r>
            <w:r>
              <w:rPr>
                <w:color w:val="000000"/>
              </w:rPr>
              <w:t>dB(A)</w:t>
            </w:r>
            <w:r>
              <w:rPr>
                <w:color w:val="000000"/>
              </w:rPr>
              <w:t>。本项目噪声控制主要从控制声源及阻隔声音传播两方面考虑。对噪声的控制首先从声源上着手，选择低噪声设备并对产生机械噪声的设备加装减振隔声装置，可消声</w:t>
            </w:r>
            <w:r>
              <w:rPr>
                <w:color w:val="000000"/>
              </w:rPr>
              <w:t>10~15dB(A)</w:t>
            </w:r>
            <w:r>
              <w:rPr>
                <w:color w:val="000000"/>
              </w:rPr>
              <w:t>；其次是在噪声传播途径上采取措施加以控制，提高加工车间的封闭降噪性能，完全可以使噪声下降</w:t>
            </w:r>
            <w:r>
              <w:rPr>
                <w:color w:val="000000"/>
              </w:rPr>
              <w:t>25~30dB(A)</w:t>
            </w:r>
            <w:r>
              <w:rPr>
                <w:color w:val="000000"/>
              </w:rPr>
              <w:t>左右，再经距离衰减后，厂界可满足《工业企业厂界环境噪声排放标准》</w:t>
            </w:r>
            <w:r>
              <w:rPr>
                <w:color w:val="000000"/>
              </w:rPr>
              <w:t>(GB12348-2008)</w:t>
            </w:r>
            <w:r>
              <w:rPr>
                <w:rFonts w:hint="eastAsia"/>
                <w:color w:val="000000"/>
              </w:rPr>
              <w:t>2</w:t>
            </w:r>
            <w:r>
              <w:rPr>
                <w:rFonts w:hint="eastAsia"/>
                <w:color w:val="000000"/>
              </w:rPr>
              <w:t>类</w:t>
            </w:r>
            <w:r>
              <w:rPr>
                <w:color w:val="000000"/>
              </w:rPr>
              <w:t>标准的要求。</w:t>
            </w:r>
          </w:p>
          <w:p w14:paraId="3B6D527E" w14:textId="77777777" w:rsidR="00E358CE" w:rsidRDefault="004E76A4">
            <w:pPr>
              <w:pStyle w:val="TIE-3"/>
              <w:ind w:firstLine="482"/>
              <w:rPr>
                <w:color w:val="000000"/>
                <w:kern w:val="2"/>
              </w:rPr>
            </w:pPr>
            <w:r>
              <w:rPr>
                <w:rFonts w:hint="eastAsia"/>
                <w:color w:val="000000"/>
                <w:kern w:val="2"/>
              </w:rPr>
              <w:t>（</w:t>
            </w:r>
            <w:r>
              <w:rPr>
                <w:rFonts w:hint="eastAsia"/>
                <w:color w:val="000000"/>
                <w:kern w:val="2"/>
              </w:rPr>
              <w:t>4</w:t>
            </w:r>
            <w:r>
              <w:rPr>
                <w:rFonts w:hint="eastAsia"/>
                <w:color w:val="000000"/>
                <w:kern w:val="2"/>
              </w:rPr>
              <w:t>）</w:t>
            </w:r>
            <w:r>
              <w:rPr>
                <w:color w:val="000000"/>
                <w:kern w:val="2"/>
              </w:rPr>
              <w:t>固体废物</w:t>
            </w:r>
          </w:p>
          <w:p w14:paraId="6C028636" w14:textId="77777777" w:rsidR="00E358CE" w:rsidRDefault="004E76A4">
            <w:pPr>
              <w:ind w:firstLine="480"/>
              <w:rPr>
                <w:color w:val="000000"/>
              </w:rPr>
            </w:pPr>
            <w:r>
              <w:rPr>
                <w:rFonts w:hint="eastAsia"/>
                <w:color w:val="000000"/>
              </w:rPr>
              <w:t>运营</w:t>
            </w:r>
            <w:r>
              <w:rPr>
                <w:color w:val="000000"/>
              </w:rPr>
              <w:t>过程产生的固体废物为</w:t>
            </w:r>
            <w:r>
              <w:rPr>
                <w:rFonts w:hint="eastAsia"/>
                <w:color w:val="000000"/>
              </w:rPr>
              <w:t>深度处理产生的污泥。</w:t>
            </w:r>
            <w:r>
              <w:rPr>
                <w:rFonts w:hAnsi="宋体" w:hint="eastAsia"/>
                <w:color w:val="000000"/>
              </w:rPr>
              <w:t>项目深度处理工程污泥每天产生量为</w:t>
            </w:r>
            <w:r>
              <w:rPr>
                <w:rFonts w:hAnsi="宋体"/>
                <w:color w:val="000000"/>
              </w:rPr>
              <w:t>3</w:t>
            </w:r>
            <w:r>
              <w:rPr>
                <w:rFonts w:hAnsi="宋体" w:hint="eastAsia"/>
                <w:color w:val="000000"/>
              </w:rPr>
              <w:t>kg</w:t>
            </w:r>
            <w:r>
              <w:rPr>
                <w:rFonts w:hAnsi="宋体"/>
                <w:color w:val="000000"/>
              </w:rPr>
              <w:t>/</w:t>
            </w:r>
            <w:r>
              <w:rPr>
                <w:rFonts w:hAnsi="宋体" w:hint="eastAsia"/>
                <w:color w:val="000000"/>
              </w:rPr>
              <w:t>d</w:t>
            </w:r>
            <w:r>
              <w:rPr>
                <w:rFonts w:hAnsi="宋体" w:hint="eastAsia"/>
                <w:color w:val="000000"/>
              </w:rPr>
              <w:t>，项目污泥产生量</w:t>
            </w:r>
            <w:r>
              <w:rPr>
                <w:rFonts w:hAnsi="宋体" w:hint="eastAsia"/>
                <w:color w:val="000000"/>
              </w:rPr>
              <w:t>为</w:t>
            </w:r>
            <w:r>
              <w:rPr>
                <w:rFonts w:hAnsi="宋体"/>
                <w:color w:val="000000"/>
              </w:rPr>
              <w:t>1.0</w:t>
            </w:r>
            <w:r>
              <w:rPr>
                <w:rFonts w:hAnsi="宋体" w:hint="eastAsia"/>
                <w:color w:val="000000"/>
              </w:rPr>
              <w:t>t/a</w:t>
            </w:r>
            <w:r>
              <w:rPr>
                <w:rFonts w:hAnsi="宋体" w:hint="eastAsia"/>
                <w:color w:val="000000"/>
              </w:rPr>
              <w:t>，为一般固废，项目污泥采用</w:t>
            </w:r>
            <w:proofErr w:type="gramStart"/>
            <w:r>
              <w:rPr>
                <w:rFonts w:hAnsi="宋体" w:hint="eastAsia"/>
                <w:color w:val="000000"/>
              </w:rPr>
              <w:t>叠螺机</w:t>
            </w:r>
            <w:proofErr w:type="gramEnd"/>
            <w:r>
              <w:rPr>
                <w:rFonts w:hAnsi="宋体" w:hint="eastAsia"/>
                <w:color w:val="000000"/>
              </w:rPr>
              <w:t>脱水后交环卫部门处理。</w:t>
            </w:r>
          </w:p>
          <w:p w14:paraId="37E3A8AC" w14:textId="77777777" w:rsidR="00E358CE" w:rsidRDefault="004E76A4">
            <w:pPr>
              <w:keepNext/>
              <w:keepLines/>
              <w:topLinePunct/>
              <w:ind w:firstLine="482"/>
              <w:rPr>
                <w:b/>
                <w:bCs/>
                <w:color w:val="000000"/>
                <w:szCs w:val="32"/>
              </w:rPr>
            </w:pPr>
            <w:r>
              <w:rPr>
                <w:rFonts w:hint="eastAsia"/>
                <w:b/>
                <w:bCs/>
                <w:color w:val="000000"/>
                <w:szCs w:val="32"/>
              </w:rPr>
              <w:lastRenderedPageBreak/>
              <w:t>（</w:t>
            </w:r>
            <w:r>
              <w:rPr>
                <w:rFonts w:hint="eastAsia"/>
                <w:b/>
                <w:bCs/>
                <w:color w:val="000000"/>
                <w:szCs w:val="32"/>
              </w:rPr>
              <w:t>5</w:t>
            </w:r>
            <w:r>
              <w:rPr>
                <w:rFonts w:hint="eastAsia"/>
                <w:b/>
                <w:bCs/>
                <w:color w:val="000000"/>
                <w:szCs w:val="32"/>
              </w:rPr>
              <w:t>）</w:t>
            </w:r>
            <w:r>
              <w:rPr>
                <w:b/>
                <w:bCs/>
                <w:color w:val="000000"/>
                <w:szCs w:val="32"/>
              </w:rPr>
              <w:t>技改前后的</w:t>
            </w:r>
            <w:r>
              <w:rPr>
                <w:b/>
                <w:bCs/>
                <w:color w:val="000000"/>
                <w:szCs w:val="32"/>
              </w:rPr>
              <w:t>“</w:t>
            </w:r>
            <w:r>
              <w:rPr>
                <w:b/>
                <w:bCs/>
                <w:color w:val="000000"/>
                <w:szCs w:val="32"/>
              </w:rPr>
              <w:t>三本帐</w:t>
            </w:r>
            <w:r>
              <w:rPr>
                <w:b/>
                <w:bCs/>
                <w:color w:val="000000"/>
                <w:szCs w:val="32"/>
              </w:rPr>
              <w:t>”</w:t>
            </w:r>
          </w:p>
          <w:p w14:paraId="33CAAD6B" w14:textId="77777777" w:rsidR="00E358CE" w:rsidRDefault="004E76A4">
            <w:pPr>
              <w:ind w:firstLine="480"/>
              <w:rPr>
                <w:color w:val="000000"/>
              </w:rPr>
            </w:pPr>
            <w:r>
              <w:rPr>
                <w:color w:val="000000"/>
              </w:rPr>
              <w:t>本项目属于技改项目，</w:t>
            </w:r>
            <w:r>
              <w:rPr>
                <w:rFonts w:hint="eastAsia"/>
                <w:color w:val="000000"/>
              </w:rPr>
              <w:t>改造完成后生活处理达标后回用于园林绿化，不再排放，根据现有工程竣工环境保护验收报告，</w:t>
            </w:r>
            <w:r>
              <w:rPr>
                <w:color w:val="000000"/>
              </w:rPr>
              <w:t>项目技改前后的</w:t>
            </w:r>
            <w:r>
              <w:rPr>
                <w:color w:val="000000"/>
              </w:rPr>
              <w:t>“</w:t>
            </w:r>
            <w:r>
              <w:rPr>
                <w:color w:val="000000"/>
              </w:rPr>
              <w:t>三本帐</w:t>
            </w:r>
            <w:r>
              <w:rPr>
                <w:color w:val="000000"/>
              </w:rPr>
              <w:t>”</w:t>
            </w:r>
            <w:r>
              <w:rPr>
                <w:color w:val="000000"/>
              </w:rPr>
              <w:t>详见</w:t>
            </w:r>
            <w:r>
              <w:rPr>
                <w:rFonts w:hint="eastAsia"/>
                <w:color w:val="000000"/>
              </w:rPr>
              <w:t>下</w:t>
            </w:r>
            <w:r>
              <w:rPr>
                <w:color w:val="000000"/>
              </w:rPr>
              <w:t>表。</w:t>
            </w:r>
          </w:p>
          <w:p w14:paraId="016BC109" w14:textId="77777777" w:rsidR="00E358CE" w:rsidRDefault="004E76A4">
            <w:pPr>
              <w:ind w:firstLineChars="0" w:firstLine="0"/>
              <w:jc w:val="center"/>
              <w:rPr>
                <w:rFonts w:eastAsia="Times New Roman"/>
                <w:b/>
                <w:color w:val="000000"/>
              </w:rPr>
            </w:pPr>
            <w:r>
              <w:rPr>
                <w:rFonts w:ascii="宋体" w:hAnsi="宋体" w:cs="宋体" w:hint="eastAsia"/>
                <w:b/>
                <w:color w:val="000000"/>
              </w:rPr>
              <w:t>表</w:t>
            </w:r>
            <w:r>
              <w:rPr>
                <w:b/>
                <w:color w:val="000000"/>
              </w:rPr>
              <w:t>40</w:t>
            </w:r>
            <w:r>
              <w:rPr>
                <w:rFonts w:hint="eastAsia"/>
                <w:b/>
                <w:color w:val="000000"/>
              </w:rPr>
              <w:t xml:space="preserve">    </w:t>
            </w:r>
            <w:r>
              <w:rPr>
                <w:rFonts w:ascii="宋体" w:hAnsi="宋体" w:cs="宋体" w:hint="eastAsia"/>
                <w:b/>
                <w:color w:val="000000"/>
              </w:rPr>
              <w:t>污染物排放量统计表</w:t>
            </w:r>
            <w:r>
              <w:rPr>
                <w:rFonts w:eastAsia="Times New Roman"/>
                <w:b/>
                <w:color w:val="000000"/>
              </w:rPr>
              <w:t>“</w:t>
            </w:r>
            <w:r>
              <w:rPr>
                <w:rFonts w:ascii="宋体" w:hAnsi="宋体" w:cs="宋体" w:hint="eastAsia"/>
                <w:b/>
                <w:color w:val="000000"/>
              </w:rPr>
              <w:t>三本帐</w:t>
            </w:r>
            <w:r>
              <w:rPr>
                <w:rFonts w:eastAsia="Times New Roman"/>
                <w:b/>
                <w:color w:val="000000"/>
              </w:rPr>
              <w:t>”</w:t>
            </w:r>
          </w:p>
          <w:tbl>
            <w:tblPr>
              <w:tblW w:w="8787" w:type="dxa"/>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439"/>
              <w:gridCol w:w="1091"/>
              <w:gridCol w:w="1443"/>
              <w:gridCol w:w="1443"/>
              <w:gridCol w:w="1443"/>
              <w:gridCol w:w="1478"/>
              <w:gridCol w:w="1450"/>
            </w:tblGrid>
            <w:tr w:rsidR="00E358CE" w14:paraId="42530413" w14:textId="77777777">
              <w:trPr>
                <w:trHeight w:val="340"/>
                <w:jc w:val="center"/>
              </w:trPr>
              <w:tc>
                <w:tcPr>
                  <w:tcW w:w="439" w:type="dxa"/>
                  <w:vAlign w:val="center"/>
                </w:tcPr>
                <w:p w14:paraId="1DD91D9C" w14:textId="77777777" w:rsidR="00E358CE" w:rsidRDefault="004E76A4">
                  <w:pPr>
                    <w:pStyle w:val="TIE-"/>
                    <w:rPr>
                      <w:color w:val="000000"/>
                    </w:rPr>
                  </w:pPr>
                  <w:r>
                    <w:rPr>
                      <w:color w:val="000000"/>
                    </w:rPr>
                    <w:t>类</w:t>
                  </w:r>
                </w:p>
                <w:p w14:paraId="2D51AB03" w14:textId="77777777" w:rsidR="00E358CE" w:rsidRDefault="004E76A4">
                  <w:pPr>
                    <w:pStyle w:val="TIE-"/>
                    <w:rPr>
                      <w:color w:val="000000"/>
                    </w:rPr>
                  </w:pPr>
                  <w:r>
                    <w:rPr>
                      <w:color w:val="000000"/>
                    </w:rPr>
                    <w:t>别</w:t>
                  </w:r>
                </w:p>
              </w:tc>
              <w:tc>
                <w:tcPr>
                  <w:tcW w:w="1091" w:type="dxa"/>
                  <w:vAlign w:val="center"/>
                </w:tcPr>
                <w:p w14:paraId="311A600E" w14:textId="77777777" w:rsidR="00E358CE" w:rsidRDefault="004E76A4">
                  <w:pPr>
                    <w:pStyle w:val="TIE-"/>
                    <w:rPr>
                      <w:color w:val="000000"/>
                    </w:rPr>
                  </w:pPr>
                  <w:r>
                    <w:rPr>
                      <w:color w:val="000000"/>
                    </w:rPr>
                    <w:t>污染物</w:t>
                  </w:r>
                </w:p>
                <w:p w14:paraId="5BE3BFA1" w14:textId="77777777" w:rsidR="00E358CE" w:rsidRDefault="004E76A4">
                  <w:pPr>
                    <w:pStyle w:val="TIE-"/>
                    <w:rPr>
                      <w:color w:val="000000"/>
                    </w:rPr>
                  </w:pPr>
                  <w:r>
                    <w:rPr>
                      <w:color w:val="000000"/>
                    </w:rPr>
                    <w:t>名称</w:t>
                  </w:r>
                </w:p>
              </w:tc>
              <w:tc>
                <w:tcPr>
                  <w:tcW w:w="1443" w:type="dxa"/>
                  <w:vAlign w:val="center"/>
                </w:tcPr>
                <w:p w14:paraId="4B3B7112" w14:textId="77777777" w:rsidR="00E358CE" w:rsidRDefault="004E76A4">
                  <w:pPr>
                    <w:pStyle w:val="TIE-"/>
                    <w:rPr>
                      <w:color w:val="000000"/>
                    </w:rPr>
                  </w:pPr>
                  <w:r>
                    <w:rPr>
                      <w:color w:val="000000"/>
                    </w:rPr>
                    <w:t>技改前</w:t>
                  </w:r>
                </w:p>
                <w:p w14:paraId="426D9F26" w14:textId="77777777" w:rsidR="00E358CE" w:rsidRDefault="004E76A4">
                  <w:pPr>
                    <w:pStyle w:val="TIE-"/>
                    <w:rPr>
                      <w:color w:val="000000"/>
                    </w:rPr>
                  </w:pPr>
                  <w:r>
                    <w:rPr>
                      <w:color w:val="000000"/>
                    </w:rPr>
                    <w:t>排放量</w:t>
                  </w:r>
                </w:p>
                <w:p w14:paraId="027F45F5" w14:textId="77777777" w:rsidR="00E358CE" w:rsidRDefault="004E76A4">
                  <w:pPr>
                    <w:pStyle w:val="TIE-"/>
                    <w:rPr>
                      <w:color w:val="000000"/>
                    </w:rPr>
                  </w:pPr>
                  <w:r>
                    <w:rPr>
                      <w:color w:val="000000"/>
                    </w:rPr>
                    <w:t>(t/a)</w:t>
                  </w:r>
                </w:p>
              </w:tc>
              <w:tc>
                <w:tcPr>
                  <w:tcW w:w="1443" w:type="dxa"/>
                  <w:vAlign w:val="center"/>
                </w:tcPr>
                <w:p w14:paraId="67AB709D" w14:textId="77777777" w:rsidR="00E358CE" w:rsidRDefault="004E76A4">
                  <w:pPr>
                    <w:pStyle w:val="TIE-"/>
                    <w:rPr>
                      <w:color w:val="000000"/>
                    </w:rPr>
                  </w:pPr>
                  <w:r>
                    <w:rPr>
                      <w:color w:val="000000"/>
                    </w:rPr>
                    <w:t>技改工程</w:t>
                  </w:r>
                </w:p>
                <w:p w14:paraId="370C221C" w14:textId="77777777" w:rsidR="00E358CE" w:rsidRDefault="004E76A4">
                  <w:pPr>
                    <w:pStyle w:val="TIE-"/>
                    <w:rPr>
                      <w:color w:val="000000"/>
                    </w:rPr>
                  </w:pPr>
                  <w:r>
                    <w:rPr>
                      <w:color w:val="000000"/>
                    </w:rPr>
                    <w:t>新增排放量</w:t>
                  </w:r>
                </w:p>
                <w:p w14:paraId="67856C4E" w14:textId="77777777" w:rsidR="00E358CE" w:rsidRDefault="004E76A4">
                  <w:pPr>
                    <w:pStyle w:val="TIE-"/>
                    <w:rPr>
                      <w:color w:val="000000"/>
                    </w:rPr>
                  </w:pPr>
                  <w:r>
                    <w:rPr>
                      <w:color w:val="000000"/>
                    </w:rPr>
                    <w:t>(t/a)</w:t>
                  </w:r>
                </w:p>
              </w:tc>
              <w:tc>
                <w:tcPr>
                  <w:tcW w:w="1443" w:type="dxa"/>
                  <w:vAlign w:val="center"/>
                </w:tcPr>
                <w:p w14:paraId="0498C7E7" w14:textId="77777777" w:rsidR="00E358CE" w:rsidRDefault="004E76A4">
                  <w:pPr>
                    <w:pStyle w:val="TIE-"/>
                    <w:rPr>
                      <w:color w:val="000000"/>
                    </w:rPr>
                  </w:pPr>
                  <w:r>
                    <w:rPr>
                      <w:color w:val="000000"/>
                    </w:rPr>
                    <w:t>以新带老</w:t>
                  </w:r>
                </w:p>
                <w:p w14:paraId="74399B0B" w14:textId="77777777" w:rsidR="00E358CE" w:rsidRDefault="004E76A4">
                  <w:pPr>
                    <w:pStyle w:val="TIE-"/>
                    <w:rPr>
                      <w:color w:val="000000"/>
                    </w:rPr>
                  </w:pPr>
                  <w:r>
                    <w:rPr>
                      <w:color w:val="000000"/>
                    </w:rPr>
                    <w:t>削减量</w:t>
                  </w:r>
                </w:p>
                <w:p w14:paraId="60FDE2B0" w14:textId="77777777" w:rsidR="00E358CE" w:rsidRDefault="004E76A4">
                  <w:pPr>
                    <w:pStyle w:val="TIE-"/>
                    <w:rPr>
                      <w:color w:val="000000"/>
                    </w:rPr>
                  </w:pPr>
                  <w:r>
                    <w:rPr>
                      <w:color w:val="000000"/>
                    </w:rPr>
                    <w:t>(t/a)</w:t>
                  </w:r>
                </w:p>
              </w:tc>
              <w:tc>
                <w:tcPr>
                  <w:tcW w:w="1478" w:type="dxa"/>
                  <w:vAlign w:val="center"/>
                </w:tcPr>
                <w:p w14:paraId="06EE7725" w14:textId="77777777" w:rsidR="00E358CE" w:rsidRDefault="004E76A4">
                  <w:pPr>
                    <w:pStyle w:val="TIE-"/>
                    <w:rPr>
                      <w:color w:val="000000"/>
                    </w:rPr>
                  </w:pPr>
                  <w:r>
                    <w:rPr>
                      <w:color w:val="000000"/>
                    </w:rPr>
                    <w:t>技改完成后总排放量</w:t>
                  </w:r>
                </w:p>
                <w:p w14:paraId="055D8DED" w14:textId="77777777" w:rsidR="00E358CE" w:rsidRDefault="004E76A4">
                  <w:pPr>
                    <w:pStyle w:val="TIE-"/>
                    <w:rPr>
                      <w:color w:val="000000"/>
                    </w:rPr>
                  </w:pPr>
                  <w:r>
                    <w:rPr>
                      <w:color w:val="000000"/>
                    </w:rPr>
                    <w:t>(t/a)</w:t>
                  </w:r>
                </w:p>
              </w:tc>
              <w:tc>
                <w:tcPr>
                  <w:tcW w:w="1450" w:type="dxa"/>
                  <w:vAlign w:val="center"/>
                </w:tcPr>
                <w:p w14:paraId="711A7B83" w14:textId="77777777" w:rsidR="00E358CE" w:rsidRDefault="004E76A4">
                  <w:pPr>
                    <w:pStyle w:val="TIE-"/>
                    <w:rPr>
                      <w:color w:val="000000"/>
                    </w:rPr>
                  </w:pPr>
                  <w:r>
                    <w:rPr>
                      <w:color w:val="000000"/>
                    </w:rPr>
                    <w:t>技改前后</w:t>
                  </w:r>
                </w:p>
                <w:p w14:paraId="20013632" w14:textId="77777777" w:rsidR="00E358CE" w:rsidRDefault="004E76A4">
                  <w:pPr>
                    <w:pStyle w:val="TIE-"/>
                    <w:rPr>
                      <w:color w:val="000000"/>
                    </w:rPr>
                  </w:pPr>
                  <w:r>
                    <w:rPr>
                      <w:color w:val="000000"/>
                    </w:rPr>
                    <w:t>增减量</w:t>
                  </w:r>
                </w:p>
                <w:p w14:paraId="6988DB54" w14:textId="77777777" w:rsidR="00E358CE" w:rsidRDefault="004E76A4">
                  <w:pPr>
                    <w:pStyle w:val="TIE-"/>
                    <w:rPr>
                      <w:color w:val="000000"/>
                    </w:rPr>
                  </w:pPr>
                  <w:r>
                    <w:rPr>
                      <w:color w:val="000000"/>
                    </w:rPr>
                    <w:t>(t/a)</w:t>
                  </w:r>
                </w:p>
              </w:tc>
            </w:tr>
            <w:tr w:rsidR="00E358CE" w14:paraId="6ECFAE43" w14:textId="77777777">
              <w:trPr>
                <w:trHeight w:val="340"/>
                <w:jc w:val="center"/>
              </w:trPr>
              <w:tc>
                <w:tcPr>
                  <w:tcW w:w="439" w:type="dxa"/>
                  <w:vMerge w:val="restart"/>
                  <w:vAlign w:val="center"/>
                </w:tcPr>
                <w:p w14:paraId="05D02F96" w14:textId="77777777" w:rsidR="00E358CE" w:rsidRDefault="004E76A4">
                  <w:pPr>
                    <w:pStyle w:val="TIE-"/>
                    <w:rPr>
                      <w:color w:val="000000"/>
                    </w:rPr>
                  </w:pPr>
                  <w:r>
                    <w:rPr>
                      <w:color w:val="000000"/>
                    </w:rPr>
                    <w:t>废</w:t>
                  </w:r>
                </w:p>
                <w:p w14:paraId="1EBE4970" w14:textId="77777777" w:rsidR="00E358CE" w:rsidRDefault="004E76A4">
                  <w:pPr>
                    <w:pStyle w:val="TIE-"/>
                    <w:rPr>
                      <w:color w:val="000000"/>
                    </w:rPr>
                  </w:pPr>
                  <w:r>
                    <w:rPr>
                      <w:color w:val="000000"/>
                    </w:rPr>
                    <w:t>气</w:t>
                  </w:r>
                </w:p>
              </w:tc>
              <w:tc>
                <w:tcPr>
                  <w:tcW w:w="1091" w:type="dxa"/>
                  <w:vAlign w:val="center"/>
                </w:tcPr>
                <w:p w14:paraId="05140D28" w14:textId="77777777" w:rsidR="00E358CE" w:rsidRDefault="004E76A4">
                  <w:pPr>
                    <w:pStyle w:val="TIE-"/>
                    <w:rPr>
                      <w:color w:val="000000"/>
                    </w:rPr>
                  </w:pPr>
                  <w:r>
                    <w:rPr>
                      <w:rFonts w:hint="eastAsia"/>
                      <w:color w:val="000000"/>
                    </w:rPr>
                    <w:t>氨气</w:t>
                  </w:r>
                </w:p>
              </w:tc>
              <w:tc>
                <w:tcPr>
                  <w:tcW w:w="1443" w:type="dxa"/>
                  <w:vAlign w:val="center"/>
                </w:tcPr>
                <w:p w14:paraId="6D49653C" w14:textId="77777777" w:rsidR="00E358CE" w:rsidRDefault="004E76A4">
                  <w:pPr>
                    <w:pStyle w:val="TIE-"/>
                    <w:rPr>
                      <w:color w:val="000000"/>
                    </w:rPr>
                  </w:pPr>
                  <w:r>
                    <w:rPr>
                      <w:rFonts w:hint="eastAsia"/>
                      <w:color w:val="000000"/>
                    </w:rPr>
                    <w:t>0.000062</w:t>
                  </w:r>
                </w:p>
              </w:tc>
              <w:tc>
                <w:tcPr>
                  <w:tcW w:w="1443" w:type="dxa"/>
                  <w:vAlign w:val="center"/>
                </w:tcPr>
                <w:p w14:paraId="33BDA75C" w14:textId="77777777" w:rsidR="00E358CE" w:rsidRDefault="004E76A4">
                  <w:pPr>
                    <w:pStyle w:val="TIE-"/>
                    <w:rPr>
                      <w:color w:val="000000"/>
                      <w:szCs w:val="21"/>
                    </w:rPr>
                  </w:pPr>
                  <w:r>
                    <w:rPr>
                      <w:rFonts w:hint="eastAsia"/>
                      <w:color w:val="000000"/>
                      <w:kern w:val="0"/>
                      <w:szCs w:val="24"/>
                    </w:rPr>
                    <w:t>0.0000018</w:t>
                  </w:r>
                </w:p>
              </w:tc>
              <w:tc>
                <w:tcPr>
                  <w:tcW w:w="1443" w:type="dxa"/>
                  <w:vAlign w:val="center"/>
                </w:tcPr>
                <w:p w14:paraId="0DCA31F1" w14:textId="77777777" w:rsidR="00E358CE" w:rsidRDefault="004E76A4">
                  <w:pPr>
                    <w:pStyle w:val="TIE-"/>
                    <w:rPr>
                      <w:color w:val="000000"/>
                    </w:rPr>
                  </w:pPr>
                  <w:r>
                    <w:rPr>
                      <w:rFonts w:hint="eastAsia"/>
                      <w:color w:val="000000"/>
                    </w:rPr>
                    <w:t>0</w:t>
                  </w:r>
                </w:p>
              </w:tc>
              <w:tc>
                <w:tcPr>
                  <w:tcW w:w="1478" w:type="dxa"/>
                  <w:vAlign w:val="center"/>
                </w:tcPr>
                <w:p w14:paraId="20EAA2E6" w14:textId="77777777" w:rsidR="00E358CE" w:rsidRDefault="004E76A4">
                  <w:pPr>
                    <w:pStyle w:val="TIE-"/>
                    <w:rPr>
                      <w:color w:val="000000"/>
                    </w:rPr>
                  </w:pPr>
                  <w:r>
                    <w:rPr>
                      <w:color w:val="000000"/>
                    </w:rPr>
                    <w:t>0.00006</w:t>
                  </w:r>
                  <w:r>
                    <w:rPr>
                      <w:rFonts w:hint="eastAsia"/>
                      <w:color w:val="000000"/>
                    </w:rPr>
                    <w:t>4</w:t>
                  </w:r>
                </w:p>
              </w:tc>
              <w:tc>
                <w:tcPr>
                  <w:tcW w:w="1450" w:type="dxa"/>
                  <w:vAlign w:val="center"/>
                </w:tcPr>
                <w:p w14:paraId="64781BCF" w14:textId="77777777" w:rsidR="00E358CE" w:rsidRDefault="004E76A4">
                  <w:pPr>
                    <w:pStyle w:val="TIE-"/>
                    <w:rPr>
                      <w:color w:val="000000"/>
                    </w:rPr>
                  </w:pPr>
                  <w:r>
                    <w:rPr>
                      <w:rFonts w:hint="eastAsia"/>
                      <w:color w:val="000000"/>
                      <w:kern w:val="0"/>
                      <w:szCs w:val="24"/>
                    </w:rPr>
                    <w:t>+0.0000018</w:t>
                  </w:r>
                </w:p>
              </w:tc>
            </w:tr>
            <w:tr w:rsidR="00E358CE" w14:paraId="5843FC71" w14:textId="77777777">
              <w:trPr>
                <w:trHeight w:val="340"/>
                <w:jc w:val="center"/>
              </w:trPr>
              <w:tc>
                <w:tcPr>
                  <w:tcW w:w="439" w:type="dxa"/>
                  <w:vMerge/>
                  <w:vAlign w:val="center"/>
                </w:tcPr>
                <w:p w14:paraId="305D26EB" w14:textId="77777777" w:rsidR="00E358CE" w:rsidRDefault="00E358CE">
                  <w:pPr>
                    <w:pStyle w:val="TIE-"/>
                    <w:rPr>
                      <w:color w:val="000000"/>
                    </w:rPr>
                  </w:pPr>
                </w:p>
              </w:tc>
              <w:tc>
                <w:tcPr>
                  <w:tcW w:w="1091" w:type="dxa"/>
                  <w:vAlign w:val="center"/>
                </w:tcPr>
                <w:p w14:paraId="00AAD27A" w14:textId="77777777" w:rsidR="00E358CE" w:rsidRDefault="004E76A4">
                  <w:pPr>
                    <w:pStyle w:val="TIE-"/>
                    <w:rPr>
                      <w:color w:val="000000"/>
                    </w:rPr>
                  </w:pPr>
                  <w:r>
                    <w:rPr>
                      <w:color w:val="000000"/>
                    </w:rPr>
                    <w:t>硫化氢</w:t>
                  </w:r>
                </w:p>
              </w:tc>
              <w:tc>
                <w:tcPr>
                  <w:tcW w:w="1443" w:type="dxa"/>
                  <w:vAlign w:val="center"/>
                </w:tcPr>
                <w:p w14:paraId="34594247" w14:textId="77777777" w:rsidR="00E358CE" w:rsidRDefault="004E76A4">
                  <w:pPr>
                    <w:pStyle w:val="TIE-"/>
                    <w:rPr>
                      <w:color w:val="000000"/>
                    </w:rPr>
                  </w:pPr>
                  <w:r>
                    <w:rPr>
                      <w:rFonts w:hint="eastAsia"/>
                      <w:color w:val="000000"/>
                    </w:rPr>
                    <w:t>0.0000024</w:t>
                  </w:r>
                </w:p>
              </w:tc>
              <w:tc>
                <w:tcPr>
                  <w:tcW w:w="1443" w:type="dxa"/>
                  <w:vAlign w:val="center"/>
                </w:tcPr>
                <w:p w14:paraId="5F505ADC" w14:textId="77777777" w:rsidR="00E358CE" w:rsidRDefault="004E76A4">
                  <w:pPr>
                    <w:pStyle w:val="TIE-"/>
                    <w:rPr>
                      <w:color w:val="000000"/>
                      <w:szCs w:val="21"/>
                    </w:rPr>
                  </w:pPr>
                  <w:r>
                    <w:rPr>
                      <w:rFonts w:hint="eastAsia"/>
                      <w:color w:val="000000"/>
                      <w:kern w:val="0"/>
                      <w:szCs w:val="24"/>
                    </w:rPr>
                    <w:t>0.000000068</w:t>
                  </w:r>
                </w:p>
              </w:tc>
              <w:tc>
                <w:tcPr>
                  <w:tcW w:w="1443" w:type="dxa"/>
                  <w:vAlign w:val="center"/>
                </w:tcPr>
                <w:p w14:paraId="28BA90B0" w14:textId="77777777" w:rsidR="00E358CE" w:rsidRDefault="004E76A4">
                  <w:pPr>
                    <w:pStyle w:val="TIE-"/>
                    <w:rPr>
                      <w:color w:val="000000"/>
                    </w:rPr>
                  </w:pPr>
                  <w:r>
                    <w:rPr>
                      <w:rFonts w:hint="eastAsia"/>
                      <w:color w:val="000000"/>
                    </w:rPr>
                    <w:t>0</w:t>
                  </w:r>
                </w:p>
              </w:tc>
              <w:tc>
                <w:tcPr>
                  <w:tcW w:w="1478" w:type="dxa"/>
                  <w:vAlign w:val="center"/>
                </w:tcPr>
                <w:p w14:paraId="184D7B2B" w14:textId="77777777" w:rsidR="00E358CE" w:rsidRDefault="004E76A4">
                  <w:pPr>
                    <w:pStyle w:val="TIE-"/>
                    <w:rPr>
                      <w:color w:val="000000"/>
                    </w:rPr>
                  </w:pPr>
                  <w:r>
                    <w:rPr>
                      <w:color w:val="000000"/>
                    </w:rPr>
                    <w:t>0.000002</w:t>
                  </w:r>
                  <w:r>
                    <w:rPr>
                      <w:rFonts w:hint="eastAsia"/>
                      <w:color w:val="000000"/>
                    </w:rPr>
                    <w:t>5</w:t>
                  </w:r>
                </w:p>
              </w:tc>
              <w:tc>
                <w:tcPr>
                  <w:tcW w:w="1450" w:type="dxa"/>
                  <w:vAlign w:val="center"/>
                </w:tcPr>
                <w:p w14:paraId="6F7AE22E" w14:textId="77777777" w:rsidR="00E358CE" w:rsidRDefault="004E76A4">
                  <w:pPr>
                    <w:pStyle w:val="TIE-"/>
                    <w:rPr>
                      <w:color w:val="000000"/>
                    </w:rPr>
                  </w:pPr>
                  <w:r>
                    <w:rPr>
                      <w:rFonts w:hint="eastAsia"/>
                      <w:color w:val="000000"/>
                      <w:kern w:val="0"/>
                      <w:szCs w:val="24"/>
                    </w:rPr>
                    <w:t>+0.000000068</w:t>
                  </w:r>
                </w:p>
              </w:tc>
            </w:tr>
            <w:tr w:rsidR="00E358CE" w14:paraId="78EB7D0A" w14:textId="77777777">
              <w:trPr>
                <w:trHeight w:val="340"/>
                <w:jc w:val="center"/>
              </w:trPr>
              <w:tc>
                <w:tcPr>
                  <w:tcW w:w="439" w:type="dxa"/>
                  <w:vMerge w:val="restart"/>
                  <w:vAlign w:val="center"/>
                </w:tcPr>
                <w:p w14:paraId="43384D19" w14:textId="77777777" w:rsidR="00E358CE" w:rsidRDefault="004E76A4">
                  <w:pPr>
                    <w:pStyle w:val="TIE-"/>
                    <w:rPr>
                      <w:color w:val="000000"/>
                    </w:rPr>
                  </w:pPr>
                  <w:r>
                    <w:rPr>
                      <w:rFonts w:hint="eastAsia"/>
                      <w:color w:val="000000"/>
                    </w:rPr>
                    <w:t>废</w:t>
                  </w:r>
                </w:p>
                <w:p w14:paraId="61F28DF3" w14:textId="77777777" w:rsidR="00E358CE" w:rsidRDefault="004E76A4">
                  <w:pPr>
                    <w:pStyle w:val="TIE-"/>
                    <w:rPr>
                      <w:color w:val="000000"/>
                    </w:rPr>
                  </w:pPr>
                  <w:r>
                    <w:rPr>
                      <w:rFonts w:hint="eastAsia"/>
                      <w:color w:val="000000"/>
                    </w:rPr>
                    <w:t>水</w:t>
                  </w:r>
                </w:p>
              </w:tc>
              <w:tc>
                <w:tcPr>
                  <w:tcW w:w="1091" w:type="dxa"/>
                  <w:vAlign w:val="center"/>
                </w:tcPr>
                <w:p w14:paraId="313C8343" w14:textId="77777777" w:rsidR="00E358CE" w:rsidRDefault="004E76A4">
                  <w:pPr>
                    <w:pStyle w:val="TIE-"/>
                    <w:rPr>
                      <w:color w:val="000000"/>
                    </w:rPr>
                  </w:pPr>
                  <w:r>
                    <w:rPr>
                      <w:rFonts w:hint="eastAsia"/>
                      <w:color w:val="000000"/>
                    </w:rPr>
                    <w:t>COD</w:t>
                  </w:r>
                </w:p>
              </w:tc>
              <w:tc>
                <w:tcPr>
                  <w:tcW w:w="1443" w:type="dxa"/>
                  <w:vAlign w:val="center"/>
                </w:tcPr>
                <w:p w14:paraId="79846EF6" w14:textId="77777777" w:rsidR="00E358CE" w:rsidRDefault="004E76A4">
                  <w:pPr>
                    <w:pStyle w:val="TIE-"/>
                    <w:rPr>
                      <w:color w:val="000000"/>
                    </w:rPr>
                  </w:pPr>
                  <w:r>
                    <w:rPr>
                      <w:rFonts w:hint="eastAsia"/>
                      <w:color w:val="000000"/>
                    </w:rPr>
                    <w:t>4</w:t>
                  </w:r>
                  <w:r>
                    <w:rPr>
                      <w:color w:val="000000"/>
                    </w:rPr>
                    <w:t>.08</w:t>
                  </w:r>
                </w:p>
              </w:tc>
              <w:tc>
                <w:tcPr>
                  <w:tcW w:w="1443" w:type="dxa"/>
                  <w:vAlign w:val="center"/>
                </w:tcPr>
                <w:p w14:paraId="68A1DA76" w14:textId="77777777" w:rsidR="00E358CE" w:rsidRDefault="004E76A4">
                  <w:pPr>
                    <w:pStyle w:val="TIE-"/>
                    <w:rPr>
                      <w:color w:val="000000"/>
                    </w:rPr>
                  </w:pPr>
                  <w:r>
                    <w:rPr>
                      <w:rFonts w:hint="eastAsia"/>
                      <w:color w:val="000000"/>
                    </w:rPr>
                    <w:t>0</w:t>
                  </w:r>
                </w:p>
              </w:tc>
              <w:tc>
                <w:tcPr>
                  <w:tcW w:w="1443" w:type="dxa"/>
                  <w:vAlign w:val="center"/>
                </w:tcPr>
                <w:p w14:paraId="2446CDE4" w14:textId="77777777" w:rsidR="00E358CE" w:rsidRDefault="004E76A4">
                  <w:pPr>
                    <w:pStyle w:val="TIE-"/>
                    <w:rPr>
                      <w:color w:val="000000"/>
                    </w:rPr>
                  </w:pPr>
                  <w:r>
                    <w:rPr>
                      <w:rFonts w:hint="eastAsia"/>
                      <w:color w:val="000000"/>
                    </w:rPr>
                    <w:t>4</w:t>
                  </w:r>
                  <w:r>
                    <w:rPr>
                      <w:color w:val="000000"/>
                    </w:rPr>
                    <w:t>.08</w:t>
                  </w:r>
                </w:p>
              </w:tc>
              <w:tc>
                <w:tcPr>
                  <w:tcW w:w="1478" w:type="dxa"/>
                  <w:vAlign w:val="center"/>
                </w:tcPr>
                <w:p w14:paraId="4B556251" w14:textId="77777777" w:rsidR="00E358CE" w:rsidRDefault="004E76A4">
                  <w:pPr>
                    <w:pStyle w:val="TIE-"/>
                    <w:rPr>
                      <w:color w:val="000000"/>
                    </w:rPr>
                  </w:pPr>
                  <w:r>
                    <w:rPr>
                      <w:color w:val="000000"/>
                    </w:rPr>
                    <w:t>0</w:t>
                  </w:r>
                </w:p>
              </w:tc>
              <w:tc>
                <w:tcPr>
                  <w:tcW w:w="1450" w:type="dxa"/>
                  <w:vAlign w:val="center"/>
                </w:tcPr>
                <w:p w14:paraId="25A9AA00" w14:textId="77777777" w:rsidR="00E358CE" w:rsidRDefault="004E76A4">
                  <w:pPr>
                    <w:pStyle w:val="TIE-"/>
                    <w:rPr>
                      <w:color w:val="000000"/>
                    </w:rPr>
                  </w:pPr>
                  <w:r>
                    <w:rPr>
                      <w:color w:val="000000"/>
                    </w:rPr>
                    <w:t>-</w:t>
                  </w:r>
                  <w:r>
                    <w:rPr>
                      <w:rFonts w:hint="eastAsia"/>
                      <w:color w:val="000000"/>
                    </w:rPr>
                    <w:t>4</w:t>
                  </w:r>
                  <w:r>
                    <w:rPr>
                      <w:color w:val="000000"/>
                    </w:rPr>
                    <w:t>.08</w:t>
                  </w:r>
                </w:p>
              </w:tc>
            </w:tr>
            <w:tr w:rsidR="00E358CE" w14:paraId="17A94D17" w14:textId="77777777">
              <w:trPr>
                <w:trHeight w:val="340"/>
                <w:jc w:val="center"/>
              </w:trPr>
              <w:tc>
                <w:tcPr>
                  <w:tcW w:w="439" w:type="dxa"/>
                  <w:vMerge/>
                  <w:vAlign w:val="center"/>
                </w:tcPr>
                <w:p w14:paraId="7D28EDED" w14:textId="77777777" w:rsidR="00E358CE" w:rsidRDefault="00E358CE">
                  <w:pPr>
                    <w:pStyle w:val="TIE-"/>
                    <w:rPr>
                      <w:color w:val="000000"/>
                    </w:rPr>
                  </w:pPr>
                </w:p>
              </w:tc>
              <w:tc>
                <w:tcPr>
                  <w:tcW w:w="1091" w:type="dxa"/>
                  <w:vAlign w:val="center"/>
                </w:tcPr>
                <w:p w14:paraId="263CA2B2" w14:textId="77777777" w:rsidR="00E358CE" w:rsidRDefault="004E76A4">
                  <w:pPr>
                    <w:pStyle w:val="TIE-"/>
                    <w:rPr>
                      <w:color w:val="000000"/>
                    </w:rPr>
                  </w:pPr>
                  <w:r>
                    <w:rPr>
                      <w:rFonts w:hint="eastAsia"/>
                      <w:color w:val="000000"/>
                    </w:rPr>
                    <w:t>NH</w:t>
                  </w:r>
                  <w:r>
                    <w:rPr>
                      <w:rFonts w:hint="eastAsia"/>
                      <w:color w:val="000000"/>
                      <w:vertAlign w:val="subscript"/>
                    </w:rPr>
                    <w:t>3</w:t>
                  </w:r>
                  <w:r>
                    <w:rPr>
                      <w:rFonts w:hint="eastAsia"/>
                      <w:color w:val="000000"/>
                    </w:rPr>
                    <w:t>-N</w:t>
                  </w:r>
                </w:p>
              </w:tc>
              <w:tc>
                <w:tcPr>
                  <w:tcW w:w="1443" w:type="dxa"/>
                  <w:vAlign w:val="center"/>
                </w:tcPr>
                <w:p w14:paraId="7F3A5B68" w14:textId="77777777" w:rsidR="00E358CE" w:rsidRDefault="004E76A4">
                  <w:pPr>
                    <w:pStyle w:val="TIE-"/>
                    <w:rPr>
                      <w:color w:val="000000"/>
                    </w:rPr>
                  </w:pPr>
                  <w:r>
                    <w:rPr>
                      <w:rFonts w:hint="eastAsia"/>
                      <w:color w:val="000000"/>
                    </w:rPr>
                    <w:t>0</w:t>
                  </w:r>
                  <w:r>
                    <w:rPr>
                      <w:color w:val="000000"/>
                    </w:rPr>
                    <w:t>.54</w:t>
                  </w:r>
                </w:p>
              </w:tc>
              <w:tc>
                <w:tcPr>
                  <w:tcW w:w="1443" w:type="dxa"/>
                  <w:vAlign w:val="center"/>
                </w:tcPr>
                <w:p w14:paraId="7CD18F53" w14:textId="77777777" w:rsidR="00E358CE" w:rsidRDefault="004E76A4">
                  <w:pPr>
                    <w:pStyle w:val="TIE-"/>
                    <w:rPr>
                      <w:color w:val="000000"/>
                    </w:rPr>
                  </w:pPr>
                  <w:r>
                    <w:rPr>
                      <w:rFonts w:hint="eastAsia"/>
                      <w:color w:val="000000"/>
                    </w:rPr>
                    <w:t>0</w:t>
                  </w:r>
                </w:p>
              </w:tc>
              <w:tc>
                <w:tcPr>
                  <w:tcW w:w="1443" w:type="dxa"/>
                  <w:vAlign w:val="center"/>
                </w:tcPr>
                <w:p w14:paraId="0E746EBF" w14:textId="77777777" w:rsidR="00E358CE" w:rsidRDefault="004E76A4">
                  <w:pPr>
                    <w:pStyle w:val="TIE-"/>
                    <w:rPr>
                      <w:color w:val="000000"/>
                    </w:rPr>
                  </w:pPr>
                  <w:r>
                    <w:rPr>
                      <w:rFonts w:hint="eastAsia"/>
                      <w:color w:val="000000"/>
                    </w:rPr>
                    <w:t>0</w:t>
                  </w:r>
                  <w:r>
                    <w:rPr>
                      <w:color w:val="000000"/>
                    </w:rPr>
                    <w:t>.54</w:t>
                  </w:r>
                </w:p>
              </w:tc>
              <w:tc>
                <w:tcPr>
                  <w:tcW w:w="1478" w:type="dxa"/>
                  <w:vAlign w:val="center"/>
                </w:tcPr>
                <w:p w14:paraId="23C95826" w14:textId="77777777" w:rsidR="00E358CE" w:rsidRDefault="004E76A4">
                  <w:pPr>
                    <w:pStyle w:val="TIE-"/>
                    <w:rPr>
                      <w:color w:val="000000"/>
                    </w:rPr>
                  </w:pPr>
                  <w:r>
                    <w:rPr>
                      <w:color w:val="000000"/>
                    </w:rPr>
                    <w:t>0</w:t>
                  </w:r>
                </w:p>
              </w:tc>
              <w:tc>
                <w:tcPr>
                  <w:tcW w:w="1450" w:type="dxa"/>
                  <w:vAlign w:val="center"/>
                </w:tcPr>
                <w:p w14:paraId="7E477D92" w14:textId="77777777" w:rsidR="00E358CE" w:rsidRDefault="004E76A4">
                  <w:pPr>
                    <w:pStyle w:val="TIE-"/>
                    <w:rPr>
                      <w:color w:val="000000"/>
                    </w:rPr>
                  </w:pPr>
                  <w:r>
                    <w:rPr>
                      <w:color w:val="000000"/>
                    </w:rPr>
                    <w:t>-</w:t>
                  </w:r>
                  <w:r>
                    <w:rPr>
                      <w:rFonts w:hint="eastAsia"/>
                      <w:color w:val="000000"/>
                    </w:rPr>
                    <w:t>0</w:t>
                  </w:r>
                  <w:r>
                    <w:rPr>
                      <w:color w:val="000000"/>
                    </w:rPr>
                    <w:t>.54</w:t>
                  </w:r>
                </w:p>
              </w:tc>
            </w:tr>
            <w:tr w:rsidR="00E358CE" w14:paraId="5803A4D0" w14:textId="77777777">
              <w:trPr>
                <w:trHeight w:val="340"/>
                <w:jc w:val="center"/>
              </w:trPr>
              <w:tc>
                <w:tcPr>
                  <w:tcW w:w="439" w:type="dxa"/>
                  <w:vMerge w:val="restart"/>
                  <w:vAlign w:val="center"/>
                </w:tcPr>
                <w:p w14:paraId="54FF395B" w14:textId="77777777" w:rsidR="00E358CE" w:rsidRDefault="004E76A4">
                  <w:pPr>
                    <w:pStyle w:val="TIE-"/>
                    <w:rPr>
                      <w:color w:val="000000"/>
                    </w:rPr>
                  </w:pPr>
                  <w:r>
                    <w:rPr>
                      <w:color w:val="000000"/>
                    </w:rPr>
                    <w:t>固</w:t>
                  </w:r>
                </w:p>
                <w:p w14:paraId="5E483545" w14:textId="77777777" w:rsidR="00E358CE" w:rsidRDefault="004E76A4">
                  <w:pPr>
                    <w:pStyle w:val="TIE-"/>
                    <w:rPr>
                      <w:color w:val="000000"/>
                    </w:rPr>
                  </w:pPr>
                  <w:r>
                    <w:rPr>
                      <w:color w:val="000000"/>
                    </w:rPr>
                    <w:t>废</w:t>
                  </w:r>
                </w:p>
              </w:tc>
              <w:tc>
                <w:tcPr>
                  <w:tcW w:w="1091" w:type="dxa"/>
                  <w:vAlign w:val="center"/>
                </w:tcPr>
                <w:p w14:paraId="13307069" w14:textId="77777777" w:rsidR="00E358CE" w:rsidRDefault="004E76A4">
                  <w:pPr>
                    <w:pStyle w:val="TIE-"/>
                    <w:rPr>
                      <w:color w:val="000000"/>
                    </w:rPr>
                  </w:pPr>
                  <w:r>
                    <w:rPr>
                      <w:rFonts w:hint="eastAsia"/>
                      <w:color w:val="000000"/>
                    </w:rPr>
                    <w:t>污泥</w:t>
                  </w:r>
                </w:p>
              </w:tc>
              <w:tc>
                <w:tcPr>
                  <w:tcW w:w="1443" w:type="dxa"/>
                  <w:vAlign w:val="center"/>
                </w:tcPr>
                <w:p w14:paraId="4455258A" w14:textId="77777777" w:rsidR="00E358CE" w:rsidRDefault="004E76A4">
                  <w:pPr>
                    <w:pStyle w:val="TIE-"/>
                    <w:rPr>
                      <w:color w:val="000000"/>
                    </w:rPr>
                  </w:pPr>
                  <w:r>
                    <w:rPr>
                      <w:color w:val="000000"/>
                    </w:rPr>
                    <w:t>10</w:t>
                  </w:r>
                </w:p>
              </w:tc>
              <w:tc>
                <w:tcPr>
                  <w:tcW w:w="1443" w:type="dxa"/>
                  <w:vAlign w:val="center"/>
                </w:tcPr>
                <w:p w14:paraId="118DFE38" w14:textId="77777777" w:rsidR="00E358CE" w:rsidRDefault="004E76A4">
                  <w:pPr>
                    <w:pStyle w:val="TIE-"/>
                    <w:rPr>
                      <w:color w:val="000000"/>
                    </w:rPr>
                  </w:pPr>
                  <w:r>
                    <w:rPr>
                      <w:color w:val="000000"/>
                    </w:rPr>
                    <w:t>1.0</w:t>
                  </w:r>
                </w:p>
              </w:tc>
              <w:tc>
                <w:tcPr>
                  <w:tcW w:w="1443" w:type="dxa"/>
                  <w:vAlign w:val="center"/>
                </w:tcPr>
                <w:p w14:paraId="0F5E7114" w14:textId="77777777" w:rsidR="00E358CE" w:rsidRDefault="004E76A4">
                  <w:pPr>
                    <w:pStyle w:val="TIE-"/>
                    <w:rPr>
                      <w:color w:val="000000"/>
                    </w:rPr>
                  </w:pPr>
                  <w:r>
                    <w:rPr>
                      <w:rFonts w:hint="eastAsia"/>
                      <w:color w:val="000000"/>
                    </w:rPr>
                    <w:t>0</w:t>
                  </w:r>
                </w:p>
              </w:tc>
              <w:tc>
                <w:tcPr>
                  <w:tcW w:w="1478" w:type="dxa"/>
                  <w:vAlign w:val="center"/>
                </w:tcPr>
                <w:p w14:paraId="3524D1BA" w14:textId="77777777" w:rsidR="00E358CE" w:rsidRDefault="004E76A4">
                  <w:pPr>
                    <w:pStyle w:val="TIE-"/>
                    <w:rPr>
                      <w:color w:val="000000"/>
                    </w:rPr>
                  </w:pPr>
                  <w:r>
                    <w:rPr>
                      <w:rFonts w:hAnsi="宋体"/>
                      <w:color w:val="000000"/>
                    </w:rPr>
                    <w:t>11.0</w:t>
                  </w:r>
                </w:p>
              </w:tc>
              <w:tc>
                <w:tcPr>
                  <w:tcW w:w="1450" w:type="dxa"/>
                  <w:vAlign w:val="center"/>
                </w:tcPr>
                <w:p w14:paraId="608E8EA8" w14:textId="77777777" w:rsidR="00E358CE" w:rsidRDefault="004E76A4">
                  <w:pPr>
                    <w:pStyle w:val="TIE-"/>
                    <w:rPr>
                      <w:color w:val="000000"/>
                    </w:rPr>
                  </w:pPr>
                  <w:r>
                    <w:rPr>
                      <w:rFonts w:hint="eastAsia"/>
                      <w:color w:val="000000"/>
                    </w:rPr>
                    <w:t>+</w:t>
                  </w:r>
                  <w:r>
                    <w:rPr>
                      <w:color w:val="000000"/>
                    </w:rPr>
                    <w:t>1.0</w:t>
                  </w:r>
                </w:p>
              </w:tc>
            </w:tr>
            <w:tr w:rsidR="00E358CE" w14:paraId="78F70B71" w14:textId="77777777">
              <w:trPr>
                <w:trHeight w:val="340"/>
                <w:jc w:val="center"/>
              </w:trPr>
              <w:tc>
                <w:tcPr>
                  <w:tcW w:w="439" w:type="dxa"/>
                  <w:vMerge/>
                  <w:vAlign w:val="center"/>
                </w:tcPr>
                <w:p w14:paraId="1ED69AFA" w14:textId="77777777" w:rsidR="00E358CE" w:rsidRDefault="00E358CE">
                  <w:pPr>
                    <w:pStyle w:val="TIE-"/>
                    <w:rPr>
                      <w:color w:val="000000"/>
                    </w:rPr>
                  </w:pPr>
                </w:p>
              </w:tc>
              <w:tc>
                <w:tcPr>
                  <w:tcW w:w="1091" w:type="dxa"/>
                  <w:vAlign w:val="center"/>
                </w:tcPr>
                <w:p w14:paraId="2A043360" w14:textId="77777777" w:rsidR="00E358CE" w:rsidRDefault="004E76A4">
                  <w:pPr>
                    <w:pStyle w:val="TIE-"/>
                    <w:rPr>
                      <w:color w:val="000000"/>
                    </w:rPr>
                  </w:pPr>
                  <w:r>
                    <w:rPr>
                      <w:rFonts w:hint="eastAsia"/>
                      <w:color w:val="000000"/>
                    </w:rPr>
                    <w:t>生活垃圾</w:t>
                  </w:r>
                </w:p>
              </w:tc>
              <w:tc>
                <w:tcPr>
                  <w:tcW w:w="1443" w:type="dxa"/>
                  <w:vAlign w:val="center"/>
                </w:tcPr>
                <w:p w14:paraId="7E33B972" w14:textId="77777777" w:rsidR="00E358CE" w:rsidRDefault="004E76A4">
                  <w:pPr>
                    <w:pStyle w:val="TIE-"/>
                    <w:rPr>
                      <w:color w:val="000000"/>
                    </w:rPr>
                  </w:pPr>
                  <w:r>
                    <w:rPr>
                      <w:rFonts w:hint="eastAsia"/>
                      <w:color w:val="000000"/>
                    </w:rPr>
                    <w:t>1</w:t>
                  </w:r>
                  <w:r>
                    <w:rPr>
                      <w:color w:val="000000"/>
                    </w:rPr>
                    <w:t>.0</w:t>
                  </w:r>
                </w:p>
              </w:tc>
              <w:tc>
                <w:tcPr>
                  <w:tcW w:w="1443" w:type="dxa"/>
                  <w:vAlign w:val="center"/>
                </w:tcPr>
                <w:p w14:paraId="215E46DF" w14:textId="77777777" w:rsidR="00E358CE" w:rsidRDefault="004E76A4">
                  <w:pPr>
                    <w:pStyle w:val="TIE-"/>
                    <w:rPr>
                      <w:color w:val="000000"/>
                    </w:rPr>
                  </w:pPr>
                  <w:r>
                    <w:rPr>
                      <w:rFonts w:hint="eastAsia"/>
                      <w:color w:val="000000"/>
                    </w:rPr>
                    <w:t>0</w:t>
                  </w:r>
                </w:p>
              </w:tc>
              <w:tc>
                <w:tcPr>
                  <w:tcW w:w="1443" w:type="dxa"/>
                  <w:vAlign w:val="center"/>
                </w:tcPr>
                <w:p w14:paraId="38D1A79D" w14:textId="77777777" w:rsidR="00E358CE" w:rsidRDefault="004E76A4">
                  <w:pPr>
                    <w:pStyle w:val="TIE-"/>
                    <w:rPr>
                      <w:color w:val="000000"/>
                    </w:rPr>
                  </w:pPr>
                  <w:r>
                    <w:rPr>
                      <w:rFonts w:hint="eastAsia"/>
                      <w:color w:val="000000"/>
                    </w:rPr>
                    <w:t>0</w:t>
                  </w:r>
                </w:p>
              </w:tc>
              <w:tc>
                <w:tcPr>
                  <w:tcW w:w="1478" w:type="dxa"/>
                  <w:vAlign w:val="center"/>
                </w:tcPr>
                <w:p w14:paraId="5E17FA44" w14:textId="77777777" w:rsidR="00E358CE" w:rsidRDefault="004E76A4">
                  <w:pPr>
                    <w:pStyle w:val="TIE-"/>
                    <w:rPr>
                      <w:rFonts w:hAnsi="宋体"/>
                      <w:color w:val="000000"/>
                    </w:rPr>
                  </w:pPr>
                  <w:r>
                    <w:rPr>
                      <w:rFonts w:hAnsi="宋体" w:hint="eastAsia"/>
                      <w:color w:val="000000"/>
                    </w:rPr>
                    <w:t>+</w:t>
                  </w:r>
                  <w:r>
                    <w:rPr>
                      <w:rFonts w:hAnsi="宋体"/>
                      <w:color w:val="000000"/>
                    </w:rPr>
                    <w:t>1.0</w:t>
                  </w:r>
                </w:p>
              </w:tc>
              <w:tc>
                <w:tcPr>
                  <w:tcW w:w="1450" w:type="dxa"/>
                  <w:vAlign w:val="center"/>
                </w:tcPr>
                <w:p w14:paraId="58E8E070" w14:textId="77777777" w:rsidR="00E358CE" w:rsidRDefault="004E76A4">
                  <w:pPr>
                    <w:pStyle w:val="TIE-"/>
                    <w:rPr>
                      <w:color w:val="000000"/>
                    </w:rPr>
                  </w:pPr>
                  <w:r>
                    <w:rPr>
                      <w:rFonts w:hint="eastAsia"/>
                      <w:color w:val="000000"/>
                    </w:rPr>
                    <w:t>0</w:t>
                  </w:r>
                </w:p>
              </w:tc>
            </w:tr>
          </w:tbl>
          <w:p w14:paraId="387ED753" w14:textId="77777777" w:rsidR="00E358CE" w:rsidRDefault="00E358CE">
            <w:pPr>
              <w:ind w:firstLine="480"/>
            </w:pPr>
          </w:p>
          <w:p w14:paraId="75176CEE" w14:textId="77777777" w:rsidR="00E358CE" w:rsidRDefault="00E358CE">
            <w:pPr>
              <w:ind w:firstLine="480"/>
            </w:pPr>
          </w:p>
          <w:p w14:paraId="1EBAE83D" w14:textId="77777777" w:rsidR="00E358CE" w:rsidRDefault="00E358CE">
            <w:pPr>
              <w:ind w:firstLine="480"/>
            </w:pPr>
          </w:p>
          <w:p w14:paraId="036C36B8" w14:textId="77777777" w:rsidR="00E358CE" w:rsidRDefault="00E358CE">
            <w:pPr>
              <w:ind w:firstLine="480"/>
            </w:pPr>
          </w:p>
          <w:p w14:paraId="697BDA0D" w14:textId="77777777" w:rsidR="00E358CE" w:rsidRDefault="00E358CE">
            <w:pPr>
              <w:ind w:firstLine="480"/>
            </w:pPr>
          </w:p>
          <w:p w14:paraId="4F69212E" w14:textId="77777777" w:rsidR="00E358CE" w:rsidRDefault="00E358CE">
            <w:pPr>
              <w:ind w:firstLine="480"/>
            </w:pPr>
          </w:p>
          <w:p w14:paraId="0F2AB03D" w14:textId="77777777" w:rsidR="00E358CE" w:rsidRDefault="00E358CE">
            <w:pPr>
              <w:ind w:firstLine="480"/>
            </w:pPr>
          </w:p>
          <w:p w14:paraId="73B7D56B" w14:textId="77777777" w:rsidR="00E358CE" w:rsidRDefault="00E358CE">
            <w:pPr>
              <w:ind w:firstLine="480"/>
            </w:pPr>
          </w:p>
          <w:p w14:paraId="6E837217" w14:textId="77777777" w:rsidR="00E358CE" w:rsidRDefault="00E358CE">
            <w:pPr>
              <w:ind w:firstLine="480"/>
            </w:pPr>
          </w:p>
          <w:p w14:paraId="43BCBEE3" w14:textId="77777777" w:rsidR="00E358CE" w:rsidRDefault="00E358CE">
            <w:pPr>
              <w:ind w:firstLine="480"/>
            </w:pPr>
          </w:p>
          <w:p w14:paraId="3AF3DEE9" w14:textId="77777777" w:rsidR="00E358CE" w:rsidRDefault="00E358CE">
            <w:pPr>
              <w:ind w:firstLine="480"/>
            </w:pPr>
          </w:p>
          <w:p w14:paraId="38BB5F52" w14:textId="77777777" w:rsidR="00E358CE" w:rsidRDefault="00E358CE">
            <w:pPr>
              <w:ind w:firstLine="480"/>
            </w:pPr>
          </w:p>
          <w:p w14:paraId="07449BFE" w14:textId="77777777" w:rsidR="00E358CE" w:rsidRDefault="00E358CE">
            <w:pPr>
              <w:ind w:firstLine="480"/>
            </w:pPr>
          </w:p>
          <w:p w14:paraId="6E211286" w14:textId="77777777" w:rsidR="00E358CE" w:rsidRDefault="00E358CE">
            <w:pPr>
              <w:ind w:firstLine="480"/>
            </w:pPr>
          </w:p>
          <w:p w14:paraId="05D081D0" w14:textId="77777777" w:rsidR="00E358CE" w:rsidRDefault="00E358CE">
            <w:pPr>
              <w:ind w:firstLine="480"/>
            </w:pPr>
          </w:p>
        </w:tc>
      </w:tr>
    </w:tbl>
    <w:p w14:paraId="3DD6889D" w14:textId="77777777" w:rsidR="00E358CE" w:rsidRDefault="004E76A4">
      <w:pPr>
        <w:pStyle w:val="1"/>
        <w:rPr>
          <w:color w:val="000000"/>
        </w:rPr>
      </w:pPr>
      <w:r>
        <w:rPr>
          <w:color w:val="000000"/>
        </w:rPr>
        <w:lastRenderedPageBreak/>
        <w:t>项目主要污染物产生及预计排放情况</w:t>
      </w:r>
    </w:p>
    <w:tbl>
      <w:tblPr>
        <w:tblW w:w="90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93"/>
        <w:gridCol w:w="1228"/>
        <w:gridCol w:w="1325"/>
        <w:gridCol w:w="2409"/>
        <w:gridCol w:w="3248"/>
      </w:tblGrid>
      <w:tr w:rsidR="00E358CE" w14:paraId="18B235C6" w14:textId="77777777">
        <w:trPr>
          <w:cantSplit/>
          <w:trHeight w:val="681"/>
          <w:tblHeader/>
          <w:jc w:val="center"/>
        </w:trPr>
        <w:tc>
          <w:tcPr>
            <w:tcW w:w="793" w:type="dxa"/>
            <w:tcBorders>
              <w:tl2br w:val="single" w:sz="6" w:space="0" w:color="auto"/>
            </w:tcBorders>
          </w:tcPr>
          <w:p w14:paraId="6A43C13B" w14:textId="77777777" w:rsidR="00E358CE" w:rsidRDefault="004E76A4">
            <w:pPr>
              <w:pStyle w:val="afc"/>
            </w:pPr>
            <w:r>
              <w:t>内容</w:t>
            </w:r>
          </w:p>
          <w:p w14:paraId="4458D83D" w14:textId="77777777" w:rsidR="00E358CE" w:rsidRDefault="00E358CE">
            <w:pPr>
              <w:pStyle w:val="afc"/>
            </w:pPr>
          </w:p>
          <w:p w14:paraId="1F6C73E7" w14:textId="77777777" w:rsidR="00E358CE" w:rsidRDefault="004E76A4">
            <w:pPr>
              <w:pStyle w:val="afc"/>
            </w:pPr>
            <w:r>
              <w:t>类型</w:t>
            </w:r>
          </w:p>
        </w:tc>
        <w:tc>
          <w:tcPr>
            <w:tcW w:w="1228" w:type="dxa"/>
            <w:vAlign w:val="center"/>
          </w:tcPr>
          <w:p w14:paraId="1EA7334C" w14:textId="77777777" w:rsidR="00E358CE" w:rsidRDefault="004E76A4">
            <w:pPr>
              <w:pStyle w:val="afc"/>
            </w:pPr>
            <w:r>
              <w:t>排放源</w:t>
            </w:r>
          </w:p>
          <w:p w14:paraId="0F679DF0" w14:textId="77777777" w:rsidR="00E358CE" w:rsidRDefault="004E76A4">
            <w:pPr>
              <w:pStyle w:val="afc"/>
            </w:pPr>
            <w:r>
              <w:t>（编号）</w:t>
            </w:r>
          </w:p>
        </w:tc>
        <w:tc>
          <w:tcPr>
            <w:tcW w:w="1325" w:type="dxa"/>
            <w:vAlign w:val="center"/>
          </w:tcPr>
          <w:p w14:paraId="1522C3ED" w14:textId="77777777" w:rsidR="00E358CE" w:rsidRDefault="004E76A4">
            <w:pPr>
              <w:pStyle w:val="afc"/>
            </w:pPr>
            <w:r>
              <w:t>污染物</w:t>
            </w:r>
          </w:p>
          <w:p w14:paraId="71C3165D" w14:textId="77777777" w:rsidR="00E358CE" w:rsidRDefault="004E76A4">
            <w:pPr>
              <w:pStyle w:val="afc"/>
            </w:pPr>
            <w:r>
              <w:t>名称</w:t>
            </w:r>
          </w:p>
        </w:tc>
        <w:tc>
          <w:tcPr>
            <w:tcW w:w="2409" w:type="dxa"/>
            <w:vAlign w:val="center"/>
          </w:tcPr>
          <w:p w14:paraId="643DE19F" w14:textId="77777777" w:rsidR="00E358CE" w:rsidRDefault="004E76A4">
            <w:pPr>
              <w:pStyle w:val="afc"/>
            </w:pPr>
            <w:r>
              <w:t>处理前产生浓度及</w:t>
            </w:r>
          </w:p>
          <w:p w14:paraId="35058A12" w14:textId="77777777" w:rsidR="00E358CE" w:rsidRDefault="004E76A4">
            <w:pPr>
              <w:pStyle w:val="afc"/>
            </w:pPr>
            <w:r>
              <w:t>产生量</w:t>
            </w:r>
          </w:p>
        </w:tc>
        <w:tc>
          <w:tcPr>
            <w:tcW w:w="3248" w:type="dxa"/>
            <w:vAlign w:val="center"/>
          </w:tcPr>
          <w:p w14:paraId="308EB14D" w14:textId="77777777" w:rsidR="00E358CE" w:rsidRDefault="004E76A4">
            <w:pPr>
              <w:pStyle w:val="afc"/>
            </w:pPr>
            <w:r>
              <w:t>处理后排放浓度及</w:t>
            </w:r>
          </w:p>
          <w:p w14:paraId="6D34ABDD" w14:textId="77777777" w:rsidR="00E358CE" w:rsidRDefault="004E76A4">
            <w:pPr>
              <w:pStyle w:val="afc"/>
            </w:pPr>
            <w:r>
              <w:t>排放量</w:t>
            </w:r>
          </w:p>
        </w:tc>
      </w:tr>
      <w:tr w:rsidR="00E358CE" w14:paraId="6FC8499E" w14:textId="77777777">
        <w:trPr>
          <w:cantSplit/>
          <w:trHeight w:val="567"/>
          <w:tblHeader/>
          <w:jc w:val="center"/>
        </w:trPr>
        <w:tc>
          <w:tcPr>
            <w:tcW w:w="793" w:type="dxa"/>
            <w:vMerge w:val="restart"/>
            <w:vAlign w:val="center"/>
          </w:tcPr>
          <w:p w14:paraId="07C5A368" w14:textId="77777777" w:rsidR="00E358CE" w:rsidRDefault="004E76A4">
            <w:pPr>
              <w:pStyle w:val="afc"/>
            </w:pPr>
            <w:r>
              <w:rPr>
                <w:rFonts w:hint="eastAsia"/>
              </w:rPr>
              <w:t>大气污染物</w:t>
            </w:r>
          </w:p>
        </w:tc>
        <w:tc>
          <w:tcPr>
            <w:tcW w:w="1228" w:type="dxa"/>
            <w:vMerge w:val="restart"/>
            <w:vAlign w:val="center"/>
          </w:tcPr>
          <w:p w14:paraId="441A8248" w14:textId="77777777" w:rsidR="00E358CE" w:rsidRDefault="004E76A4">
            <w:pPr>
              <w:pStyle w:val="afc"/>
              <w:rPr>
                <w:bCs/>
              </w:rPr>
            </w:pPr>
            <w:r>
              <w:rPr>
                <w:rFonts w:hint="eastAsia"/>
                <w:bCs/>
              </w:rPr>
              <w:t>深度处理工艺</w:t>
            </w:r>
          </w:p>
        </w:tc>
        <w:tc>
          <w:tcPr>
            <w:tcW w:w="1325" w:type="dxa"/>
            <w:vAlign w:val="center"/>
          </w:tcPr>
          <w:p w14:paraId="4804D228" w14:textId="77777777" w:rsidR="00E358CE" w:rsidRDefault="004E76A4">
            <w:pPr>
              <w:pStyle w:val="afc"/>
              <w:rPr>
                <w:bCs/>
              </w:rPr>
            </w:pPr>
            <w:r>
              <w:rPr>
                <w:rFonts w:hint="eastAsia"/>
                <w:bCs/>
              </w:rPr>
              <w:t>氨气</w:t>
            </w:r>
          </w:p>
        </w:tc>
        <w:tc>
          <w:tcPr>
            <w:tcW w:w="2409" w:type="dxa"/>
            <w:vAlign w:val="center"/>
          </w:tcPr>
          <w:p w14:paraId="7BFF25BD" w14:textId="77777777" w:rsidR="00E358CE" w:rsidRDefault="004E76A4">
            <w:pPr>
              <w:pStyle w:val="afc"/>
            </w:pPr>
            <w:r>
              <w:rPr>
                <w:rFonts w:hint="eastAsia"/>
              </w:rPr>
              <w:t>-</w:t>
            </w:r>
            <w:r>
              <w:rPr>
                <w:rFonts w:hint="eastAsia"/>
              </w:rPr>
              <w:t>，</w:t>
            </w:r>
            <w:r>
              <w:rPr>
                <w:rFonts w:hint="eastAsia"/>
                <w:kern w:val="0"/>
              </w:rPr>
              <w:t>0.0155kg/a</w:t>
            </w:r>
          </w:p>
        </w:tc>
        <w:tc>
          <w:tcPr>
            <w:tcW w:w="3248" w:type="dxa"/>
            <w:vAlign w:val="center"/>
          </w:tcPr>
          <w:p w14:paraId="0657C25E" w14:textId="77777777" w:rsidR="00E358CE" w:rsidRDefault="004E76A4">
            <w:pPr>
              <w:pStyle w:val="afc"/>
            </w:pPr>
            <w:r>
              <w:rPr>
                <w:rFonts w:hint="eastAsia"/>
              </w:rPr>
              <w:t>-</w:t>
            </w:r>
            <w:r>
              <w:rPr>
                <w:rFonts w:hint="eastAsia"/>
              </w:rPr>
              <w:t>，</w:t>
            </w:r>
            <w:r>
              <w:rPr>
                <w:rFonts w:hint="eastAsia"/>
                <w:kern w:val="0"/>
              </w:rPr>
              <w:t>0.0155kg/a</w:t>
            </w:r>
          </w:p>
        </w:tc>
      </w:tr>
      <w:tr w:rsidR="00E358CE" w14:paraId="64C4180E" w14:textId="77777777">
        <w:trPr>
          <w:cantSplit/>
          <w:trHeight w:val="567"/>
          <w:tblHeader/>
          <w:jc w:val="center"/>
        </w:trPr>
        <w:tc>
          <w:tcPr>
            <w:tcW w:w="793" w:type="dxa"/>
            <w:vMerge/>
            <w:vAlign w:val="center"/>
          </w:tcPr>
          <w:p w14:paraId="71BD1873" w14:textId="77777777" w:rsidR="00E358CE" w:rsidRDefault="00E358CE">
            <w:pPr>
              <w:pStyle w:val="afc"/>
            </w:pPr>
          </w:p>
        </w:tc>
        <w:tc>
          <w:tcPr>
            <w:tcW w:w="1228" w:type="dxa"/>
            <w:vMerge/>
            <w:vAlign w:val="center"/>
          </w:tcPr>
          <w:p w14:paraId="7E5FDCE6" w14:textId="77777777" w:rsidR="00E358CE" w:rsidRDefault="00E358CE">
            <w:pPr>
              <w:pStyle w:val="afc"/>
              <w:rPr>
                <w:bCs/>
              </w:rPr>
            </w:pPr>
          </w:p>
        </w:tc>
        <w:tc>
          <w:tcPr>
            <w:tcW w:w="1325" w:type="dxa"/>
            <w:vAlign w:val="center"/>
          </w:tcPr>
          <w:p w14:paraId="3EAA5DC3" w14:textId="77777777" w:rsidR="00E358CE" w:rsidRDefault="004E76A4">
            <w:pPr>
              <w:pStyle w:val="afc"/>
              <w:rPr>
                <w:bCs/>
              </w:rPr>
            </w:pPr>
            <w:r>
              <w:rPr>
                <w:rFonts w:hint="eastAsia"/>
                <w:bCs/>
              </w:rPr>
              <w:t>硫化氢</w:t>
            </w:r>
          </w:p>
        </w:tc>
        <w:tc>
          <w:tcPr>
            <w:tcW w:w="2409" w:type="dxa"/>
            <w:vAlign w:val="center"/>
          </w:tcPr>
          <w:p w14:paraId="28DBE592" w14:textId="77777777" w:rsidR="00E358CE" w:rsidRDefault="004E76A4">
            <w:pPr>
              <w:pStyle w:val="afc"/>
            </w:pPr>
            <w:r>
              <w:t>-</w:t>
            </w:r>
            <w:r>
              <w:rPr>
                <w:rFonts w:hint="eastAsia"/>
              </w:rPr>
              <w:t>，</w:t>
            </w:r>
            <w:r>
              <w:rPr>
                <w:rFonts w:hint="eastAsia"/>
                <w:kern w:val="0"/>
              </w:rPr>
              <w:t>0.0006kg/a</w:t>
            </w:r>
          </w:p>
        </w:tc>
        <w:tc>
          <w:tcPr>
            <w:tcW w:w="3248" w:type="dxa"/>
            <w:vAlign w:val="center"/>
          </w:tcPr>
          <w:p w14:paraId="1702E2D1" w14:textId="77777777" w:rsidR="00E358CE" w:rsidRDefault="004E76A4">
            <w:pPr>
              <w:pStyle w:val="afc"/>
            </w:pPr>
            <w:r>
              <w:t>-</w:t>
            </w:r>
            <w:r>
              <w:rPr>
                <w:rFonts w:hint="eastAsia"/>
              </w:rPr>
              <w:t>，</w:t>
            </w:r>
            <w:r>
              <w:rPr>
                <w:rFonts w:hint="eastAsia"/>
                <w:kern w:val="0"/>
              </w:rPr>
              <w:t>0.0006kg/a</w:t>
            </w:r>
          </w:p>
        </w:tc>
      </w:tr>
      <w:tr w:rsidR="00E358CE" w14:paraId="7F9EEDD1" w14:textId="77777777">
        <w:trPr>
          <w:cantSplit/>
          <w:trHeight w:val="567"/>
          <w:tblHeader/>
          <w:jc w:val="center"/>
        </w:trPr>
        <w:tc>
          <w:tcPr>
            <w:tcW w:w="793" w:type="dxa"/>
            <w:vMerge w:val="restart"/>
            <w:vAlign w:val="center"/>
          </w:tcPr>
          <w:p w14:paraId="51DBD0C3" w14:textId="77777777" w:rsidR="00E358CE" w:rsidRDefault="004E76A4">
            <w:pPr>
              <w:pStyle w:val="afc"/>
            </w:pPr>
            <w:r>
              <w:t>废水</w:t>
            </w:r>
          </w:p>
        </w:tc>
        <w:tc>
          <w:tcPr>
            <w:tcW w:w="1228" w:type="dxa"/>
            <w:vMerge w:val="restart"/>
            <w:vAlign w:val="center"/>
          </w:tcPr>
          <w:p w14:paraId="78E4B675" w14:textId="77777777" w:rsidR="00E358CE" w:rsidRDefault="004E76A4">
            <w:pPr>
              <w:pStyle w:val="afc"/>
              <w:rPr>
                <w:bCs/>
              </w:rPr>
            </w:pPr>
            <w:r>
              <w:rPr>
                <w:rFonts w:hint="eastAsia"/>
              </w:rPr>
              <w:t>生活废水</w:t>
            </w:r>
          </w:p>
        </w:tc>
        <w:tc>
          <w:tcPr>
            <w:tcW w:w="1325" w:type="dxa"/>
            <w:vAlign w:val="center"/>
          </w:tcPr>
          <w:p w14:paraId="79389CBD" w14:textId="77777777" w:rsidR="00E358CE" w:rsidRDefault="004E76A4">
            <w:pPr>
              <w:pStyle w:val="afc"/>
              <w:rPr>
                <w:bCs/>
              </w:rPr>
            </w:pPr>
            <w:r>
              <w:rPr>
                <w:rFonts w:hint="eastAsia"/>
                <w:bCs/>
              </w:rPr>
              <w:t>废水量</w:t>
            </w:r>
          </w:p>
        </w:tc>
        <w:tc>
          <w:tcPr>
            <w:tcW w:w="2409" w:type="dxa"/>
            <w:vAlign w:val="center"/>
          </w:tcPr>
          <w:p w14:paraId="0BE1F0C8" w14:textId="77777777" w:rsidR="00E358CE" w:rsidRDefault="004E76A4">
            <w:pPr>
              <w:pStyle w:val="afc"/>
            </w:pPr>
            <w:r>
              <w:rPr>
                <w:rFonts w:hint="eastAsia"/>
              </w:rPr>
              <w:t>500t/a</w:t>
            </w:r>
          </w:p>
        </w:tc>
        <w:tc>
          <w:tcPr>
            <w:tcW w:w="3248" w:type="dxa"/>
            <w:vAlign w:val="center"/>
          </w:tcPr>
          <w:p w14:paraId="75DECE58" w14:textId="77777777" w:rsidR="00E358CE" w:rsidRDefault="004E76A4">
            <w:pPr>
              <w:pStyle w:val="afc"/>
            </w:pPr>
            <w:r>
              <w:rPr>
                <w:rFonts w:hint="eastAsia"/>
              </w:rPr>
              <w:t>500t/a</w:t>
            </w:r>
          </w:p>
        </w:tc>
      </w:tr>
      <w:tr w:rsidR="00E358CE" w14:paraId="724FCD86" w14:textId="77777777">
        <w:trPr>
          <w:cantSplit/>
          <w:trHeight w:val="567"/>
          <w:tblHeader/>
          <w:jc w:val="center"/>
        </w:trPr>
        <w:tc>
          <w:tcPr>
            <w:tcW w:w="793" w:type="dxa"/>
            <w:vMerge/>
            <w:vAlign w:val="center"/>
          </w:tcPr>
          <w:p w14:paraId="0F1661D7" w14:textId="77777777" w:rsidR="00E358CE" w:rsidRDefault="00E358CE">
            <w:pPr>
              <w:pStyle w:val="afc"/>
            </w:pPr>
          </w:p>
        </w:tc>
        <w:tc>
          <w:tcPr>
            <w:tcW w:w="1228" w:type="dxa"/>
            <w:vMerge/>
            <w:vAlign w:val="center"/>
          </w:tcPr>
          <w:p w14:paraId="68B432C5" w14:textId="77777777" w:rsidR="00E358CE" w:rsidRDefault="00E358CE">
            <w:pPr>
              <w:pStyle w:val="afc"/>
            </w:pPr>
          </w:p>
        </w:tc>
        <w:tc>
          <w:tcPr>
            <w:tcW w:w="1325" w:type="dxa"/>
            <w:vAlign w:val="center"/>
          </w:tcPr>
          <w:p w14:paraId="640C9C36" w14:textId="77777777" w:rsidR="00E358CE" w:rsidRDefault="004E76A4">
            <w:pPr>
              <w:spacing w:line="360" w:lineRule="exact"/>
              <w:ind w:firstLineChars="0" w:firstLine="0"/>
              <w:jc w:val="center"/>
              <w:rPr>
                <w:color w:val="000000"/>
                <w:szCs w:val="24"/>
              </w:rPr>
            </w:pPr>
            <w:r>
              <w:rPr>
                <w:color w:val="000000"/>
                <w:szCs w:val="24"/>
              </w:rPr>
              <w:t>BOD</w:t>
            </w:r>
            <w:r>
              <w:rPr>
                <w:color w:val="000000"/>
                <w:szCs w:val="24"/>
                <w:vertAlign w:val="subscript"/>
              </w:rPr>
              <w:t>5</w:t>
            </w:r>
          </w:p>
        </w:tc>
        <w:tc>
          <w:tcPr>
            <w:tcW w:w="2409" w:type="dxa"/>
            <w:vAlign w:val="center"/>
          </w:tcPr>
          <w:p w14:paraId="52D1ABFE" w14:textId="77777777" w:rsidR="00E358CE" w:rsidRDefault="004E76A4">
            <w:pPr>
              <w:pStyle w:val="afc"/>
            </w:pPr>
            <w:r>
              <w:rPr>
                <w:rFonts w:hint="eastAsia"/>
              </w:rPr>
              <w:t>20mg/L</w:t>
            </w:r>
            <w:r>
              <w:rPr>
                <w:rFonts w:hint="eastAsia"/>
              </w:rPr>
              <w:t>，</w:t>
            </w:r>
            <w:r>
              <w:rPr>
                <w:rFonts w:hint="eastAsia"/>
              </w:rPr>
              <w:t>0.0t/a</w:t>
            </w:r>
          </w:p>
        </w:tc>
        <w:tc>
          <w:tcPr>
            <w:tcW w:w="3248" w:type="dxa"/>
            <w:vAlign w:val="center"/>
          </w:tcPr>
          <w:p w14:paraId="50C00A16" w14:textId="77777777" w:rsidR="00E358CE" w:rsidRDefault="004E76A4">
            <w:pPr>
              <w:pStyle w:val="afc"/>
            </w:pPr>
            <w:r>
              <w:rPr>
                <w:rFonts w:hint="eastAsia"/>
              </w:rPr>
              <w:t>10mg/L</w:t>
            </w:r>
            <w:r>
              <w:rPr>
                <w:rFonts w:hint="eastAsia"/>
              </w:rPr>
              <w:t>，</w:t>
            </w:r>
            <w:r>
              <w:rPr>
                <w:rFonts w:hint="eastAsia"/>
              </w:rPr>
              <w:t>0.005t/a</w:t>
            </w:r>
          </w:p>
        </w:tc>
      </w:tr>
      <w:tr w:rsidR="00E358CE" w14:paraId="3EA1109E" w14:textId="77777777">
        <w:trPr>
          <w:cantSplit/>
          <w:trHeight w:val="567"/>
          <w:tblHeader/>
          <w:jc w:val="center"/>
        </w:trPr>
        <w:tc>
          <w:tcPr>
            <w:tcW w:w="793" w:type="dxa"/>
            <w:vMerge/>
            <w:vAlign w:val="center"/>
          </w:tcPr>
          <w:p w14:paraId="7A8C7E38" w14:textId="77777777" w:rsidR="00E358CE" w:rsidRDefault="00E358CE">
            <w:pPr>
              <w:pStyle w:val="afc"/>
            </w:pPr>
          </w:p>
        </w:tc>
        <w:tc>
          <w:tcPr>
            <w:tcW w:w="1228" w:type="dxa"/>
            <w:vMerge/>
            <w:vAlign w:val="center"/>
          </w:tcPr>
          <w:p w14:paraId="7AD323F3" w14:textId="77777777" w:rsidR="00E358CE" w:rsidRDefault="00E358CE">
            <w:pPr>
              <w:pStyle w:val="afc"/>
            </w:pPr>
          </w:p>
        </w:tc>
        <w:tc>
          <w:tcPr>
            <w:tcW w:w="1325" w:type="dxa"/>
            <w:vAlign w:val="center"/>
          </w:tcPr>
          <w:p w14:paraId="111719FD" w14:textId="77777777" w:rsidR="00E358CE" w:rsidRDefault="004E76A4">
            <w:pPr>
              <w:spacing w:line="360" w:lineRule="exact"/>
              <w:ind w:firstLineChars="0" w:firstLine="0"/>
              <w:jc w:val="center"/>
              <w:rPr>
                <w:color w:val="000000"/>
                <w:szCs w:val="24"/>
              </w:rPr>
            </w:pPr>
            <w:proofErr w:type="spellStart"/>
            <w:r>
              <w:rPr>
                <w:color w:val="000000"/>
                <w:szCs w:val="24"/>
              </w:rPr>
              <w:t>COD</w:t>
            </w:r>
            <w:r>
              <w:rPr>
                <w:color w:val="000000"/>
                <w:szCs w:val="24"/>
                <w:vertAlign w:val="subscript"/>
              </w:rPr>
              <w:t>Cr</w:t>
            </w:r>
            <w:proofErr w:type="spellEnd"/>
          </w:p>
        </w:tc>
        <w:tc>
          <w:tcPr>
            <w:tcW w:w="2409" w:type="dxa"/>
            <w:vAlign w:val="center"/>
          </w:tcPr>
          <w:p w14:paraId="3E4CCA5D" w14:textId="77777777" w:rsidR="00E358CE" w:rsidRDefault="004E76A4">
            <w:pPr>
              <w:pStyle w:val="afc"/>
            </w:pPr>
            <w:r>
              <w:rPr>
                <w:rFonts w:hint="eastAsia"/>
              </w:rPr>
              <w:t>60mg/L</w:t>
            </w:r>
            <w:r>
              <w:rPr>
                <w:rFonts w:hint="eastAsia"/>
              </w:rPr>
              <w:t>，</w:t>
            </w:r>
            <w:r>
              <w:rPr>
                <w:rFonts w:hint="eastAsia"/>
              </w:rPr>
              <w:t>0.03t/a</w:t>
            </w:r>
          </w:p>
        </w:tc>
        <w:tc>
          <w:tcPr>
            <w:tcW w:w="3248" w:type="dxa"/>
            <w:vAlign w:val="center"/>
          </w:tcPr>
          <w:p w14:paraId="22FC2841" w14:textId="77777777" w:rsidR="00E358CE" w:rsidRDefault="004E76A4">
            <w:pPr>
              <w:pStyle w:val="afc"/>
            </w:pPr>
            <w:r>
              <w:rPr>
                <w:rFonts w:hint="eastAsia"/>
              </w:rPr>
              <w:t>50mg/L</w:t>
            </w:r>
            <w:r>
              <w:rPr>
                <w:rFonts w:hint="eastAsia"/>
              </w:rPr>
              <w:t>，</w:t>
            </w:r>
            <w:r>
              <w:rPr>
                <w:rFonts w:hint="eastAsia"/>
              </w:rPr>
              <w:t>0.025t/a</w:t>
            </w:r>
          </w:p>
        </w:tc>
      </w:tr>
      <w:tr w:rsidR="00E358CE" w14:paraId="4854BBFE" w14:textId="77777777">
        <w:trPr>
          <w:cantSplit/>
          <w:trHeight w:val="567"/>
          <w:tblHeader/>
          <w:jc w:val="center"/>
        </w:trPr>
        <w:tc>
          <w:tcPr>
            <w:tcW w:w="793" w:type="dxa"/>
            <w:vMerge/>
            <w:vAlign w:val="center"/>
          </w:tcPr>
          <w:p w14:paraId="4407506B" w14:textId="77777777" w:rsidR="00E358CE" w:rsidRDefault="00E358CE">
            <w:pPr>
              <w:pStyle w:val="afc"/>
            </w:pPr>
          </w:p>
        </w:tc>
        <w:tc>
          <w:tcPr>
            <w:tcW w:w="1228" w:type="dxa"/>
            <w:vMerge/>
            <w:vAlign w:val="center"/>
          </w:tcPr>
          <w:p w14:paraId="67A4FC99" w14:textId="77777777" w:rsidR="00E358CE" w:rsidRDefault="00E358CE">
            <w:pPr>
              <w:pStyle w:val="afc"/>
            </w:pPr>
          </w:p>
        </w:tc>
        <w:tc>
          <w:tcPr>
            <w:tcW w:w="1325" w:type="dxa"/>
            <w:vAlign w:val="center"/>
          </w:tcPr>
          <w:p w14:paraId="3F7B70B8" w14:textId="77777777" w:rsidR="00E358CE" w:rsidRDefault="004E76A4">
            <w:pPr>
              <w:spacing w:line="360" w:lineRule="exact"/>
              <w:ind w:firstLineChars="0" w:firstLine="0"/>
              <w:jc w:val="center"/>
              <w:rPr>
                <w:color w:val="000000"/>
                <w:szCs w:val="24"/>
              </w:rPr>
            </w:pPr>
            <w:r>
              <w:rPr>
                <w:color w:val="000000"/>
                <w:szCs w:val="24"/>
              </w:rPr>
              <w:t>SS</w:t>
            </w:r>
          </w:p>
        </w:tc>
        <w:tc>
          <w:tcPr>
            <w:tcW w:w="2409" w:type="dxa"/>
            <w:vAlign w:val="center"/>
          </w:tcPr>
          <w:p w14:paraId="7DA01556" w14:textId="77777777" w:rsidR="00E358CE" w:rsidRDefault="004E76A4">
            <w:pPr>
              <w:pStyle w:val="afc"/>
            </w:pPr>
            <w:r>
              <w:rPr>
                <w:rFonts w:hint="eastAsia"/>
              </w:rPr>
              <w:t>20mg/L</w:t>
            </w:r>
            <w:r>
              <w:rPr>
                <w:rFonts w:hint="eastAsia"/>
              </w:rPr>
              <w:t>，</w:t>
            </w:r>
            <w:r>
              <w:rPr>
                <w:rFonts w:hint="eastAsia"/>
              </w:rPr>
              <w:t>0.01t/a</w:t>
            </w:r>
          </w:p>
        </w:tc>
        <w:tc>
          <w:tcPr>
            <w:tcW w:w="3248" w:type="dxa"/>
            <w:vAlign w:val="center"/>
          </w:tcPr>
          <w:p w14:paraId="015F83ED" w14:textId="77777777" w:rsidR="00E358CE" w:rsidRDefault="004E76A4">
            <w:pPr>
              <w:pStyle w:val="afc"/>
            </w:pPr>
            <w:r>
              <w:rPr>
                <w:rFonts w:hint="eastAsia"/>
              </w:rPr>
              <w:t>10mg/L</w:t>
            </w:r>
            <w:r>
              <w:rPr>
                <w:rFonts w:hint="eastAsia"/>
              </w:rPr>
              <w:t>，</w:t>
            </w:r>
            <w:r>
              <w:rPr>
                <w:rFonts w:hint="eastAsia"/>
              </w:rPr>
              <w:t>0.005t/a</w:t>
            </w:r>
          </w:p>
        </w:tc>
      </w:tr>
      <w:tr w:rsidR="00E358CE" w14:paraId="5AF695E6" w14:textId="77777777">
        <w:trPr>
          <w:cantSplit/>
          <w:trHeight w:val="567"/>
          <w:tblHeader/>
          <w:jc w:val="center"/>
        </w:trPr>
        <w:tc>
          <w:tcPr>
            <w:tcW w:w="793" w:type="dxa"/>
            <w:vMerge/>
            <w:vAlign w:val="center"/>
          </w:tcPr>
          <w:p w14:paraId="75BCCF25" w14:textId="77777777" w:rsidR="00E358CE" w:rsidRDefault="00E358CE">
            <w:pPr>
              <w:pStyle w:val="afc"/>
            </w:pPr>
          </w:p>
        </w:tc>
        <w:tc>
          <w:tcPr>
            <w:tcW w:w="1228" w:type="dxa"/>
            <w:vMerge/>
            <w:vAlign w:val="center"/>
          </w:tcPr>
          <w:p w14:paraId="6763BBDF" w14:textId="77777777" w:rsidR="00E358CE" w:rsidRDefault="00E358CE">
            <w:pPr>
              <w:pStyle w:val="afc"/>
            </w:pPr>
          </w:p>
        </w:tc>
        <w:tc>
          <w:tcPr>
            <w:tcW w:w="1325" w:type="dxa"/>
            <w:vAlign w:val="center"/>
          </w:tcPr>
          <w:p w14:paraId="782B368C" w14:textId="77777777" w:rsidR="00E358CE" w:rsidRDefault="004E76A4">
            <w:pPr>
              <w:spacing w:line="360" w:lineRule="exact"/>
              <w:ind w:firstLineChars="0" w:firstLine="0"/>
              <w:jc w:val="center"/>
              <w:rPr>
                <w:rFonts w:ascii="宋体" w:hAnsi="宋体" w:cs="宋体"/>
                <w:color w:val="000000"/>
                <w:szCs w:val="24"/>
              </w:rPr>
            </w:pPr>
            <w:r>
              <w:rPr>
                <w:rFonts w:hint="eastAsia"/>
                <w:color w:val="000000"/>
                <w:szCs w:val="24"/>
              </w:rPr>
              <w:t>氨氮</w:t>
            </w:r>
          </w:p>
        </w:tc>
        <w:tc>
          <w:tcPr>
            <w:tcW w:w="2409" w:type="dxa"/>
            <w:vAlign w:val="center"/>
          </w:tcPr>
          <w:p w14:paraId="2CD87F37" w14:textId="77777777" w:rsidR="00E358CE" w:rsidRDefault="004E76A4">
            <w:pPr>
              <w:pStyle w:val="afc"/>
            </w:pPr>
            <w:r>
              <w:rPr>
                <w:rFonts w:hint="eastAsia"/>
              </w:rPr>
              <w:t>8mg/L</w:t>
            </w:r>
            <w:r>
              <w:rPr>
                <w:rFonts w:hint="eastAsia"/>
              </w:rPr>
              <w:t>，</w:t>
            </w:r>
            <w:r>
              <w:rPr>
                <w:rFonts w:hint="eastAsia"/>
              </w:rPr>
              <w:t>0.004t/a</w:t>
            </w:r>
          </w:p>
        </w:tc>
        <w:tc>
          <w:tcPr>
            <w:tcW w:w="3248" w:type="dxa"/>
            <w:vAlign w:val="center"/>
          </w:tcPr>
          <w:p w14:paraId="08951941" w14:textId="77777777" w:rsidR="00E358CE" w:rsidRDefault="004E76A4">
            <w:pPr>
              <w:pStyle w:val="afc"/>
            </w:pPr>
            <w:r>
              <w:rPr>
                <w:rFonts w:hint="eastAsia"/>
              </w:rPr>
              <w:t>5mg/L</w:t>
            </w:r>
            <w:r>
              <w:rPr>
                <w:rFonts w:hint="eastAsia"/>
              </w:rPr>
              <w:t>，</w:t>
            </w:r>
            <w:r>
              <w:rPr>
                <w:rFonts w:hint="eastAsia"/>
              </w:rPr>
              <w:t>0.0025t/a</w:t>
            </w:r>
          </w:p>
        </w:tc>
      </w:tr>
      <w:tr w:rsidR="00E358CE" w14:paraId="4AE63115" w14:textId="77777777">
        <w:trPr>
          <w:cantSplit/>
          <w:trHeight w:val="567"/>
          <w:tblHeader/>
          <w:jc w:val="center"/>
        </w:trPr>
        <w:tc>
          <w:tcPr>
            <w:tcW w:w="793" w:type="dxa"/>
            <w:vMerge/>
            <w:vAlign w:val="center"/>
          </w:tcPr>
          <w:p w14:paraId="40E176BD" w14:textId="77777777" w:rsidR="00E358CE" w:rsidRDefault="00E358CE">
            <w:pPr>
              <w:pStyle w:val="afc"/>
            </w:pPr>
          </w:p>
        </w:tc>
        <w:tc>
          <w:tcPr>
            <w:tcW w:w="1228" w:type="dxa"/>
            <w:vMerge/>
            <w:vAlign w:val="center"/>
          </w:tcPr>
          <w:p w14:paraId="249516DD" w14:textId="77777777" w:rsidR="00E358CE" w:rsidRDefault="00E358CE">
            <w:pPr>
              <w:pStyle w:val="afc"/>
            </w:pPr>
          </w:p>
        </w:tc>
        <w:tc>
          <w:tcPr>
            <w:tcW w:w="1325" w:type="dxa"/>
            <w:vAlign w:val="center"/>
          </w:tcPr>
          <w:p w14:paraId="069AECD6" w14:textId="77777777" w:rsidR="00E358CE" w:rsidRDefault="004E76A4">
            <w:pPr>
              <w:spacing w:line="360" w:lineRule="exact"/>
              <w:ind w:firstLineChars="0" w:firstLine="0"/>
              <w:jc w:val="center"/>
              <w:rPr>
                <w:color w:val="000000"/>
                <w:szCs w:val="24"/>
              </w:rPr>
            </w:pPr>
            <w:r>
              <w:rPr>
                <w:rFonts w:hint="eastAsia"/>
                <w:color w:val="000000"/>
                <w:szCs w:val="24"/>
              </w:rPr>
              <w:t>总氮</w:t>
            </w:r>
          </w:p>
        </w:tc>
        <w:tc>
          <w:tcPr>
            <w:tcW w:w="2409" w:type="dxa"/>
            <w:vAlign w:val="center"/>
          </w:tcPr>
          <w:p w14:paraId="007C8B56" w14:textId="77777777" w:rsidR="00E358CE" w:rsidRDefault="004E76A4">
            <w:pPr>
              <w:pStyle w:val="afc"/>
            </w:pPr>
            <w:r>
              <w:rPr>
                <w:rFonts w:hint="eastAsia"/>
              </w:rPr>
              <w:t>40mg/L</w:t>
            </w:r>
            <w:r>
              <w:rPr>
                <w:rFonts w:hint="eastAsia"/>
              </w:rPr>
              <w:t>，</w:t>
            </w:r>
            <w:r>
              <w:rPr>
                <w:rFonts w:hint="eastAsia"/>
              </w:rPr>
              <w:t>0.02t/a</w:t>
            </w:r>
          </w:p>
        </w:tc>
        <w:tc>
          <w:tcPr>
            <w:tcW w:w="3248" w:type="dxa"/>
            <w:vAlign w:val="center"/>
          </w:tcPr>
          <w:p w14:paraId="44FA218E" w14:textId="77777777" w:rsidR="00E358CE" w:rsidRDefault="004E76A4">
            <w:pPr>
              <w:pStyle w:val="afc"/>
            </w:pPr>
            <w:r>
              <w:rPr>
                <w:rFonts w:hint="eastAsia"/>
              </w:rPr>
              <w:t>15mg/L</w:t>
            </w:r>
            <w:r>
              <w:rPr>
                <w:rFonts w:hint="eastAsia"/>
              </w:rPr>
              <w:t>，</w:t>
            </w:r>
            <w:r>
              <w:rPr>
                <w:rFonts w:hint="eastAsia"/>
              </w:rPr>
              <w:t>0.0075t/a</w:t>
            </w:r>
          </w:p>
        </w:tc>
      </w:tr>
      <w:tr w:rsidR="00E358CE" w14:paraId="1F3EC43E" w14:textId="77777777">
        <w:trPr>
          <w:cantSplit/>
          <w:trHeight w:val="567"/>
          <w:tblHeader/>
          <w:jc w:val="center"/>
        </w:trPr>
        <w:tc>
          <w:tcPr>
            <w:tcW w:w="793" w:type="dxa"/>
            <w:vMerge/>
            <w:vAlign w:val="center"/>
          </w:tcPr>
          <w:p w14:paraId="7BF5D887" w14:textId="77777777" w:rsidR="00E358CE" w:rsidRDefault="00E358CE">
            <w:pPr>
              <w:pStyle w:val="afc"/>
            </w:pPr>
          </w:p>
        </w:tc>
        <w:tc>
          <w:tcPr>
            <w:tcW w:w="1228" w:type="dxa"/>
            <w:vMerge/>
            <w:vAlign w:val="center"/>
          </w:tcPr>
          <w:p w14:paraId="2180B472" w14:textId="77777777" w:rsidR="00E358CE" w:rsidRDefault="00E358CE">
            <w:pPr>
              <w:pStyle w:val="afc"/>
            </w:pPr>
          </w:p>
        </w:tc>
        <w:tc>
          <w:tcPr>
            <w:tcW w:w="1325" w:type="dxa"/>
            <w:vAlign w:val="center"/>
          </w:tcPr>
          <w:p w14:paraId="61974790" w14:textId="77777777" w:rsidR="00E358CE" w:rsidRDefault="004E76A4">
            <w:pPr>
              <w:spacing w:line="360" w:lineRule="exact"/>
              <w:ind w:firstLineChars="0" w:firstLine="0"/>
              <w:jc w:val="center"/>
              <w:rPr>
                <w:color w:val="000000"/>
                <w:szCs w:val="24"/>
              </w:rPr>
            </w:pPr>
            <w:r>
              <w:rPr>
                <w:rFonts w:hint="eastAsia"/>
                <w:color w:val="000000"/>
                <w:szCs w:val="24"/>
              </w:rPr>
              <w:t>总磷</w:t>
            </w:r>
          </w:p>
        </w:tc>
        <w:tc>
          <w:tcPr>
            <w:tcW w:w="2409" w:type="dxa"/>
            <w:vAlign w:val="center"/>
          </w:tcPr>
          <w:p w14:paraId="03A14A77" w14:textId="77777777" w:rsidR="00E358CE" w:rsidRDefault="004E76A4">
            <w:pPr>
              <w:pStyle w:val="afc"/>
            </w:pPr>
            <w:r>
              <w:rPr>
                <w:rFonts w:hint="eastAsia"/>
              </w:rPr>
              <w:t>2.84mg/L</w:t>
            </w:r>
            <w:r>
              <w:rPr>
                <w:rFonts w:hint="eastAsia"/>
              </w:rPr>
              <w:t>，</w:t>
            </w:r>
            <w:r>
              <w:rPr>
                <w:rFonts w:hint="eastAsia"/>
              </w:rPr>
              <w:t>0.0014t/a</w:t>
            </w:r>
          </w:p>
        </w:tc>
        <w:tc>
          <w:tcPr>
            <w:tcW w:w="3248" w:type="dxa"/>
            <w:vAlign w:val="center"/>
          </w:tcPr>
          <w:p w14:paraId="5DB260F7" w14:textId="77777777" w:rsidR="00E358CE" w:rsidRDefault="004E76A4">
            <w:pPr>
              <w:pStyle w:val="afc"/>
            </w:pPr>
            <w:r>
              <w:rPr>
                <w:rFonts w:hint="eastAsia"/>
              </w:rPr>
              <w:t>0.5mg/L</w:t>
            </w:r>
            <w:r>
              <w:rPr>
                <w:rFonts w:hint="eastAsia"/>
              </w:rPr>
              <w:t>，</w:t>
            </w:r>
            <w:r>
              <w:rPr>
                <w:rFonts w:hint="eastAsia"/>
              </w:rPr>
              <w:t>0.00025t/a</w:t>
            </w:r>
          </w:p>
        </w:tc>
      </w:tr>
      <w:tr w:rsidR="00E358CE" w14:paraId="520AF940" w14:textId="77777777">
        <w:trPr>
          <w:cantSplit/>
          <w:trHeight w:val="567"/>
          <w:tblHeader/>
          <w:jc w:val="center"/>
        </w:trPr>
        <w:tc>
          <w:tcPr>
            <w:tcW w:w="793" w:type="dxa"/>
            <w:vAlign w:val="center"/>
          </w:tcPr>
          <w:p w14:paraId="45FB3033" w14:textId="77777777" w:rsidR="00E358CE" w:rsidRDefault="004E76A4">
            <w:pPr>
              <w:pStyle w:val="afc"/>
            </w:pPr>
            <w:r>
              <w:t>固体废弃物</w:t>
            </w:r>
          </w:p>
        </w:tc>
        <w:tc>
          <w:tcPr>
            <w:tcW w:w="1228" w:type="dxa"/>
            <w:vAlign w:val="center"/>
          </w:tcPr>
          <w:p w14:paraId="5074FEC6" w14:textId="77777777" w:rsidR="00E358CE" w:rsidRDefault="004E76A4">
            <w:pPr>
              <w:pStyle w:val="afc"/>
            </w:pPr>
            <w:r>
              <w:rPr>
                <w:rFonts w:hint="eastAsia"/>
              </w:rPr>
              <w:t>深度处理工艺</w:t>
            </w:r>
          </w:p>
        </w:tc>
        <w:tc>
          <w:tcPr>
            <w:tcW w:w="1325" w:type="dxa"/>
            <w:vAlign w:val="center"/>
          </w:tcPr>
          <w:p w14:paraId="335EE180" w14:textId="77777777" w:rsidR="00E358CE" w:rsidRDefault="004E76A4">
            <w:pPr>
              <w:pStyle w:val="afc"/>
            </w:pPr>
            <w:r>
              <w:rPr>
                <w:rFonts w:hint="eastAsia"/>
              </w:rPr>
              <w:t>污泥</w:t>
            </w:r>
          </w:p>
        </w:tc>
        <w:tc>
          <w:tcPr>
            <w:tcW w:w="2409" w:type="dxa"/>
            <w:vAlign w:val="center"/>
          </w:tcPr>
          <w:p w14:paraId="59FDB0BC" w14:textId="77777777" w:rsidR="00E358CE" w:rsidRDefault="004E76A4">
            <w:pPr>
              <w:pStyle w:val="afc"/>
              <w:rPr>
                <w:kern w:val="0"/>
              </w:rPr>
            </w:pPr>
            <w:r>
              <w:rPr>
                <w:rFonts w:hint="eastAsia"/>
                <w:kern w:val="0"/>
              </w:rPr>
              <w:t>1.0t/a</w:t>
            </w:r>
          </w:p>
        </w:tc>
        <w:tc>
          <w:tcPr>
            <w:tcW w:w="3248" w:type="dxa"/>
            <w:vAlign w:val="center"/>
          </w:tcPr>
          <w:p w14:paraId="7471EFD7" w14:textId="77777777" w:rsidR="00E358CE" w:rsidRDefault="004E76A4">
            <w:pPr>
              <w:pStyle w:val="afc"/>
              <w:rPr>
                <w:szCs w:val="21"/>
              </w:rPr>
            </w:pPr>
            <w:proofErr w:type="gramStart"/>
            <w:r>
              <w:rPr>
                <w:rFonts w:hint="eastAsia"/>
                <w:szCs w:val="21"/>
              </w:rPr>
              <w:t>叠螺机</w:t>
            </w:r>
            <w:proofErr w:type="gramEnd"/>
            <w:r>
              <w:rPr>
                <w:rFonts w:hint="eastAsia"/>
                <w:szCs w:val="21"/>
              </w:rPr>
              <w:t>脱水后交由环卫处理</w:t>
            </w:r>
          </w:p>
        </w:tc>
      </w:tr>
      <w:tr w:rsidR="00E358CE" w14:paraId="183D31BB" w14:textId="77777777">
        <w:trPr>
          <w:cantSplit/>
          <w:trHeight w:val="567"/>
          <w:tblHeader/>
          <w:jc w:val="center"/>
        </w:trPr>
        <w:tc>
          <w:tcPr>
            <w:tcW w:w="793" w:type="dxa"/>
            <w:vAlign w:val="center"/>
          </w:tcPr>
          <w:p w14:paraId="0A08E6B1" w14:textId="77777777" w:rsidR="00E358CE" w:rsidRDefault="004E76A4">
            <w:pPr>
              <w:pStyle w:val="afc"/>
            </w:pPr>
            <w:r>
              <w:t>噪声</w:t>
            </w:r>
          </w:p>
        </w:tc>
        <w:tc>
          <w:tcPr>
            <w:tcW w:w="1228" w:type="dxa"/>
            <w:vAlign w:val="center"/>
          </w:tcPr>
          <w:p w14:paraId="1286D0FF" w14:textId="77777777" w:rsidR="00E358CE" w:rsidRDefault="004E76A4">
            <w:pPr>
              <w:pStyle w:val="afc"/>
            </w:pPr>
            <w:r>
              <w:rPr>
                <w:rFonts w:hint="eastAsia"/>
              </w:rPr>
              <w:t>泵类</w:t>
            </w:r>
          </w:p>
        </w:tc>
        <w:tc>
          <w:tcPr>
            <w:tcW w:w="1325" w:type="dxa"/>
            <w:vAlign w:val="center"/>
          </w:tcPr>
          <w:p w14:paraId="590C7F0E" w14:textId="77777777" w:rsidR="00E358CE" w:rsidRDefault="004E76A4">
            <w:pPr>
              <w:pStyle w:val="afc"/>
            </w:pPr>
            <w:r>
              <w:t>噪声</w:t>
            </w:r>
          </w:p>
        </w:tc>
        <w:tc>
          <w:tcPr>
            <w:tcW w:w="2409" w:type="dxa"/>
            <w:vAlign w:val="center"/>
          </w:tcPr>
          <w:p w14:paraId="4F7333AC" w14:textId="77777777" w:rsidR="00E358CE" w:rsidRDefault="004E76A4">
            <w:pPr>
              <w:pStyle w:val="afc"/>
            </w:pPr>
            <w:r>
              <w:t>65~95dB</w:t>
            </w:r>
            <w:r>
              <w:t>（</w:t>
            </w:r>
            <w:r>
              <w:t>A</w:t>
            </w:r>
            <w:r>
              <w:t>）</w:t>
            </w:r>
          </w:p>
        </w:tc>
        <w:tc>
          <w:tcPr>
            <w:tcW w:w="3248" w:type="dxa"/>
            <w:vAlign w:val="center"/>
          </w:tcPr>
          <w:p w14:paraId="1192236E" w14:textId="77777777" w:rsidR="00E358CE" w:rsidRDefault="004E76A4">
            <w:pPr>
              <w:pStyle w:val="afc"/>
            </w:pPr>
            <w:r>
              <w:t>昼间场界</w:t>
            </w:r>
            <w:r>
              <w:t>&lt;6</w:t>
            </w:r>
            <w:r>
              <w:rPr>
                <w:rFonts w:hint="eastAsia"/>
              </w:rPr>
              <w:t>0</w:t>
            </w:r>
            <w:r>
              <w:t>dB</w:t>
            </w:r>
            <w:r>
              <w:t>（</w:t>
            </w:r>
            <w:r>
              <w:t>A</w:t>
            </w:r>
            <w:r>
              <w:t>）</w:t>
            </w:r>
          </w:p>
          <w:p w14:paraId="2E65F38D" w14:textId="77777777" w:rsidR="00E358CE" w:rsidRDefault="004E76A4">
            <w:pPr>
              <w:pStyle w:val="afc"/>
            </w:pPr>
            <w:r>
              <w:t>夜间场界</w:t>
            </w:r>
            <w:r>
              <w:t>&lt;5</w:t>
            </w:r>
            <w:r>
              <w:rPr>
                <w:rFonts w:hint="eastAsia"/>
              </w:rPr>
              <w:t>0</w:t>
            </w:r>
            <w:r>
              <w:t>dB</w:t>
            </w:r>
            <w:r>
              <w:t>（</w:t>
            </w:r>
            <w:r>
              <w:t>A</w:t>
            </w:r>
            <w:r>
              <w:t>）</w:t>
            </w:r>
          </w:p>
        </w:tc>
      </w:tr>
      <w:tr w:rsidR="00E358CE" w14:paraId="156C2A58" w14:textId="77777777">
        <w:trPr>
          <w:cantSplit/>
          <w:trHeight w:val="2537"/>
          <w:tblHeader/>
          <w:jc w:val="center"/>
        </w:trPr>
        <w:tc>
          <w:tcPr>
            <w:tcW w:w="9003" w:type="dxa"/>
            <w:gridSpan w:val="5"/>
          </w:tcPr>
          <w:p w14:paraId="7EA98DAD" w14:textId="77777777" w:rsidR="00E358CE" w:rsidRDefault="004E76A4">
            <w:pPr>
              <w:pStyle w:val="TIE-0"/>
              <w:rPr>
                <w:color w:val="000000"/>
              </w:rPr>
            </w:pPr>
            <w:r>
              <w:rPr>
                <w:kern w:val="24"/>
                <w:szCs w:val="24"/>
              </w:rPr>
              <w:t>主要生态影响</w:t>
            </w:r>
            <w:r>
              <w:rPr>
                <w:rFonts w:hint="eastAsia"/>
                <w:kern w:val="24"/>
                <w:szCs w:val="24"/>
              </w:rPr>
              <w:t>（</w:t>
            </w:r>
            <w:r>
              <w:rPr>
                <w:kern w:val="24"/>
                <w:szCs w:val="24"/>
              </w:rPr>
              <w:t>不够时可附另页</w:t>
            </w:r>
            <w:r>
              <w:rPr>
                <w:rFonts w:hint="eastAsia"/>
                <w:kern w:val="24"/>
                <w:szCs w:val="24"/>
              </w:rPr>
              <w:t>）</w:t>
            </w:r>
            <w:r>
              <w:rPr>
                <w:color w:val="000000"/>
              </w:rPr>
              <w:t>：</w:t>
            </w:r>
          </w:p>
          <w:p w14:paraId="49AD0F46" w14:textId="77777777" w:rsidR="00E358CE" w:rsidRDefault="004E76A4">
            <w:pPr>
              <w:ind w:firstLine="480"/>
              <w:rPr>
                <w:color w:val="000000"/>
                <w:kern w:val="0"/>
              </w:rPr>
            </w:pPr>
            <w:r>
              <w:rPr>
                <w:rFonts w:hint="eastAsia"/>
                <w:color w:val="000000"/>
                <w:kern w:val="0"/>
              </w:rPr>
              <w:t>污水管网布置不穿越建筑物，管网敷设方式主要采用地埋式，利用村镇道路铺设，其中管</w:t>
            </w:r>
            <w:proofErr w:type="gramStart"/>
            <w:r>
              <w:rPr>
                <w:rFonts w:hint="eastAsia"/>
                <w:color w:val="000000"/>
                <w:kern w:val="0"/>
              </w:rPr>
              <w:t>沟中心</w:t>
            </w:r>
            <w:proofErr w:type="gramEnd"/>
            <w:r>
              <w:rPr>
                <w:rFonts w:hint="eastAsia"/>
                <w:color w:val="000000"/>
                <w:kern w:val="0"/>
              </w:rPr>
              <w:t>两侧</w:t>
            </w:r>
            <w:r>
              <w:rPr>
                <w:rFonts w:hint="eastAsia"/>
                <w:color w:val="000000"/>
                <w:kern w:val="0"/>
              </w:rPr>
              <w:t>0.8m</w:t>
            </w:r>
            <w:r>
              <w:rPr>
                <w:rFonts w:hint="eastAsia"/>
                <w:color w:val="000000"/>
                <w:kern w:val="0"/>
              </w:rPr>
              <w:t>范围内为开挖区，开挖过程会破坏少量道路两侧植被，并可能挖</w:t>
            </w:r>
            <w:proofErr w:type="gramStart"/>
            <w:r>
              <w:rPr>
                <w:rFonts w:hint="eastAsia"/>
                <w:color w:val="000000"/>
                <w:kern w:val="0"/>
              </w:rPr>
              <w:t>断路边树木</w:t>
            </w:r>
            <w:proofErr w:type="gramEnd"/>
            <w:r>
              <w:rPr>
                <w:rFonts w:hint="eastAsia"/>
                <w:color w:val="000000"/>
                <w:kern w:val="0"/>
              </w:rPr>
              <w:t>的根部，造成树木死亡。</w:t>
            </w:r>
          </w:p>
          <w:p w14:paraId="0F2FB9CA" w14:textId="77777777" w:rsidR="00E358CE" w:rsidRDefault="004E76A4">
            <w:pPr>
              <w:ind w:firstLine="480"/>
              <w:rPr>
                <w:color w:val="000000"/>
                <w:kern w:val="0"/>
              </w:rPr>
            </w:pPr>
            <w:r>
              <w:rPr>
                <w:rFonts w:hint="eastAsia"/>
                <w:color w:val="000000"/>
                <w:kern w:val="0"/>
              </w:rPr>
              <w:t>为减少施工对沿线植被及占地的影响，首先要优化线路，尽量避开植被稠密地段，减少对植被的破坏。其次施工时应尽可能缩小工作面宽度，将对植被和土体结构的影响降低到最小程度。最后工程完成后应及时恢复原貌，特别是原为植被覆盖的地段，应采取各种措施，尽快恢复植被，同时要注意土壤表层的保护，尽量保护土地的生产力，管线两侧</w:t>
            </w:r>
            <w:r>
              <w:rPr>
                <w:rFonts w:hint="eastAsia"/>
                <w:color w:val="000000"/>
                <w:kern w:val="0"/>
              </w:rPr>
              <w:t>5m</w:t>
            </w:r>
            <w:r>
              <w:rPr>
                <w:rFonts w:hint="eastAsia"/>
                <w:color w:val="000000"/>
                <w:kern w:val="0"/>
              </w:rPr>
              <w:t>以内改种浅根系农</w:t>
            </w:r>
            <w:r>
              <w:rPr>
                <w:rFonts w:hint="eastAsia"/>
                <w:color w:val="000000"/>
                <w:kern w:val="0"/>
              </w:rPr>
              <w:t>作物或灌木、草本植物。</w:t>
            </w:r>
          </w:p>
          <w:p w14:paraId="34F72731" w14:textId="77777777" w:rsidR="00E358CE" w:rsidRDefault="00E358CE">
            <w:pPr>
              <w:ind w:firstLine="480"/>
            </w:pPr>
          </w:p>
          <w:p w14:paraId="08A74E1B" w14:textId="77777777" w:rsidR="00E358CE" w:rsidRDefault="00E358CE">
            <w:pPr>
              <w:ind w:firstLine="480"/>
            </w:pPr>
          </w:p>
        </w:tc>
      </w:tr>
    </w:tbl>
    <w:p w14:paraId="71A11ED9" w14:textId="77777777" w:rsidR="00E358CE" w:rsidRDefault="004E76A4">
      <w:pPr>
        <w:pStyle w:val="1"/>
        <w:rPr>
          <w:color w:val="000000"/>
        </w:rPr>
      </w:pPr>
      <w:bookmarkStart w:id="43" w:name="_Toc136747984"/>
      <w:r>
        <w:rPr>
          <w:color w:val="000000"/>
        </w:rPr>
        <w:lastRenderedPageBreak/>
        <w:t>环境影响分析</w:t>
      </w:r>
      <w:bookmarkEnd w:id="43"/>
    </w:p>
    <w:tbl>
      <w:tblPr>
        <w:tblW w:w="9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03"/>
      </w:tblGrid>
      <w:tr w:rsidR="00E358CE" w14:paraId="371FE720" w14:textId="77777777">
        <w:trPr>
          <w:trHeight w:val="10268"/>
        </w:trPr>
        <w:tc>
          <w:tcPr>
            <w:tcW w:w="9003" w:type="dxa"/>
          </w:tcPr>
          <w:p w14:paraId="4D296377" w14:textId="77777777" w:rsidR="00E358CE" w:rsidRDefault="004E76A4">
            <w:pPr>
              <w:pStyle w:val="TIE-0"/>
              <w:rPr>
                <w:color w:val="000000"/>
              </w:rPr>
            </w:pPr>
            <w:r>
              <w:rPr>
                <w:color w:val="000000"/>
              </w:rPr>
              <w:t>施工期环境影响分析：</w:t>
            </w:r>
          </w:p>
          <w:p w14:paraId="47D9B727" w14:textId="77777777" w:rsidR="00E358CE" w:rsidRDefault="004E76A4">
            <w:pPr>
              <w:ind w:firstLine="480"/>
              <w:rPr>
                <w:color w:val="000000"/>
              </w:rPr>
            </w:pPr>
            <w:r>
              <w:rPr>
                <w:rFonts w:hint="eastAsia"/>
                <w:color w:val="000000"/>
              </w:rPr>
              <w:t>本项目主要是深度处理车间建设以及设备安装，施工期环境影响主要为施工扬尘、施工废水、施工</w:t>
            </w:r>
            <w:proofErr w:type="gramStart"/>
            <w:r>
              <w:rPr>
                <w:rFonts w:hint="eastAsia"/>
                <w:color w:val="000000"/>
              </w:rPr>
              <w:t>固废等影响</w:t>
            </w:r>
            <w:proofErr w:type="gramEnd"/>
            <w:r>
              <w:rPr>
                <w:rFonts w:hint="eastAsia"/>
                <w:color w:val="000000"/>
              </w:rPr>
              <w:t>。</w:t>
            </w:r>
          </w:p>
          <w:p w14:paraId="065434BA" w14:textId="77777777" w:rsidR="00E358CE" w:rsidRDefault="004E76A4">
            <w:pPr>
              <w:pStyle w:val="TIE-2"/>
              <w:ind w:firstLine="482"/>
              <w:rPr>
                <w:color w:val="000000"/>
              </w:rPr>
            </w:pPr>
            <w:r>
              <w:rPr>
                <w:color w:val="000000"/>
              </w:rPr>
              <w:t>1</w:t>
            </w:r>
            <w:r>
              <w:rPr>
                <w:rFonts w:ascii="宋体" w:eastAsia="宋体" w:hAnsi="宋体" w:cs="宋体" w:hint="eastAsia"/>
                <w:color w:val="000000"/>
              </w:rPr>
              <w:t>、大气环境影响分析</w:t>
            </w:r>
          </w:p>
          <w:p w14:paraId="67778A13" w14:textId="77777777" w:rsidR="00E358CE" w:rsidRDefault="004E76A4">
            <w:pPr>
              <w:ind w:firstLine="480"/>
              <w:rPr>
                <w:color w:val="000000"/>
              </w:rPr>
            </w:pPr>
            <w:r>
              <w:rPr>
                <w:color w:val="000000"/>
              </w:rPr>
              <w:t>施工期对环境空气的影响主要来自于</w:t>
            </w:r>
            <w:r>
              <w:rPr>
                <w:rFonts w:hint="eastAsia"/>
                <w:color w:val="000000"/>
              </w:rPr>
              <w:t>深度处理车间</w:t>
            </w:r>
            <w:r>
              <w:rPr>
                <w:color w:val="000000"/>
              </w:rPr>
              <w:t>过程中物料运输的堆放</w:t>
            </w:r>
            <w:r>
              <w:rPr>
                <w:rFonts w:hint="eastAsia"/>
                <w:color w:val="000000"/>
              </w:rPr>
              <w:t>和运输过程中产生的扬尘</w:t>
            </w:r>
            <w:r>
              <w:rPr>
                <w:color w:val="000000"/>
              </w:rPr>
              <w:t>。目前厂区内地面均硬化</w:t>
            </w:r>
            <w:r>
              <w:rPr>
                <w:rFonts w:hint="eastAsia"/>
                <w:color w:val="000000"/>
              </w:rPr>
              <w:t>，</w:t>
            </w:r>
            <w:r>
              <w:rPr>
                <w:color w:val="000000"/>
              </w:rPr>
              <w:t>地面扬尘较为轻微</w:t>
            </w:r>
            <w:r>
              <w:rPr>
                <w:rFonts w:hint="eastAsia"/>
                <w:color w:val="000000"/>
              </w:rPr>
              <w:t>，且</w:t>
            </w:r>
            <w:r>
              <w:rPr>
                <w:color w:val="000000"/>
              </w:rPr>
              <w:t>均外购商</w:t>
            </w:r>
            <w:proofErr w:type="gramStart"/>
            <w:r>
              <w:rPr>
                <w:color w:val="000000"/>
              </w:rPr>
              <w:t>砼</w:t>
            </w:r>
            <w:proofErr w:type="gramEnd"/>
            <w:r>
              <w:rPr>
                <w:rFonts w:hint="eastAsia"/>
                <w:color w:val="000000"/>
              </w:rPr>
              <w:t>，</w:t>
            </w:r>
            <w:r>
              <w:rPr>
                <w:color w:val="000000"/>
              </w:rPr>
              <w:t>因此</w:t>
            </w:r>
            <w:r>
              <w:rPr>
                <w:rFonts w:hint="eastAsia"/>
                <w:color w:val="000000"/>
              </w:rPr>
              <w:t>深度处理车间过程、物料堆放环节及设备安装过程</w:t>
            </w:r>
            <w:r>
              <w:rPr>
                <w:color w:val="000000"/>
              </w:rPr>
              <w:t>废气的产生量较小</w:t>
            </w:r>
            <w:r>
              <w:rPr>
                <w:rFonts w:hint="eastAsia"/>
                <w:color w:val="000000"/>
              </w:rPr>
              <w:t>。</w:t>
            </w:r>
          </w:p>
          <w:p w14:paraId="6FF8F82E" w14:textId="77777777" w:rsidR="00E358CE" w:rsidRDefault="004E76A4">
            <w:pPr>
              <w:ind w:firstLine="480"/>
              <w:rPr>
                <w:color w:val="000000"/>
              </w:rPr>
            </w:pPr>
            <w:r>
              <w:rPr>
                <w:rFonts w:hint="eastAsia"/>
                <w:color w:val="000000"/>
              </w:rPr>
              <w:t>为进一步减轻施工期废气的影响，本次提出以下防治措施：</w:t>
            </w:r>
          </w:p>
          <w:p w14:paraId="3D55F186" w14:textId="77777777" w:rsidR="00E358CE" w:rsidRDefault="004E76A4">
            <w:pPr>
              <w:ind w:firstLine="480"/>
              <w:rPr>
                <w:color w:val="000000"/>
              </w:rPr>
            </w:pPr>
            <w:r>
              <w:rPr>
                <w:rFonts w:hint="eastAsia"/>
                <w:color w:val="000000"/>
              </w:rPr>
              <w:t>（</w:t>
            </w:r>
            <w:r>
              <w:rPr>
                <w:rFonts w:hint="eastAsia"/>
                <w:color w:val="000000"/>
              </w:rPr>
              <w:t>1</w:t>
            </w:r>
            <w:r>
              <w:rPr>
                <w:rFonts w:hint="eastAsia"/>
                <w:color w:val="000000"/>
              </w:rPr>
              <w:t>）施工过程中如有</w:t>
            </w:r>
            <w:proofErr w:type="gramStart"/>
            <w:r>
              <w:rPr>
                <w:rFonts w:hint="eastAsia"/>
                <w:color w:val="000000"/>
              </w:rPr>
              <w:t>易产尘的</w:t>
            </w:r>
            <w:proofErr w:type="gramEnd"/>
            <w:r>
              <w:rPr>
                <w:rFonts w:hint="eastAsia"/>
                <w:color w:val="000000"/>
              </w:rPr>
              <w:t>物料，须密闭运输，并集中堆放，表面覆盖篷布，防雨防尘。</w:t>
            </w:r>
          </w:p>
          <w:p w14:paraId="251F826A" w14:textId="77777777" w:rsidR="00E358CE" w:rsidRDefault="004E76A4">
            <w:pPr>
              <w:ind w:firstLine="480"/>
              <w:rPr>
                <w:color w:val="000000"/>
              </w:rPr>
            </w:pPr>
            <w:r>
              <w:rPr>
                <w:color w:val="000000"/>
              </w:rPr>
              <w:t>（</w:t>
            </w:r>
            <w:r>
              <w:rPr>
                <w:color w:val="000000"/>
              </w:rPr>
              <w:t>2</w:t>
            </w:r>
            <w:r>
              <w:rPr>
                <w:color w:val="000000"/>
              </w:rPr>
              <w:t>）</w:t>
            </w:r>
            <w:r>
              <w:rPr>
                <w:rFonts w:hint="eastAsia"/>
                <w:color w:val="000000"/>
              </w:rPr>
              <w:t>施工区域洒水抑尘，避开大风天气</w:t>
            </w:r>
            <w:r>
              <w:rPr>
                <w:color w:val="000000"/>
              </w:rPr>
              <w:t>。</w:t>
            </w:r>
          </w:p>
          <w:p w14:paraId="44DAE317" w14:textId="77777777" w:rsidR="00E358CE" w:rsidRDefault="004E76A4">
            <w:pPr>
              <w:ind w:firstLine="480"/>
              <w:rPr>
                <w:color w:val="000000"/>
              </w:rPr>
            </w:pPr>
            <w:r>
              <w:rPr>
                <w:color w:val="000000"/>
              </w:rPr>
              <w:t>（</w:t>
            </w:r>
            <w:r>
              <w:rPr>
                <w:color w:val="000000"/>
              </w:rPr>
              <w:t>3</w:t>
            </w:r>
            <w:r>
              <w:rPr>
                <w:color w:val="000000"/>
              </w:rPr>
              <w:t>）建筑垃圾应当及时清运</w:t>
            </w:r>
            <w:r>
              <w:rPr>
                <w:rFonts w:hint="eastAsia"/>
                <w:color w:val="000000"/>
              </w:rPr>
              <w:t>，</w:t>
            </w:r>
            <w:r>
              <w:rPr>
                <w:color w:val="000000"/>
              </w:rPr>
              <w:t>在场地内</w:t>
            </w:r>
            <w:r>
              <w:rPr>
                <w:rFonts w:hint="eastAsia"/>
                <w:color w:val="000000"/>
              </w:rPr>
              <w:t>暂</w:t>
            </w:r>
            <w:r>
              <w:rPr>
                <w:color w:val="000000"/>
              </w:rPr>
              <w:t>存的，应遮盖</w:t>
            </w:r>
            <w:r>
              <w:rPr>
                <w:rFonts w:hint="eastAsia"/>
                <w:color w:val="000000"/>
              </w:rPr>
              <w:t>防尘</w:t>
            </w:r>
            <w:r>
              <w:rPr>
                <w:color w:val="000000"/>
              </w:rPr>
              <w:t>。</w:t>
            </w:r>
          </w:p>
          <w:p w14:paraId="1C46C73E" w14:textId="77777777" w:rsidR="00E358CE" w:rsidRDefault="004E76A4">
            <w:pPr>
              <w:ind w:firstLine="480"/>
              <w:rPr>
                <w:color w:val="000000"/>
              </w:rPr>
            </w:pPr>
            <w:r>
              <w:rPr>
                <w:rFonts w:hint="eastAsia"/>
                <w:color w:val="000000"/>
              </w:rPr>
              <w:t>通过采取以上</w:t>
            </w:r>
            <w:proofErr w:type="gramStart"/>
            <w:r>
              <w:rPr>
                <w:rFonts w:hint="eastAsia"/>
                <w:color w:val="000000"/>
              </w:rPr>
              <w:t>抑尘措施</w:t>
            </w:r>
            <w:proofErr w:type="gramEnd"/>
            <w:r>
              <w:rPr>
                <w:rFonts w:hint="eastAsia"/>
                <w:color w:val="000000"/>
              </w:rPr>
              <w:t>后，最大限度的降低了施工扬尘对周围环境的影响。</w:t>
            </w:r>
          </w:p>
          <w:p w14:paraId="62565FDA" w14:textId="77777777" w:rsidR="00E358CE" w:rsidRDefault="004E76A4">
            <w:pPr>
              <w:pStyle w:val="TIE-2"/>
              <w:ind w:firstLine="482"/>
              <w:rPr>
                <w:rFonts w:eastAsia="宋体"/>
                <w:color w:val="000000"/>
              </w:rPr>
            </w:pPr>
            <w:r>
              <w:rPr>
                <w:rFonts w:eastAsia="宋体" w:hint="eastAsia"/>
                <w:color w:val="000000"/>
              </w:rPr>
              <w:t>2</w:t>
            </w:r>
            <w:r>
              <w:rPr>
                <w:rFonts w:eastAsia="宋体" w:hint="eastAsia"/>
                <w:color w:val="000000"/>
              </w:rPr>
              <w:t>、水环境影响分析</w:t>
            </w:r>
          </w:p>
          <w:p w14:paraId="26A80F3B" w14:textId="77777777" w:rsidR="00E358CE" w:rsidRDefault="004E76A4">
            <w:pPr>
              <w:ind w:firstLine="480"/>
              <w:rPr>
                <w:color w:val="000000"/>
              </w:rPr>
            </w:pPr>
            <w:r>
              <w:rPr>
                <w:color w:val="000000"/>
              </w:rPr>
              <w:t>本项目施工场地不设置施工营地，本项目施工期施工人员约为</w:t>
            </w:r>
            <w:r>
              <w:rPr>
                <w:rFonts w:hint="eastAsia"/>
                <w:color w:val="000000"/>
              </w:rPr>
              <w:t>10</w:t>
            </w:r>
            <w:r>
              <w:rPr>
                <w:color w:val="000000"/>
              </w:rPr>
              <w:t>人，施工人员的生活用水以</w:t>
            </w:r>
            <w:r>
              <w:rPr>
                <w:color w:val="000000"/>
              </w:rPr>
              <w:t>25L/</w:t>
            </w:r>
            <w:r>
              <w:rPr>
                <w:color w:val="000000"/>
              </w:rPr>
              <w:t>人</w:t>
            </w:r>
            <w:r>
              <w:rPr>
                <w:color w:val="000000"/>
              </w:rPr>
              <w:t>·d</w:t>
            </w:r>
            <w:r>
              <w:rPr>
                <w:color w:val="000000"/>
              </w:rPr>
              <w:t>计，则本项目施工人员用水为</w:t>
            </w:r>
            <w:r>
              <w:rPr>
                <w:rFonts w:hint="eastAsia"/>
                <w:color w:val="000000"/>
              </w:rPr>
              <w:t>0.25</w:t>
            </w:r>
            <w:r>
              <w:rPr>
                <w:color w:val="000000"/>
              </w:rPr>
              <w:t>m</w:t>
            </w:r>
            <w:r>
              <w:rPr>
                <w:color w:val="000000"/>
                <w:vertAlign w:val="superscript"/>
              </w:rPr>
              <w:t>3</w:t>
            </w:r>
            <w:r>
              <w:rPr>
                <w:color w:val="000000"/>
              </w:rPr>
              <w:t>/d</w:t>
            </w:r>
            <w:r>
              <w:rPr>
                <w:color w:val="000000"/>
              </w:rPr>
              <w:t>，废水产生量以用水量的</w:t>
            </w:r>
            <w:r>
              <w:rPr>
                <w:color w:val="000000"/>
              </w:rPr>
              <w:t>80%</w:t>
            </w:r>
            <w:r>
              <w:rPr>
                <w:color w:val="000000"/>
              </w:rPr>
              <w:t>计，则施工期内施工人员生活废水的产生量为</w:t>
            </w:r>
            <w:r>
              <w:rPr>
                <w:color w:val="000000"/>
              </w:rPr>
              <w:t>0.</w:t>
            </w:r>
            <w:r>
              <w:rPr>
                <w:rFonts w:hint="eastAsia"/>
                <w:color w:val="000000"/>
              </w:rPr>
              <w:t>2</w:t>
            </w:r>
            <w:r>
              <w:rPr>
                <w:color w:val="000000"/>
              </w:rPr>
              <w:t>m</w:t>
            </w:r>
            <w:r>
              <w:rPr>
                <w:color w:val="000000"/>
                <w:vertAlign w:val="superscript"/>
              </w:rPr>
              <w:t>3</w:t>
            </w:r>
            <w:r>
              <w:rPr>
                <w:color w:val="000000"/>
              </w:rPr>
              <w:t>/d</w:t>
            </w:r>
            <w:r>
              <w:rPr>
                <w:color w:val="000000"/>
              </w:rPr>
              <w:t>。</w:t>
            </w:r>
            <w:r>
              <w:rPr>
                <w:rFonts w:hint="eastAsia"/>
                <w:color w:val="000000"/>
              </w:rPr>
              <w:t>施工生活废水排入厂区现有污水处理设施，不外排。</w:t>
            </w:r>
          </w:p>
          <w:p w14:paraId="185D0687" w14:textId="77777777" w:rsidR="00E358CE" w:rsidRDefault="004E76A4">
            <w:pPr>
              <w:ind w:firstLine="480"/>
              <w:rPr>
                <w:color w:val="000000"/>
              </w:rPr>
            </w:pPr>
            <w:r>
              <w:rPr>
                <w:rFonts w:hint="eastAsia"/>
                <w:color w:val="000000"/>
              </w:rPr>
              <w:t>采取以上措施后，本项目施工期水环境影响较小。</w:t>
            </w:r>
          </w:p>
          <w:p w14:paraId="43D03672" w14:textId="77777777" w:rsidR="00E358CE" w:rsidRDefault="004E76A4">
            <w:pPr>
              <w:pStyle w:val="TIE-2"/>
              <w:ind w:firstLine="482"/>
              <w:rPr>
                <w:rFonts w:eastAsia="宋体"/>
                <w:color w:val="000000"/>
              </w:rPr>
            </w:pPr>
            <w:r>
              <w:rPr>
                <w:rFonts w:eastAsia="宋体" w:hint="eastAsia"/>
                <w:color w:val="000000"/>
              </w:rPr>
              <w:t>3</w:t>
            </w:r>
            <w:r>
              <w:rPr>
                <w:rFonts w:eastAsia="宋体" w:hint="eastAsia"/>
                <w:color w:val="000000"/>
              </w:rPr>
              <w:t>、固体废物环境影响分析</w:t>
            </w:r>
          </w:p>
          <w:p w14:paraId="25C57F3E" w14:textId="77777777" w:rsidR="00E358CE" w:rsidRDefault="004E76A4">
            <w:pPr>
              <w:ind w:firstLine="480"/>
              <w:rPr>
                <w:color w:val="000000"/>
              </w:rPr>
            </w:pPr>
            <w:r>
              <w:rPr>
                <w:rFonts w:hint="eastAsia"/>
                <w:color w:val="000000"/>
              </w:rPr>
              <w:t>项目主要为设备安装，生产车间已建成，</w:t>
            </w:r>
            <w:r>
              <w:rPr>
                <w:color w:val="000000"/>
              </w:rPr>
              <w:t>施工期固体废物主要是</w:t>
            </w:r>
            <w:r>
              <w:rPr>
                <w:rFonts w:hint="eastAsia"/>
                <w:color w:val="000000"/>
              </w:rPr>
              <w:t>设备包装材料、深度处理车间过程中的建筑垃圾及</w:t>
            </w:r>
            <w:r>
              <w:rPr>
                <w:color w:val="000000"/>
              </w:rPr>
              <w:t>施工人员的生活垃圾。</w:t>
            </w:r>
          </w:p>
          <w:p w14:paraId="24AF4079" w14:textId="77777777" w:rsidR="00E358CE" w:rsidRDefault="004E76A4">
            <w:pPr>
              <w:ind w:firstLine="480"/>
              <w:rPr>
                <w:color w:val="000000"/>
              </w:rPr>
            </w:pPr>
            <w:r>
              <w:rPr>
                <w:rFonts w:hint="eastAsia"/>
                <w:color w:val="000000"/>
              </w:rPr>
              <w:t>施工期间设备包装材料产生量约为</w:t>
            </w:r>
            <w:r>
              <w:rPr>
                <w:rFonts w:hint="eastAsia"/>
                <w:color w:val="000000"/>
              </w:rPr>
              <w:t>0.1t</w:t>
            </w:r>
            <w:r>
              <w:rPr>
                <w:rFonts w:hint="eastAsia"/>
                <w:color w:val="000000"/>
              </w:rPr>
              <w:t>，外售废品收购站；建筑垃圾约</w:t>
            </w:r>
            <w:r>
              <w:rPr>
                <w:rFonts w:hint="eastAsia"/>
                <w:color w:val="000000"/>
              </w:rPr>
              <w:t>0.5t/</w:t>
            </w:r>
            <w:r>
              <w:rPr>
                <w:rFonts w:hint="eastAsia"/>
                <w:color w:val="000000"/>
              </w:rPr>
              <w:t>，清运到当地指定的建筑垃圾填埋场处置。</w:t>
            </w:r>
          </w:p>
          <w:p w14:paraId="7249185A" w14:textId="77777777" w:rsidR="00E358CE" w:rsidRDefault="004E76A4">
            <w:pPr>
              <w:ind w:firstLine="480"/>
              <w:rPr>
                <w:color w:val="000000"/>
              </w:rPr>
            </w:pPr>
            <w:r>
              <w:rPr>
                <w:color w:val="000000"/>
              </w:rPr>
              <w:t>施工期的生活垃圾主要是施工人员废弃物品，产生量为</w:t>
            </w:r>
            <w:r>
              <w:rPr>
                <w:color w:val="000000"/>
              </w:rPr>
              <w:t>0.</w:t>
            </w:r>
            <w:r>
              <w:rPr>
                <w:rFonts w:hint="eastAsia"/>
                <w:color w:val="000000"/>
              </w:rPr>
              <w:t>005</w:t>
            </w:r>
            <w:r>
              <w:rPr>
                <w:color w:val="000000"/>
              </w:rPr>
              <w:t>t/d</w:t>
            </w:r>
            <w:r>
              <w:rPr>
                <w:rFonts w:hint="eastAsia"/>
                <w:color w:val="000000"/>
              </w:rPr>
              <w:t>，垃圾桶收集后由环卫部门清运处理。</w:t>
            </w:r>
          </w:p>
          <w:p w14:paraId="79382FF3" w14:textId="77777777" w:rsidR="00E358CE" w:rsidRDefault="004E76A4">
            <w:pPr>
              <w:ind w:firstLine="480"/>
              <w:rPr>
                <w:color w:val="000000"/>
              </w:rPr>
            </w:pPr>
            <w:r>
              <w:rPr>
                <w:rFonts w:hint="eastAsia"/>
                <w:color w:val="000000"/>
              </w:rPr>
              <w:t>采取以上措施后，本项目施工期固体废物不会对环境产生影响。</w:t>
            </w:r>
          </w:p>
          <w:p w14:paraId="7B9475D5" w14:textId="77777777" w:rsidR="00E358CE" w:rsidRDefault="004E76A4">
            <w:pPr>
              <w:pStyle w:val="TIE-2"/>
              <w:ind w:firstLine="482"/>
              <w:rPr>
                <w:rFonts w:eastAsia="宋体"/>
                <w:color w:val="000000"/>
              </w:rPr>
            </w:pPr>
            <w:r>
              <w:rPr>
                <w:rFonts w:eastAsia="宋体" w:hint="eastAsia"/>
                <w:color w:val="000000"/>
              </w:rPr>
              <w:lastRenderedPageBreak/>
              <w:t>4</w:t>
            </w:r>
            <w:r>
              <w:rPr>
                <w:rFonts w:eastAsia="宋体" w:hint="eastAsia"/>
                <w:color w:val="000000"/>
              </w:rPr>
              <w:t>、噪声影响分析</w:t>
            </w:r>
          </w:p>
          <w:p w14:paraId="097976A0" w14:textId="77777777" w:rsidR="00E358CE" w:rsidRDefault="004E76A4">
            <w:pPr>
              <w:ind w:firstLine="480"/>
              <w:rPr>
                <w:color w:val="000000"/>
              </w:rPr>
            </w:pPr>
            <w:r>
              <w:rPr>
                <w:rFonts w:hint="eastAsia"/>
                <w:color w:val="000000"/>
              </w:rPr>
              <w:t>施工期噪声是本项目主要的环境影响因子之一，施工期噪声主要是施工场地的各类机械设备噪声、物料运输时的交通噪声，项目主要进行设备组装，无需大型施机械，产生环境影响较轻。</w:t>
            </w:r>
          </w:p>
          <w:p w14:paraId="13C8908D" w14:textId="77777777" w:rsidR="00E358CE" w:rsidRDefault="004E76A4">
            <w:pPr>
              <w:ind w:firstLine="480"/>
              <w:rPr>
                <w:color w:val="000000"/>
              </w:rPr>
            </w:pPr>
            <w:r>
              <w:rPr>
                <w:color w:val="000000"/>
              </w:rPr>
              <w:t>为了降低项目施工噪声对环境的影响，建设单位应做好以下措施：</w:t>
            </w:r>
          </w:p>
          <w:p w14:paraId="105E1C16" w14:textId="77777777" w:rsidR="00E358CE" w:rsidRDefault="004E76A4">
            <w:pPr>
              <w:ind w:firstLine="480"/>
              <w:rPr>
                <w:color w:val="000000"/>
              </w:rPr>
            </w:pPr>
            <w:r>
              <w:rPr>
                <w:rFonts w:ascii="宋体" w:hAnsi="宋体" w:hint="eastAsia"/>
                <w:color w:val="000000"/>
              </w:rPr>
              <w:t>①</w:t>
            </w:r>
            <w:r>
              <w:rPr>
                <w:color w:val="000000"/>
              </w:rPr>
              <w:t>施工设备噪声控制</w:t>
            </w:r>
          </w:p>
          <w:p w14:paraId="05682793" w14:textId="77777777" w:rsidR="00E358CE" w:rsidRDefault="004E76A4">
            <w:pPr>
              <w:ind w:firstLine="480"/>
              <w:rPr>
                <w:color w:val="000000"/>
              </w:rPr>
            </w:pPr>
            <w:r>
              <w:rPr>
                <w:color w:val="000000"/>
              </w:rPr>
              <w:t>施工单位应合理安排作业时间，将可能产生强噪声的施工作业安排在白天（</w:t>
            </w:r>
            <w:r>
              <w:rPr>
                <w:color w:val="000000"/>
              </w:rPr>
              <w:t>06</w:t>
            </w:r>
            <w:r>
              <w:rPr>
                <w:color w:val="000000"/>
              </w:rPr>
              <w:t>：</w:t>
            </w:r>
            <w:r>
              <w:rPr>
                <w:color w:val="000000"/>
              </w:rPr>
              <w:t>00~22</w:t>
            </w:r>
            <w:r>
              <w:rPr>
                <w:color w:val="000000"/>
              </w:rPr>
              <w:t>：</w:t>
            </w:r>
            <w:r>
              <w:rPr>
                <w:color w:val="000000"/>
              </w:rPr>
              <w:t>00</w:t>
            </w:r>
            <w:r>
              <w:rPr>
                <w:color w:val="000000"/>
              </w:rPr>
              <w:t>）</w:t>
            </w:r>
            <w:r>
              <w:rPr>
                <w:color w:val="000000"/>
              </w:rPr>
              <w:t>，尽量避免噪声扰民。所有进场施工车辆、机械设备，外排噪声指标参数须符合相关环保标准；</w:t>
            </w:r>
          </w:p>
          <w:p w14:paraId="07C2F2FF" w14:textId="77777777" w:rsidR="00E358CE" w:rsidRDefault="004E76A4">
            <w:pPr>
              <w:ind w:firstLine="480"/>
              <w:rPr>
                <w:color w:val="000000"/>
              </w:rPr>
            </w:pPr>
            <w:r>
              <w:rPr>
                <w:color w:val="000000"/>
              </w:rPr>
              <w:t>施工过程中要尽量选用低噪声设备，施工期间加强机械设备的维修和保养，保持良好的运行工况，减低设备运行噪声；</w:t>
            </w:r>
          </w:p>
          <w:p w14:paraId="5CF0C3C7" w14:textId="77777777" w:rsidR="00E358CE" w:rsidRDefault="004E76A4">
            <w:pPr>
              <w:ind w:firstLine="480"/>
              <w:rPr>
                <w:color w:val="000000"/>
              </w:rPr>
            </w:pPr>
            <w:r>
              <w:rPr>
                <w:rFonts w:ascii="宋体" w:hAnsi="宋体" w:hint="eastAsia"/>
                <w:color w:val="000000"/>
              </w:rPr>
              <w:t>②</w:t>
            </w:r>
            <w:r>
              <w:rPr>
                <w:color w:val="000000"/>
              </w:rPr>
              <w:t>交通噪声控制</w:t>
            </w:r>
          </w:p>
          <w:p w14:paraId="1B938A67" w14:textId="77777777" w:rsidR="00E358CE" w:rsidRDefault="004E76A4">
            <w:pPr>
              <w:ind w:firstLine="480"/>
              <w:rPr>
                <w:color w:val="000000"/>
              </w:rPr>
            </w:pPr>
            <w:r>
              <w:rPr>
                <w:color w:val="000000"/>
              </w:rPr>
              <w:t>合理安排运输</w:t>
            </w:r>
            <w:r>
              <w:rPr>
                <w:rFonts w:hint="eastAsia"/>
                <w:color w:val="000000"/>
              </w:rPr>
              <w:t>路线</w:t>
            </w:r>
            <w:r>
              <w:rPr>
                <w:color w:val="000000"/>
              </w:rPr>
              <w:t>及时间，夜间应减少施工车流量，</w:t>
            </w:r>
            <w:r>
              <w:rPr>
                <w:rFonts w:hint="eastAsia"/>
                <w:color w:val="000000"/>
              </w:rPr>
              <w:t>运输</w:t>
            </w:r>
            <w:r>
              <w:rPr>
                <w:color w:val="000000"/>
              </w:rPr>
              <w:t>过程避开居民区。</w:t>
            </w:r>
          </w:p>
          <w:p w14:paraId="0631547C" w14:textId="77777777" w:rsidR="00E358CE" w:rsidRDefault="004E76A4">
            <w:pPr>
              <w:ind w:firstLine="480"/>
              <w:rPr>
                <w:color w:val="000000"/>
              </w:rPr>
            </w:pPr>
            <w:r>
              <w:rPr>
                <w:color w:val="000000"/>
              </w:rPr>
              <w:t>施工期噪声污染是短暂的，随着施工的结束，施工噪声也随之结束。施工期间，施工单位严格执行《建筑施工场界环境噪声排放标准》（</w:t>
            </w:r>
            <w:r>
              <w:rPr>
                <w:color w:val="000000"/>
              </w:rPr>
              <w:t>GB12523-2011</w:t>
            </w:r>
            <w:r>
              <w:rPr>
                <w:color w:val="000000"/>
              </w:rPr>
              <w:t>），严禁夜晚施工，对周围环境影响很小。</w:t>
            </w:r>
          </w:p>
          <w:p w14:paraId="2D82BBF7" w14:textId="77777777" w:rsidR="00E358CE" w:rsidRDefault="00E358CE">
            <w:pPr>
              <w:ind w:firstLine="480"/>
              <w:rPr>
                <w:color w:val="000000"/>
              </w:rPr>
            </w:pPr>
          </w:p>
          <w:p w14:paraId="0B71BEF0" w14:textId="77777777" w:rsidR="00E358CE" w:rsidRDefault="00E358CE">
            <w:pPr>
              <w:ind w:firstLine="480"/>
              <w:rPr>
                <w:color w:val="000000"/>
              </w:rPr>
            </w:pPr>
          </w:p>
          <w:p w14:paraId="25B6A640" w14:textId="77777777" w:rsidR="00E358CE" w:rsidRDefault="00E358CE">
            <w:pPr>
              <w:ind w:firstLine="480"/>
              <w:rPr>
                <w:color w:val="000000"/>
              </w:rPr>
            </w:pPr>
          </w:p>
          <w:p w14:paraId="6B14AD67" w14:textId="77777777" w:rsidR="00E358CE" w:rsidRDefault="00E358CE">
            <w:pPr>
              <w:ind w:firstLine="480"/>
              <w:rPr>
                <w:color w:val="000000"/>
              </w:rPr>
            </w:pPr>
          </w:p>
          <w:p w14:paraId="134D458D" w14:textId="77777777" w:rsidR="00E358CE" w:rsidRDefault="00E358CE">
            <w:pPr>
              <w:ind w:firstLine="480"/>
              <w:rPr>
                <w:color w:val="000000"/>
              </w:rPr>
            </w:pPr>
          </w:p>
          <w:p w14:paraId="1671F2E3" w14:textId="77777777" w:rsidR="00E358CE" w:rsidRDefault="00E358CE">
            <w:pPr>
              <w:ind w:firstLine="480"/>
              <w:rPr>
                <w:color w:val="000000"/>
              </w:rPr>
            </w:pPr>
          </w:p>
          <w:p w14:paraId="2C7FBEF0" w14:textId="77777777" w:rsidR="00E358CE" w:rsidRDefault="00E358CE">
            <w:pPr>
              <w:ind w:firstLine="480"/>
              <w:rPr>
                <w:color w:val="000000"/>
              </w:rPr>
            </w:pPr>
          </w:p>
          <w:p w14:paraId="3BCCDA2D" w14:textId="77777777" w:rsidR="00E358CE" w:rsidRDefault="00E358CE">
            <w:pPr>
              <w:ind w:firstLine="480"/>
              <w:rPr>
                <w:color w:val="000000"/>
              </w:rPr>
            </w:pPr>
          </w:p>
          <w:p w14:paraId="3CDAB3C9" w14:textId="77777777" w:rsidR="00E358CE" w:rsidRDefault="00E358CE">
            <w:pPr>
              <w:ind w:firstLine="480"/>
              <w:rPr>
                <w:color w:val="000000"/>
              </w:rPr>
            </w:pPr>
          </w:p>
          <w:p w14:paraId="2D2FEBC7" w14:textId="77777777" w:rsidR="00E358CE" w:rsidRDefault="00E358CE">
            <w:pPr>
              <w:ind w:firstLine="480"/>
              <w:rPr>
                <w:color w:val="000000"/>
              </w:rPr>
            </w:pPr>
          </w:p>
          <w:p w14:paraId="22750F41" w14:textId="77777777" w:rsidR="00E358CE" w:rsidRDefault="00E358CE">
            <w:pPr>
              <w:ind w:firstLine="480"/>
            </w:pPr>
          </w:p>
          <w:p w14:paraId="7FD701E8" w14:textId="77777777" w:rsidR="00E358CE" w:rsidRDefault="00E358CE">
            <w:pPr>
              <w:ind w:firstLine="480"/>
            </w:pPr>
          </w:p>
          <w:p w14:paraId="7671248D" w14:textId="77777777" w:rsidR="00E358CE" w:rsidRDefault="004E76A4">
            <w:pPr>
              <w:pStyle w:val="TIE-0"/>
              <w:rPr>
                <w:color w:val="000000"/>
              </w:rPr>
            </w:pPr>
            <w:r>
              <w:rPr>
                <w:color w:val="000000"/>
              </w:rPr>
              <w:lastRenderedPageBreak/>
              <w:t>营运期环境影响分析：</w:t>
            </w:r>
          </w:p>
          <w:p w14:paraId="6D943E6A" w14:textId="77777777" w:rsidR="00E358CE" w:rsidRDefault="004E76A4">
            <w:pPr>
              <w:ind w:firstLine="480"/>
              <w:rPr>
                <w:color w:val="000000"/>
              </w:rPr>
            </w:pPr>
            <w:r>
              <w:rPr>
                <w:color w:val="000000"/>
              </w:rPr>
              <w:t>本项目运营</w:t>
            </w:r>
            <w:proofErr w:type="gramStart"/>
            <w:r>
              <w:rPr>
                <w:color w:val="000000"/>
              </w:rPr>
              <w:t>期污染</w:t>
            </w:r>
            <w:proofErr w:type="gramEnd"/>
            <w:r>
              <w:rPr>
                <w:color w:val="000000"/>
              </w:rPr>
              <w:t>主要包括</w:t>
            </w:r>
            <w:r>
              <w:rPr>
                <w:rFonts w:hint="eastAsia"/>
                <w:color w:val="000000"/>
              </w:rPr>
              <w:t>深度处理恶臭污染物</w:t>
            </w:r>
            <w:r>
              <w:rPr>
                <w:color w:val="000000"/>
              </w:rPr>
              <w:t>、</w:t>
            </w:r>
            <w:r>
              <w:rPr>
                <w:rFonts w:hint="eastAsia"/>
                <w:color w:val="000000"/>
              </w:rPr>
              <w:t>生活</w:t>
            </w:r>
            <w:r>
              <w:rPr>
                <w:color w:val="000000"/>
              </w:rPr>
              <w:t>废水、噪声以及废弃固体废物的污染。</w:t>
            </w:r>
          </w:p>
          <w:p w14:paraId="6B2B58D3" w14:textId="77777777" w:rsidR="00E358CE" w:rsidRDefault="004E76A4">
            <w:pPr>
              <w:pStyle w:val="TIE-2"/>
              <w:ind w:right="576" w:firstLine="482"/>
              <w:contextualSpacing/>
              <w:rPr>
                <w:rFonts w:eastAsia="宋体"/>
                <w:color w:val="000000"/>
              </w:rPr>
            </w:pPr>
            <w:r>
              <w:rPr>
                <w:rFonts w:eastAsia="宋体" w:hint="eastAsia"/>
                <w:color w:val="000000"/>
              </w:rPr>
              <w:t>1</w:t>
            </w:r>
            <w:r>
              <w:rPr>
                <w:rFonts w:eastAsia="宋体" w:hint="eastAsia"/>
                <w:color w:val="000000"/>
              </w:rPr>
              <w:t>、大气环境影响分析</w:t>
            </w:r>
          </w:p>
          <w:p w14:paraId="78FB7B47" w14:textId="77777777" w:rsidR="00E358CE" w:rsidRDefault="004E76A4">
            <w:pPr>
              <w:pStyle w:val="TIE-2"/>
              <w:ind w:right="576" w:firstLine="482"/>
              <w:contextualSpacing/>
              <w:rPr>
                <w:rFonts w:eastAsia="宋体"/>
                <w:color w:val="000000"/>
              </w:rPr>
            </w:pPr>
            <w:r>
              <w:rPr>
                <w:rFonts w:eastAsia="宋体" w:hint="eastAsia"/>
                <w:color w:val="000000"/>
              </w:rPr>
              <w:t>（</w:t>
            </w:r>
            <w:r>
              <w:rPr>
                <w:rFonts w:eastAsia="宋体" w:hint="eastAsia"/>
                <w:color w:val="000000"/>
              </w:rPr>
              <w:t>1</w:t>
            </w:r>
            <w:r>
              <w:rPr>
                <w:rFonts w:eastAsia="宋体" w:hint="eastAsia"/>
                <w:color w:val="000000"/>
              </w:rPr>
              <w:t>）评价等级</w:t>
            </w:r>
          </w:p>
          <w:p w14:paraId="62B550E5" w14:textId="77777777" w:rsidR="00E358CE" w:rsidRDefault="004E76A4">
            <w:pPr>
              <w:ind w:firstLine="480"/>
              <w:rPr>
                <w:color w:val="000000"/>
              </w:rPr>
            </w:pPr>
            <w:r>
              <w:rPr>
                <w:color w:val="000000"/>
              </w:rPr>
              <w:t>根据《环境影响评价技术导则－大气环境》（</w:t>
            </w:r>
            <w:r>
              <w:rPr>
                <w:color w:val="000000"/>
              </w:rPr>
              <w:t>HJ2.2-2018</w:t>
            </w:r>
            <w:r>
              <w:rPr>
                <w:color w:val="000000"/>
              </w:rPr>
              <w:t>）中规定，</w:t>
            </w:r>
            <w:r>
              <w:rPr>
                <w:rFonts w:hint="eastAsia"/>
                <w:color w:val="000000"/>
              </w:rPr>
              <w:t>根据项目污染源初步调查结果，分别计算项目排放主要污染物的最大地面空气质量浓度占标率</w:t>
            </w:r>
            <w:r>
              <w:rPr>
                <w:rFonts w:hint="eastAsia"/>
                <w:color w:val="000000"/>
              </w:rPr>
              <w:t>Pi</w:t>
            </w:r>
            <w:r>
              <w:rPr>
                <w:rFonts w:hint="eastAsia"/>
                <w:color w:val="000000"/>
              </w:rPr>
              <w:t>（第</w:t>
            </w:r>
            <w:proofErr w:type="spellStart"/>
            <w:r>
              <w:rPr>
                <w:rFonts w:hint="eastAsia"/>
                <w:color w:val="000000"/>
              </w:rPr>
              <w:t>i</w:t>
            </w:r>
            <w:proofErr w:type="spellEnd"/>
            <w:proofErr w:type="gramStart"/>
            <w:r>
              <w:rPr>
                <w:rFonts w:hint="eastAsia"/>
                <w:color w:val="000000"/>
              </w:rPr>
              <w:t>个</w:t>
            </w:r>
            <w:proofErr w:type="gramEnd"/>
            <w:r>
              <w:rPr>
                <w:rFonts w:hint="eastAsia"/>
                <w:color w:val="000000"/>
              </w:rPr>
              <w:t>污染物，简称“最大浓度占标率”），及</w:t>
            </w:r>
            <w:r>
              <w:rPr>
                <w:color w:val="000000"/>
              </w:rPr>
              <w:t>第</w:t>
            </w:r>
            <w:proofErr w:type="spellStart"/>
            <w:r>
              <w:rPr>
                <w:color w:val="000000"/>
              </w:rPr>
              <w:t>i</w:t>
            </w:r>
            <w:proofErr w:type="spellEnd"/>
            <w:proofErr w:type="gramStart"/>
            <w:r>
              <w:rPr>
                <w:color w:val="000000"/>
              </w:rPr>
              <w:t>个</w:t>
            </w:r>
            <w:proofErr w:type="gramEnd"/>
            <w:r>
              <w:rPr>
                <w:color w:val="000000"/>
              </w:rPr>
              <w:t>污染物的地面</w:t>
            </w:r>
            <w:r>
              <w:rPr>
                <w:rFonts w:hint="eastAsia"/>
                <w:color w:val="000000"/>
              </w:rPr>
              <w:t>空气质量浓度达到标准值的</w:t>
            </w:r>
            <w:r>
              <w:rPr>
                <w:color w:val="000000"/>
              </w:rPr>
              <w:t>10%</w:t>
            </w:r>
            <w:r>
              <w:rPr>
                <w:color w:val="000000"/>
              </w:rPr>
              <w:t>时所对应的最远距离</w:t>
            </w:r>
            <w:r>
              <w:rPr>
                <w:color w:val="000000"/>
              </w:rPr>
              <w:t>D</w:t>
            </w:r>
            <w:r>
              <w:rPr>
                <w:color w:val="000000"/>
                <w:vertAlign w:val="subscript"/>
              </w:rPr>
              <w:t>10%</w:t>
            </w:r>
            <w:r>
              <w:rPr>
                <w:rFonts w:hint="eastAsia"/>
                <w:color w:val="000000"/>
              </w:rPr>
              <w:t>。其中</w:t>
            </w:r>
            <w:r>
              <w:rPr>
                <w:rFonts w:hint="eastAsia"/>
                <w:color w:val="000000"/>
              </w:rPr>
              <w:t>Pi</w:t>
            </w:r>
            <w:r>
              <w:rPr>
                <w:rFonts w:hint="eastAsia"/>
                <w:color w:val="000000"/>
              </w:rPr>
              <w:t>定义见公式。</w:t>
            </w:r>
          </w:p>
          <w:p w14:paraId="60ED5601" w14:textId="77777777" w:rsidR="00E358CE" w:rsidRDefault="004E76A4">
            <w:pPr>
              <w:spacing w:line="360" w:lineRule="auto"/>
              <w:ind w:firstLineChars="0" w:firstLine="0"/>
              <w:jc w:val="center"/>
              <w:rPr>
                <w:color w:val="000000"/>
              </w:rPr>
            </w:pPr>
            <w:r>
              <w:rPr>
                <w:color w:val="000000"/>
              </w:rPr>
              <w:object w:dxaOrig="1995" w:dyaOrig="705" w14:anchorId="4F99B18E">
                <v:shape id="_x0000_i1027" type="#_x0000_t75" style="width:99.8pt;height:35.45pt" o:ole="">
                  <v:imagedata r:id="rId25" o:title=""/>
                </v:shape>
                <o:OLEObject Type="Embed" ProgID="Equations" ShapeID="_x0000_i1027" DrawAspect="Content" ObjectID="_1664743673" r:id="rId26"/>
              </w:object>
            </w:r>
          </w:p>
          <w:p w14:paraId="0C094506" w14:textId="77777777" w:rsidR="00E358CE" w:rsidRDefault="004E76A4">
            <w:pPr>
              <w:ind w:firstLine="480"/>
              <w:rPr>
                <w:color w:val="000000"/>
              </w:rPr>
            </w:pPr>
            <w:r>
              <w:rPr>
                <w:color w:val="000000"/>
              </w:rPr>
              <w:t>式中：</w:t>
            </w:r>
            <w:r>
              <w:rPr>
                <w:color w:val="000000"/>
              </w:rPr>
              <w:t>P</w:t>
            </w:r>
            <w:r>
              <w:rPr>
                <w:color w:val="000000"/>
                <w:vertAlign w:val="subscript"/>
              </w:rPr>
              <w:t>i</w:t>
            </w:r>
            <w:r>
              <w:rPr>
                <w:color w:val="000000"/>
              </w:rPr>
              <w:t>－第</w:t>
            </w:r>
            <w:proofErr w:type="spellStart"/>
            <w:r>
              <w:rPr>
                <w:color w:val="000000"/>
              </w:rPr>
              <w:t>i</w:t>
            </w:r>
            <w:proofErr w:type="spellEnd"/>
            <w:proofErr w:type="gramStart"/>
            <w:r>
              <w:rPr>
                <w:color w:val="000000"/>
              </w:rPr>
              <w:t>个</w:t>
            </w:r>
            <w:proofErr w:type="gramEnd"/>
            <w:r>
              <w:rPr>
                <w:color w:val="000000"/>
              </w:rPr>
              <w:t>污染物的最大地面</w:t>
            </w:r>
            <w:r>
              <w:rPr>
                <w:rFonts w:hint="eastAsia"/>
                <w:color w:val="000000"/>
              </w:rPr>
              <w:t>空气质量</w:t>
            </w:r>
            <w:r>
              <w:rPr>
                <w:color w:val="000000"/>
              </w:rPr>
              <w:t>浓度占标率，</w:t>
            </w:r>
            <w:r>
              <w:rPr>
                <w:color w:val="000000"/>
              </w:rPr>
              <w:t>%</w:t>
            </w:r>
            <w:r>
              <w:rPr>
                <w:color w:val="000000"/>
              </w:rPr>
              <w:t>；</w:t>
            </w:r>
          </w:p>
          <w:p w14:paraId="5AA9B6CB" w14:textId="77777777" w:rsidR="00E358CE" w:rsidRDefault="004E76A4">
            <w:pPr>
              <w:ind w:firstLine="480"/>
              <w:rPr>
                <w:color w:val="000000"/>
              </w:rPr>
            </w:pPr>
            <w:r>
              <w:rPr>
                <w:color w:val="000000"/>
              </w:rPr>
              <w:t xml:space="preserve">      C</w:t>
            </w:r>
            <w:r>
              <w:rPr>
                <w:color w:val="000000"/>
                <w:vertAlign w:val="subscript"/>
              </w:rPr>
              <w:t>i</w:t>
            </w:r>
            <w:r>
              <w:rPr>
                <w:color w:val="000000"/>
              </w:rPr>
              <w:t>－采用估算模式计算出的第</w:t>
            </w:r>
            <w:proofErr w:type="spellStart"/>
            <w:r>
              <w:rPr>
                <w:color w:val="000000"/>
              </w:rPr>
              <w:t>i</w:t>
            </w:r>
            <w:proofErr w:type="spellEnd"/>
            <w:proofErr w:type="gramStart"/>
            <w:r>
              <w:rPr>
                <w:color w:val="000000"/>
              </w:rPr>
              <w:t>个</w:t>
            </w:r>
            <w:proofErr w:type="gramEnd"/>
            <w:r>
              <w:rPr>
                <w:color w:val="000000"/>
              </w:rPr>
              <w:t>污染物的</w:t>
            </w:r>
            <w:r>
              <w:rPr>
                <w:rFonts w:hint="eastAsia"/>
                <w:color w:val="000000"/>
              </w:rPr>
              <w:t>最大</w:t>
            </w:r>
            <w:r>
              <w:rPr>
                <w:rFonts w:hint="eastAsia"/>
                <w:color w:val="000000"/>
              </w:rPr>
              <w:t>1h</w:t>
            </w:r>
            <w:r>
              <w:rPr>
                <w:rFonts w:hint="eastAsia"/>
                <w:color w:val="000000"/>
              </w:rPr>
              <w:t>地面空气质量浓度</w:t>
            </w:r>
            <w:r>
              <w:rPr>
                <w:color w:val="000000"/>
              </w:rPr>
              <w:t>，</w:t>
            </w:r>
            <w:r>
              <w:rPr>
                <w:rFonts w:hint="eastAsia"/>
                <w:color w:val="000000"/>
              </w:rPr>
              <w:t>u</w:t>
            </w:r>
            <w:r>
              <w:rPr>
                <w:color w:val="000000"/>
              </w:rPr>
              <w:t>g/m</w:t>
            </w:r>
            <w:r>
              <w:rPr>
                <w:color w:val="000000"/>
                <w:vertAlign w:val="superscript"/>
              </w:rPr>
              <w:t>3</w:t>
            </w:r>
            <w:r>
              <w:rPr>
                <w:color w:val="000000"/>
              </w:rPr>
              <w:t>；</w:t>
            </w:r>
          </w:p>
          <w:p w14:paraId="3BD66BC1" w14:textId="77777777" w:rsidR="00E358CE" w:rsidRDefault="004E76A4">
            <w:pPr>
              <w:ind w:firstLine="480"/>
              <w:rPr>
                <w:color w:val="000000"/>
              </w:rPr>
            </w:pPr>
            <w:r>
              <w:rPr>
                <w:color w:val="000000"/>
              </w:rPr>
              <w:t xml:space="preserve">      C</w:t>
            </w:r>
            <w:r>
              <w:rPr>
                <w:rFonts w:hint="eastAsia"/>
                <w:color w:val="000000"/>
                <w:vertAlign w:val="subscript"/>
              </w:rPr>
              <w:t>0</w:t>
            </w:r>
            <w:r>
              <w:rPr>
                <w:color w:val="000000"/>
                <w:vertAlign w:val="subscript"/>
              </w:rPr>
              <w:t>i</w:t>
            </w:r>
            <w:r>
              <w:rPr>
                <w:color w:val="000000"/>
              </w:rPr>
              <w:t>－第</w:t>
            </w:r>
            <w:proofErr w:type="spellStart"/>
            <w:r>
              <w:rPr>
                <w:color w:val="000000"/>
              </w:rPr>
              <w:t>i</w:t>
            </w:r>
            <w:proofErr w:type="spellEnd"/>
            <w:proofErr w:type="gramStart"/>
            <w:r>
              <w:rPr>
                <w:color w:val="000000"/>
              </w:rPr>
              <w:t>个</w:t>
            </w:r>
            <w:proofErr w:type="gramEnd"/>
            <w:r>
              <w:rPr>
                <w:color w:val="000000"/>
              </w:rPr>
              <w:t>污染物的环境空气质量标准，</w:t>
            </w:r>
            <w:r>
              <w:rPr>
                <w:color w:val="000000"/>
              </w:rPr>
              <w:t>ug/m</w:t>
            </w:r>
            <w:r>
              <w:rPr>
                <w:color w:val="000000"/>
                <w:vertAlign w:val="superscript"/>
              </w:rPr>
              <w:t>3</w:t>
            </w:r>
            <w:r>
              <w:rPr>
                <w:color w:val="000000"/>
              </w:rPr>
              <w:t>。</w:t>
            </w:r>
          </w:p>
          <w:p w14:paraId="2BF09512" w14:textId="77777777" w:rsidR="00E358CE" w:rsidRDefault="004E76A4">
            <w:pPr>
              <w:ind w:firstLine="480"/>
              <w:rPr>
                <w:color w:val="000000"/>
              </w:rPr>
            </w:pPr>
            <w:r>
              <w:rPr>
                <w:rFonts w:hint="eastAsia"/>
                <w:color w:val="000000"/>
              </w:rPr>
              <w:t>评价工作等级按表</w:t>
            </w:r>
            <w:r>
              <w:rPr>
                <w:rFonts w:hint="eastAsia"/>
                <w:color w:val="000000"/>
              </w:rPr>
              <w:t>1</w:t>
            </w:r>
            <w:r>
              <w:rPr>
                <w:rFonts w:hint="eastAsia"/>
                <w:color w:val="000000"/>
              </w:rPr>
              <w:t>的分级判据进行划分。最大地面空气质量浓度占标率</w:t>
            </w:r>
            <w:r>
              <w:rPr>
                <w:rFonts w:hint="eastAsia"/>
                <w:color w:val="000000"/>
              </w:rPr>
              <w:t>P</w:t>
            </w:r>
            <w:r>
              <w:rPr>
                <w:rFonts w:hint="eastAsia"/>
                <w:color w:val="000000"/>
                <w:vertAlign w:val="subscript"/>
              </w:rPr>
              <w:t>i</w:t>
            </w:r>
            <w:r>
              <w:rPr>
                <w:rFonts w:hint="eastAsia"/>
                <w:color w:val="000000"/>
              </w:rPr>
              <w:t>按上公式计算，如污染物</w:t>
            </w:r>
            <w:proofErr w:type="spellStart"/>
            <w:r>
              <w:rPr>
                <w:rFonts w:hint="eastAsia"/>
                <w:color w:val="000000"/>
              </w:rPr>
              <w:t>i</w:t>
            </w:r>
            <w:proofErr w:type="spellEnd"/>
            <w:r>
              <w:rPr>
                <w:rFonts w:hint="eastAsia"/>
                <w:color w:val="000000"/>
              </w:rPr>
              <w:t>大于</w:t>
            </w:r>
            <w:r>
              <w:rPr>
                <w:rFonts w:hint="eastAsia"/>
                <w:color w:val="000000"/>
              </w:rPr>
              <w:t>1</w:t>
            </w:r>
            <w:r>
              <w:rPr>
                <w:rFonts w:hint="eastAsia"/>
                <w:color w:val="000000"/>
              </w:rPr>
              <w:t>，取</w:t>
            </w:r>
            <w:r>
              <w:rPr>
                <w:rFonts w:hint="eastAsia"/>
                <w:color w:val="000000"/>
              </w:rPr>
              <w:t>P</w:t>
            </w:r>
            <w:r>
              <w:rPr>
                <w:rFonts w:hint="eastAsia"/>
                <w:color w:val="000000"/>
              </w:rPr>
              <w:t>值中的最大者</w:t>
            </w:r>
            <w:r>
              <w:rPr>
                <w:rFonts w:hint="eastAsia"/>
                <w:color w:val="000000"/>
              </w:rPr>
              <w:t>P</w:t>
            </w:r>
            <w:r>
              <w:rPr>
                <w:rFonts w:hint="eastAsia"/>
                <w:color w:val="000000"/>
                <w:vertAlign w:val="subscript"/>
              </w:rPr>
              <w:t>max</w:t>
            </w:r>
            <w:r>
              <w:rPr>
                <w:rFonts w:hint="eastAsia"/>
                <w:color w:val="000000"/>
              </w:rPr>
              <w:t>。</w:t>
            </w:r>
          </w:p>
          <w:p w14:paraId="479391BB" w14:textId="77777777" w:rsidR="00E358CE" w:rsidRDefault="004E76A4">
            <w:pPr>
              <w:pStyle w:val="TIE"/>
              <w:rPr>
                <w:rFonts w:eastAsia="宋体"/>
              </w:rPr>
            </w:pPr>
            <w:r>
              <w:rPr>
                <w:rFonts w:eastAsia="宋体" w:hint="eastAsia"/>
              </w:rPr>
              <w:t>表</w:t>
            </w:r>
            <w:r>
              <w:rPr>
                <w:rFonts w:eastAsia="宋体" w:hint="eastAsia"/>
              </w:rPr>
              <w:t>41</w:t>
            </w:r>
            <w:r>
              <w:rPr>
                <w:rFonts w:hint="eastAsia"/>
              </w:rPr>
              <w:t xml:space="preserve">    </w:t>
            </w:r>
            <w:r>
              <w:rPr>
                <w:rFonts w:eastAsia="宋体" w:hint="eastAsia"/>
              </w:rPr>
              <w:t>评价等级判别表</w:t>
            </w:r>
          </w:p>
          <w:tbl>
            <w:tblPr>
              <w:tblW w:w="8787" w:type="dxa"/>
              <w:jc w:val="center"/>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59"/>
              <w:gridCol w:w="5028"/>
            </w:tblGrid>
            <w:tr w:rsidR="00E358CE" w14:paraId="4D76CBAD" w14:textId="77777777">
              <w:trPr>
                <w:jc w:val="center"/>
              </w:trPr>
              <w:tc>
                <w:tcPr>
                  <w:tcW w:w="3759" w:type="dxa"/>
                  <w:vAlign w:val="center"/>
                </w:tcPr>
                <w:p w14:paraId="034A83A3" w14:textId="77777777" w:rsidR="00E358CE" w:rsidRDefault="004E76A4">
                  <w:pPr>
                    <w:pStyle w:val="TIE-"/>
                    <w:ind w:firstLine="480"/>
                    <w:rPr>
                      <w:color w:val="000000"/>
                    </w:rPr>
                  </w:pPr>
                  <w:r>
                    <w:rPr>
                      <w:color w:val="000000"/>
                    </w:rPr>
                    <w:t>评价工作等级</w:t>
                  </w:r>
                </w:p>
              </w:tc>
              <w:tc>
                <w:tcPr>
                  <w:tcW w:w="5028" w:type="dxa"/>
                  <w:vAlign w:val="center"/>
                </w:tcPr>
                <w:p w14:paraId="5CA8A961" w14:textId="77777777" w:rsidR="00E358CE" w:rsidRDefault="004E76A4">
                  <w:pPr>
                    <w:pStyle w:val="TIE-"/>
                    <w:ind w:firstLine="480"/>
                    <w:rPr>
                      <w:color w:val="000000"/>
                    </w:rPr>
                  </w:pPr>
                  <w:r>
                    <w:rPr>
                      <w:color w:val="000000"/>
                    </w:rPr>
                    <w:t>评价工作分级判据</w:t>
                  </w:r>
                </w:p>
              </w:tc>
            </w:tr>
            <w:tr w:rsidR="00E358CE" w14:paraId="5B0ACA28" w14:textId="77777777">
              <w:trPr>
                <w:jc w:val="center"/>
              </w:trPr>
              <w:tc>
                <w:tcPr>
                  <w:tcW w:w="3759" w:type="dxa"/>
                  <w:vAlign w:val="center"/>
                </w:tcPr>
                <w:p w14:paraId="617089BB" w14:textId="77777777" w:rsidR="00E358CE" w:rsidRDefault="004E76A4">
                  <w:pPr>
                    <w:pStyle w:val="TIE-"/>
                    <w:ind w:firstLine="480"/>
                    <w:rPr>
                      <w:color w:val="000000"/>
                    </w:rPr>
                  </w:pPr>
                  <w:r>
                    <w:rPr>
                      <w:color w:val="000000"/>
                    </w:rPr>
                    <w:t>一级</w:t>
                  </w:r>
                  <w:r>
                    <w:rPr>
                      <w:rFonts w:hint="eastAsia"/>
                      <w:color w:val="000000"/>
                    </w:rPr>
                    <w:t>评价</w:t>
                  </w:r>
                </w:p>
              </w:tc>
              <w:tc>
                <w:tcPr>
                  <w:tcW w:w="5028" w:type="dxa"/>
                  <w:vAlign w:val="center"/>
                </w:tcPr>
                <w:p w14:paraId="3560BBA0" w14:textId="77777777" w:rsidR="00E358CE" w:rsidRDefault="004E76A4">
                  <w:pPr>
                    <w:pStyle w:val="TIE-"/>
                    <w:ind w:firstLine="480"/>
                    <w:rPr>
                      <w:color w:val="000000"/>
                    </w:rPr>
                  </w:pPr>
                  <w:r>
                    <w:rPr>
                      <w:color w:val="000000"/>
                    </w:rPr>
                    <w:t>Pmax</w:t>
                  </w:r>
                  <w:r>
                    <w:rPr>
                      <w:rFonts w:hint="eastAsia"/>
                      <w:color w:val="000000"/>
                    </w:rPr>
                    <w:t>≥</w:t>
                  </w:r>
                  <w:r>
                    <w:rPr>
                      <w:rFonts w:hint="eastAsia"/>
                      <w:color w:val="000000"/>
                    </w:rPr>
                    <w:t>1</w:t>
                  </w:r>
                  <w:r>
                    <w:rPr>
                      <w:color w:val="000000"/>
                    </w:rPr>
                    <w:t>0%</w:t>
                  </w:r>
                </w:p>
              </w:tc>
            </w:tr>
            <w:tr w:rsidR="00E358CE" w14:paraId="07E715E5" w14:textId="77777777">
              <w:trPr>
                <w:jc w:val="center"/>
              </w:trPr>
              <w:tc>
                <w:tcPr>
                  <w:tcW w:w="3759" w:type="dxa"/>
                  <w:vAlign w:val="center"/>
                </w:tcPr>
                <w:p w14:paraId="47FA42FD" w14:textId="77777777" w:rsidR="00E358CE" w:rsidRDefault="004E76A4">
                  <w:pPr>
                    <w:pStyle w:val="TIE-"/>
                    <w:ind w:firstLine="480"/>
                    <w:rPr>
                      <w:color w:val="000000"/>
                    </w:rPr>
                  </w:pPr>
                  <w:r>
                    <w:rPr>
                      <w:color w:val="000000"/>
                    </w:rPr>
                    <w:t>二级</w:t>
                  </w:r>
                  <w:r>
                    <w:rPr>
                      <w:rFonts w:hint="eastAsia"/>
                      <w:color w:val="000000"/>
                    </w:rPr>
                    <w:t>评价</w:t>
                  </w:r>
                </w:p>
              </w:tc>
              <w:tc>
                <w:tcPr>
                  <w:tcW w:w="5028" w:type="dxa"/>
                  <w:vAlign w:val="center"/>
                </w:tcPr>
                <w:p w14:paraId="66E8B14F" w14:textId="77777777" w:rsidR="00E358CE" w:rsidRDefault="004E76A4">
                  <w:pPr>
                    <w:pStyle w:val="TIE-"/>
                    <w:ind w:firstLine="480"/>
                    <w:rPr>
                      <w:color w:val="000000"/>
                    </w:rPr>
                  </w:pPr>
                  <w:r>
                    <w:rPr>
                      <w:rFonts w:hint="eastAsia"/>
                      <w:color w:val="000000"/>
                    </w:rPr>
                    <w:t>1%</w:t>
                  </w:r>
                  <w:r>
                    <w:rPr>
                      <w:rFonts w:hint="eastAsia"/>
                      <w:color w:val="000000"/>
                    </w:rPr>
                    <w:t>≤</w:t>
                  </w:r>
                  <w:r>
                    <w:rPr>
                      <w:color w:val="000000"/>
                    </w:rPr>
                    <w:t>Pmax</w:t>
                  </w:r>
                  <w:r>
                    <w:rPr>
                      <w:rFonts w:hint="eastAsia"/>
                      <w:color w:val="000000"/>
                    </w:rPr>
                    <w:t>＜</w:t>
                  </w:r>
                  <w:r>
                    <w:rPr>
                      <w:rFonts w:hint="eastAsia"/>
                      <w:color w:val="000000"/>
                    </w:rPr>
                    <w:t>10%</w:t>
                  </w:r>
                </w:p>
              </w:tc>
            </w:tr>
            <w:tr w:rsidR="00E358CE" w14:paraId="1463D133" w14:textId="77777777">
              <w:trPr>
                <w:jc w:val="center"/>
              </w:trPr>
              <w:tc>
                <w:tcPr>
                  <w:tcW w:w="3759" w:type="dxa"/>
                  <w:vAlign w:val="center"/>
                </w:tcPr>
                <w:p w14:paraId="473F9EC6" w14:textId="77777777" w:rsidR="00E358CE" w:rsidRDefault="004E76A4">
                  <w:pPr>
                    <w:pStyle w:val="TIE-"/>
                    <w:ind w:firstLine="480"/>
                    <w:rPr>
                      <w:color w:val="000000"/>
                    </w:rPr>
                  </w:pPr>
                  <w:r>
                    <w:rPr>
                      <w:color w:val="000000"/>
                    </w:rPr>
                    <w:t>三级</w:t>
                  </w:r>
                  <w:r>
                    <w:rPr>
                      <w:rFonts w:hint="eastAsia"/>
                      <w:color w:val="000000"/>
                    </w:rPr>
                    <w:t>评价</w:t>
                  </w:r>
                </w:p>
              </w:tc>
              <w:tc>
                <w:tcPr>
                  <w:tcW w:w="5028" w:type="dxa"/>
                  <w:vAlign w:val="center"/>
                </w:tcPr>
                <w:p w14:paraId="6EBAEEB0" w14:textId="77777777" w:rsidR="00E358CE" w:rsidRDefault="004E76A4">
                  <w:pPr>
                    <w:pStyle w:val="TIE-"/>
                    <w:ind w:firstLine="480"/>
                    <w:rPr>
                      <w:color w:val="000000"/>
                    </w:rPr>
                  </w:pPr>
                  <w:r>
                    <w:rPr>
                      <w:color w:val="000000"/>
                    </w:rPr>
                    <w:t>Pmax</w:t>
                  </w:r>
                  <w:r>
                    <w:rPr>
                      <w:color w:val="000000"/>
                    </w:rPr>
                    <w:t>＜</w:t>
                  </w:r>
                  <w:r>
                    <w:rPr>
                      <w:color w:val="000000"/>
                    </w:rPr>
                    <w:t>1%</w:t>
                  </w:r>
                </w:p>
              </w:tc>
            </w:tr>
          </w:tbl>
          <w:p w14:paraId="545D3D5C" w14:textId="77777777" w:rsidR="00E358CE" w:rsidRDefault="004E76A4">
            <w:pPr>
              <w:ind w:firstLine="480"/>
              <w:rPr>
                <w:color w:val="000000"/>
              </w:rPr>
            </w:pPr>
            <w:proofErr w:type="gramStart"/>
            <w:r>
              <w:rPr>
                <w:rFonts w:hint="eastAsia"/>
                <w:color w:val="000000"/>
              </w:rPr>
              <w:t>本评价</w:t>
            </w:r>
            <w:proofErr w:type="gramEnd"/>
            <w:r>
              <w:rPr>
                <w:rFonts w:hint="eastAsia"/>
                <w:color w:val="000000"/>
              </w:rPr>
              <w:t>采用《环境影响评价技术导则</w:t>
            </w:r>
            <w:r>
              <w:rPr>
                <w:rFonts w:hint="eastAsia"/>
                <w:color w:val="000000"/>
              </w:rPr>
              <w:t xml:space="preserve"> </w:t>
            </w:r>
            <w:r>
              <w:rPr>
                <w:rFonts w:hint="eastAsia"/>
                <w:color w:val="000000"/>
              </w:rPr>
              <w:t>大气环境》（</w:t>
            </w:r>
            <w:r>
              <w:rPr>
                <w:rFonts w:hint="eastAsia"/>
                <w:color w:val="000000"/>
              </w:rPr>
              <w:t>HJ2.2-2018</w:t>
            </w:r>
            <w:r>
              <w:rPr>
                <w:rFonts w:hint="eastAsia"/>
                <w:color w:val="000000"/>
              </w:rPr>
              <w:t>）推荐模式清单中的估算模式（</w:t>
            </w:r>
            <w:r>
              <w:rPr>
                <w:rFonts w:hint="eastAsia"/>
                <w:color w:val="000000"/>
              </w:rPr>
              <w:t>AERSCREEN</w:t>
            </w:r>
            <w:r>
              <w:rPr>
                <w:rFonts w:hint="eastAsia"/>
                <w:color w:val="000000"/>
              </w:rPr>
              <w:t>）分别计算</w:t>
            </w:r>
            <w:proofErr w:type="gramStart"/>
            <w:r>
              <w:rPr>
                <w:rFonts w:hint="eastAsia"/>
                <w:color w:val="000000"/>
              </w:rPr>
              <w:t>各源各</w:t>
            </w:r>
            <w:proofErr w:type="gramEnd"/>
            <w:r>
              <w:rPr>
                <w:rFonts w:hint="eastAsia"/>
                <w:color w:val="000000"/>
              </w:rPr>
              <w:t>污染物的短期浓度最大值及对应距离，用以分析最大影响程度和最远影响范围。</w:t>
            </w:r>
          </w:p>
          <w:p w14:paraId="1807D63B" w14:textId="77777777" w:rsidR="00E358CE" w:rsidRDefault="004E76A4">
            <w:pPr>
              <w:ind w:firstLine="480"/>
              <w:rPr>
                <w:color w:val="000000"/>
              </w:rPr>
            </w:pPr>
            <w:r>
              <w:rPr>
                <w:rFonts w:hint="eastAsia"/>
                <w:color w:val="000000"/>
              </w:rPr>
              <w:t>评价因子和评价标准见下表。</w:t>
            </w:r>
          </w:p>
          <w:p w14:paraId="7FB246CF" w14:textId="77777777" w:rsidR="00E358CE" w:rsidRDefault="004E76A4">
            <w:pPr>
              <w:pStyle w:val="TIE"/>
            </w:pPr>
            <w:r>
              <w:rPr>
                <w:rFonts w:eastAsia="宋体" w:hint="eastAsia"/>
              </w:rPr>
              <w:t>表</w:t>
            </w:r>
            <w:r>
              <w:rPr>
                <w:rFonts w:eastAsia="宋体" w:hint="eastAsia"/>
              </w:rPr>
              <w:t>4</w:t>
            </w:r>
            <w:r>
              <w:rPr>
                <w:rFonts w:hint="eastAsia"/>
              </w:rPr>
              <w:t xml:space="preserve">2    </w:t>
            </w:r>
            <w:r>
              <w:rPr>
                <w:rFonts w:eastAsia="宋体" w:hint="eastAsia"/>
              </w:rPr>
              <w:t>评价因子和评价标准表</w:t>
            </w:r>
          </w:p>
          <w:tbl>
            <w:tblPr>
              <w:tblW w:w="8787"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161"/>
              <w:gridCol w:w="1160"/>
              <w:gridCol w:w="1952"/>
              <w:gridCol w:w="3815"/>
              <w:gridCol w:w="699"/>
            </w:tblGrid>
            <w:tr w:rsidR="00E358CE" w14:paraId="26CF719E" w14:textId="77777777">
              <w:tc>
                <w:tcPr>
                  <w:tcW w:w="1161" w:type="dxa"/>
                  <w:vAlign w:val="center"/>
                </w:tcPr>
                <w:p w14:paraId="755367EF" w14:textId="77777777" w:rsidR="00E358CE" w:rsidRDefault="004E76A4">
                  <w:pPr>
                    <w:pStyle w:val="TIE-"/>
                    <w:rPr>
                      <w:color w:val="000000"/>
                    </w:rPr>
                  </w:pPr>
                  <w:r>
                    <w:rPr>
                      <w:rFonts w:hint="eastAsia"/>
                      <w:color w:val="000000"/>
                    </w:rPr>
                    <w:t>评价因子</w:t>
                  </w:r>
                </w:p>
              </w:tc>
              <w:tc>
                <w:tcPr>
                  <w:tcW w:w="1160" w:type="dxa"/>
                  <w:vAlign w:val="center"/>
                </w:tcPr>
                <w:p w14:paraId="1BC73C07" w14:textId="77777777" w:rsidR="00E358CE" w:rsidRDefault="004E76A4">
                  <w:pPr>
                    <w:pStyle w:val="TIE-"/>
                    <w:rPr>
                      <w:color w:val="000000"/>
                    </w:rPr>
                  </w:pPr>
                  <w:r>
                    <w:rPr>
                      <w:rFonts w:hint="eastAsia"/>
                      <w:color w:val="000000"/>
                    </w:rPr>
                    <w:t>平均时段</w:t>
                  </w:r>
                </w:p>
              </w:tc>
              <w:tc>
                <w:tcPr>
                  <w:tcW w:w="1952" w:type="dxa"/>
                  <w:vAlign w:val="center"/>
                </w:tcPr>
                <w:p w14:paraId="4556AA4A" w14:textId="77777777" w:rsidR="00E358CE" w:rsidRDefault="004E76A4">
                  <w:pPr>
                    <w:pStyle w:val="TIE-"/>
                    <w:rPr>
                      <w:color w:val="000000"/>
                    </w:rPr>
                  </w:pPr>
                  <w:r>
                    <w:rPr>
                      <w:rFonts w:hint="eastAsia"/>
                      <w:color w:val="000000"/>
                    </w:rPr>
                    <w:t>标准值（</w:t>
                  </w:r>
                  <w:proofErr w:type="spellStart"/>
                  <w:r>
                    <w:rPr>
                      <w:color w:val="000000"/>
                    </w:rPr>
                    <w:t>μg</w:t>
                  </w:r>
                  <w:proofErr w:type="spellEnd"/>
                  <w:r>
                    <w:rPr>
                      <w:color w:val="000000"/>
                    </w:rPr>
                    <w:t>/m</w:t>
                  </w:r>
                  <w:r>
                    <w:rPr>
                      <w:color w:val="000000"/>
                      <w:vertAlign w:val="superscript"/>
                    </w:rPr>
                    <w:t>3</w:t>
                  </w:r>
                  <w:r>
                    <w:rPr>
                      <w:rFonts w:hint="eastAsia"/>
                      <w:color w:val="000000"/>
                    </w:rPr>
                    <w:t>）</w:t>
                  </w:r>
                </w:p>
              </w:tc>
              <w:tc>
                <w:tcPr>
                  <w:tcW w:w="3815" w:type="dxa"/>
                  <w:vAlign w:val="center"/>
                </w:tcPr>
                <w:p w14:paraId="28CFB93E" w14:textId="77777777" w:rsidR="00E358CE" w:rsidRDefault="004E76A4">
                  <w:pPr>
                    <w:pStyle w:val="TIE-"/>
                    <w:rPr>
                      <w:color w:val="000000"/>
                    </w:rPr>
                  </w:pPr>
                  <w:r>
                    <w:rPr>
                      <w:rFonts w:hint="eastAsia"/>
                      <w:color w:val="000000"/>
                    </w:rPr>
                    <w:t>标准来源</w:t>
                  </w:r>
                </w:p>
              </w:tc>
              <w:tc>
                <w:tcPr>
                  <w:tcW w:w="699" w:type="dxa"/>
                  <w:vAlign w:val="center"/>
                </w:tcPr>
                <w:p w14:paraId="440249A1" w14:textId="77777777" w:rsidR="00E358CE" w:rsidRDefault="004E76A4">
                  <w:pPr>
                    <w:pStyle w:val="TIE-"/>
                    <w:rPr>
                      <w:color w:val="000000"/>
                    </w:rPr>
                  </w:pPr>
                  <w:r>
                    <w:rPr>
                      <w:rFonts w:hint="eastAsia"/>
                      <w:color w:val="000000"/>
                    </w:rPr>
                    <w:t>备注</w:t>
                  </w:r>
                </w:p>
              </w:tc>
            </w:tr>
            <w:tr w:rsidR="00E358CE" w14:paraId="144D9D1C" w14:textId="77777777">
              <w:tc>
                <w:tcPr>
                  <w:tcW w:w="1161" w:type="dxa"/>
                  <w:vAlign w:val="center"/>
                </w:tcPr>
                <w:p w14:paraId="7F4682DA" w14:textId="77777777" w:rsidR="00E358CE" w:rsidRDefault="004E76A4">
                  <w:pPr>
                    <w:pStyle w:val="TIE-"/>
                    <w:rPr>
                      <w:color w:val="000000"/>
                    </w:rPr>
                  </w:pPr>
                  <w:r>
                    <w:rPr>
                      <w:rFonts w:hint="eastAsia"/>
                      <w:color w:val="000000"/>
                    </w:rPr>
                    <w:t>H</w:t>
                  </w:r>
                  <w:r>
                    <w:rPr>
                      <w:rFonts w:hint="eastAsia"/>
                      <w:color w:val="000000"/>
                      <w:vertAlign w:val="subscript"/>
                    </w:rPr>
                    <w:t>2</w:t>
                  </w:r>
                  <w:r>
                    <w:rPr>
                      <w:rFonts w:hint="eastAsia"/>
                      <w:color w:val="000000"/>
                    </w:rPr>
                    <w:t>S</w:t>
                  </w:r>
                </w:p>
              </w:tc>
              <w:tc>
                <w:tcPr>
                  <w:tcW w:w="1160" w:type="dxa"/>
                  <w:vAlign w:val="center"/>
                </w:tcPr>
                <w:p w14:paraId="4F16D7D6" w14:textId="77777777" w:rsidR="00E358CE" w:rsidRDefault="004E76A4">
                  <w:pPr>
                    <w:pStyle w:val="TIE-"/>
                    <w:rPr>
                      <w:color w:val="000000"/>
                    </w:rPr>
                  </w:pPr>
                  <w:r>
                    <w:rPr>
                      <w:rFonts w:hint="eastAsia"/>
                      <w:color w:val="000000"/>
                    </w:rPr>
                    <w:t>1h</w:t>
                  </w:r>
                </w:p>
              </w:tc>
              <w:tc>
                <w:tcPr>
                  <w:tcW w:w="1952" w:type="dxa"/>
                  <w:vAlign w:val="center"/>
                </w:tcPr>
                <w:p w14:paraId="3A630349" w14:textId="77777777" w:rsidR="00E358CE" w:rsidRDefault="004E76A4">
                  <w:pPr>
                    <w:pStyle w:val="TIE-"/>
                    <w:rPr>
                      <w:color w:val="000000"/>
                    </w:rPr>
                  </w:pPr>
                  <w:r>
                    <w:rPr>
                      <w:rFonts w:hint="eastAsia"/>
                      <w:color w:val="000000"/>
                    </w:rPr>
                    <w:t>10</w:t>
                  </w:r>
                </w:p>
              </w:tc>
              <w:tc>
                <w:tcPr>
                  <w:tcW w:w="3815" w:type="dxa"/>
                  <w:vMerge w:val="restart"/>
                  <w:vAlign w:val="center"/>
                </w:tcPr>
                <w:p w14:paraId="0381D97F" w14:textId="77777777" w:rsidR="00E358CE" w:rsidRDefault="004E76A4">
                  <w:pPr>
                    <w:pStyle w:val="TIE-"/>
                    <w:rPr>
                      <w:color w:val="000000"/>
                    </w:rPr>
                  </w:pPr>
                  <w:r>
                    <w:rPr>
                      <w:rFonts w:hint="eastAsia"/>
                      <w:color w:val="000000"/>
                    </w:rPr>
                    <w:t>《环境影响评价技术导则大气环境》</w:t>
                  </w:r>
                </w:p>
                <w:p w14:paraId="278185AD" w14:textId="77777777" w:rsidR="00E358CE" w:rsidRDefault="004E76A4">
                  <w:pPr>
                    <w:pStyle w:val="TIE-"/>
                    <w:rPr>
                      <w:color w:val="000000"/>
                    </w:rPr>
                  </w:pPr>
                  <w:r>
                    <w:rPr>
                      <w:rFonts w:hint="eastAsia"/>
                      <w:color w:val="000000"/>
                    </w:rPr>
                    <w:t>（</w:t>
                  </w:r>
                  <w:r>
                    <w:rPr>
                      <w:rFonts w:hint="eastAsia"/>
                      <w:color w:val="000000"/>
                    </w:rPr>
                    <w:t>HJ2.2-2018</w:t>
                  </w:r>
                  <w:r>
                    <w:rPr>
                      <w:rFonts w:hint="eastAsia"/>
                      <w:color w:val="000000"/>
                    </w:rPr>
                    <w:t>）附录</w:t>
                  </w:r>
                  <w:r>
                    <w:rPr>
                      <w:rFonts w:hint="eastAsia"/>
                      <w:color w:val="000000"/>
                    </w:rPr>
                    <w:t>D</w:t>
                  </w:r>
                </w:p>
              </w:tc>
              <w:tc>
                <w:tcPr>
                  <w:tcW w:w="699" w:type="dxa"/>
                  <w:vMerge w:val="restart"/>
                  <w:vAlign w:val="center"/>
                </w:tcPr>
                <w:p w14:paraId="2EF1FB97" w14:textId="77777777" w:rsidR="00E358CE" w:rsidRDefault="004E76A4">
                  <w:pPr>
                    <w:pStyle w:val="TIE-"/>
                    <w:rPr>
                      <w:color w:val="000000"/>
                    </w:rPr>
                  </w:pPr>
                  <w:r>
                    <w:rPr>
                      <w:rFonts w:hint="eastAsia"/>
                      <w:color w:val="000000"/>
                    </w:rPr>
                    <w:t>/</w:t>
                  </w:r>
                </w:p>
              </w:tc>
            </w:tr>
            <w:tr w:rsidR="00E358CE" w14:paraId="653A69F3" w14:textId="77777777">
              <w:tc>
                <w:tcPr>
                  <w:tcW w:w="1161" w:type="dxa"/>
                  <w:vAlign w:val="center"/>
                </w:tcPr>
                <w:p w14:paraId="0090F911" w14:textId="77777777" w:rsidR="00E358CE" w:rsidRDefault="004E76A4">
                  <w:pPr>
                    <w:pStyle w:val="TIE-"/>
                    <w:rPr>
                      <w:color w:val="000000"/>
                    </w:rPr>
                  </w:pPr>
                  <w:r>
                    <w:rPr>
                      <w:rFonts w:hint="eastAsia"/>
                      <w:color w:val="000000"/>
                    </w:rPr>
                    <w:t>NH</w:t>
                  </w:r>
                  <w:r>
                    <w:rPr>
                      <w:rFonts w:hint="eastAsia"/>
                      <w:color w:val="000000"/>
                      <w:vertAlign w:val="subscript"/>
                    </w:rPr>
                    <w:t>3</w:t>
                  </w:r>
                </w:p>
              </w:tc>
              <w:tc>
                <w:tcPr>
                  <w:tcW w:w="1160" w:type="dxa"/>
                  <w:vAlign w:val="center"/>
                </w:tcPr>
                <w:p w14:paraId="54AFB600" w14:textId="77777777" w:rsidR="00E358CE" w:rsidRDefault="004E76A4">
                  <w:pPr>
                    <w:pStyle w:val="TIE-"/>
                    <w:rPr>
                      <w:color w:val="000000"/>
                    </w:rPr>
                  </w:pPr>
                  <w:r>
                    <w:rPr>
                      <w:rFonts w:hint="eastAsia"/>
                      <w:color w:val="000000"/>
                    </w:rPr>
                    <w:t>1h</w:t>
                  </w:r>
                </w:p>
              </w:tc>
              <w:tc>
                <w:tcPr>
                  <w:tcW w:w="1952" w:type="dxa"/>
                  <w:vAlign w:val="center"/>
                </w:tcPr>
                <w:p w14:paraId="73E5FA03" w14:textId="77777777" w:rsidR="00E358CE" w:rsidRDefault="004E76A4">
                  <w:pPr>
                    <w:pStyle w:val="TIE-"/>
                    <w:rPr>
                      <w:color w:val="000000"/>
                    </w:rPr>
                  </w:pPr>
                  <w:r>
                    <w:rPr>
                      <w:rFonts w:hint="eastAsia"/>
                      <w:color w:val="000000"/>
                    </w:rPr>
                    <w:t>200</w:t>
                  </w:r>
                </w:p>
              </w:tc>
              <w:tc>
                <w:tcPr>
                  <w:tcW w:w="3815" w:type="dxa"/>
                  <w:vMerge/>
                  <w:vAlign w:val="center"/>
                </w:tcPr>
                <w:p w14:paraId="58B52C7D" w14:textId="77777777" w:rsidR="00E358CE" w:rsidRDefault="00E358CE">
                  <w:pPr>
                    <w:pStyle w:val="TIE-"/>
                    <w:ind w:firstLine="480"/>
                    <w:rPr>
                      <w:color w:val="000000"/>
                    </w:rPr>
                  </w:pPr>
                </w:p>
              </w:tc>
              <w:tc>
                <w:tcPr>
                  <w:tcW w:w="699" w:type="dxa"/>
                  <w:vMerge/>
                  <w:vAlign w:val="center"/>
                </w:tcPr>
                <w:p w14:paraId="3978AABA" w14:textId="77777777" w:rsidR="00E358CE" w:rsidRDefault="00E358CE">
                  <w:pPr>
                    <w:pStyle w:val="TIE-"/>
                    <w:ind w:firstLine="480"/>
                    <w:rPr>
                      <w:color w:val="000000"/>
                    </w:rPr>
                  </w:pPr>
                </w:p>
              </w:tc>
            </w:tr>
          </w:tbl>
          <w:p w14:paraId="0CFF7AF4" w14:textId="77777777" w:rsidR="00E358CE" w:rsidRDefault="004E76A4">
            <w:pPr>
              <w:ind w:firstLine="480"/>
              <w:rPr>
                <w:color w:val="000000"/>
              </w:rPr>
            </w:pPr>
            <w:r>
              <w:rPr>
                <w:rFonts w:hint="eastAsia"/>
                <w:color w:val="000000"/>
              </w:rPr>
              <w:lastRenderedPageBreak/>
              <w:t>估算模型参数见下表。</w:t>
            </w:r>
          </w:p>
          <w:p w14:paraId="401C96CB" w14:textId="77777777" w:rsidR="00E358CE" w:rsidRDefault="004E76A4">
            <w:pPr>
              <w:pStyle w:val="TIE"/>
              <w:rPr>
                <w:rFonts w:eastAsia="宋体"/>
              </w:rPr>
            </w:pPr>
            <w:r>
              <w:rPr>
                <w:rFonts w:eastAsia="宋体"/>
              </w:rPr>
              <w:t>表</w:t>
            </w:r>
            <w:r>
              <w:rPr>
                <w:rFonts w:eastAsia="宋体" w:hint="eastAsia"/>
              </w:rPr>
              <w:t>4</w:t>
            </w:r>
            <w:r>
              <w:rPr>
                <w:rFonts w:eastAsia="宋体"/>
              </w:rPr>
              <w:t xml:space="preserve">3   </w:t>
            </w:r>
            <w:r>
              <w:rPr>
                <w:rFonts w:eastAsia="宋体"/>
              </w:rPr>
              <w:t>估算模型参数表</w:t>
            </w:r>
          </w:p>
          <w:tbl>
            <w:tblPr>
              <w:tblW w:w="8551"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2368"/>
              <w:gridCol w:w="3496"/>
              <w:gridCol w:w="2687"/>
            </w:tblGrid>
            <w:tr w:rsidR="00E358CE" w14:paraId="2C6C6C03" w14:textId="77777777">
              <w:tc>
                <w:tcPr>
                  <w:tcW w:w="5864" w:type="dxa"/>
                  <w:gridSpan w:val="2"/>
                  <w:vAlign w:val="center"/>
                </w:tcPr>
                <w:p w14:paraId="23D1AD69" w14:textId="77777777" w:rsidR="00E358CE" w:rsidRDefault="004E76A4">
                  <w:pPr>
                    <w:pStyle w:val="TIE-"/>
                    <w:rPr>
                      <w:color w:val="000000"/>
                    </w:rPr>
                  </w:pPr>
                  <w:r>
                    <w:rPr>
                      <w:color w:val="000000"/>
                    </w:rPr>
                    <w:t>参数</w:t>
                  </w:r>
                </w:p>
              </w:tc>
              <w:tc>
                <w:tcPr>
                  <w:tcW w:w="2687" w:type="dxa"/>
                  <w:vAlign w:val="center"/>
                </w:tcPr>
                <w:p w14:paraId="3DF64972" w14:textId="77777777" w:rsidR="00E358CE" w:rsidRDefault="004E76A4">
                  <w:pPr>
                    <w:pStyle w:val="TIE-"/>
                    <w:rPr>
                      <w:color w:val="000000"/>
                    </w:rPr>
                  </w:pPr>
                  <w:r>
                    <w:rPr>
                      <w:color w:val="000000"/>
                    </w:rPr>
                    <w:t>取值</w:t>
                  </w:r>
                </w:p>
              </w:tc>
            </w:tr>
            <w:tr w:rsidR="00E358CE" w14:paraId="6F28D42C" w14:textId="77777777">
              <w:tc>
                <w:tcPr>
                  <w:tcW w:w="2368" w:type="dxa"/>
                  <w:vMerge w:val="restart"/>
                  <w:vAlign w:val="center"/>
                </w:tcPr>
                <w:p w14:paraId="56788183" w14:textId="77777777" w:rsidR="00E358CE" w:rsidRDefault="004E76A4">
                  <w:pPr>
                    <w:pStyle w:val="TIE-"/>
                    <w:rPr>
                      <w:color w:val="000000"/>
                    </w:rPr>
                  </w:pPr>
                  <w:r>
                    <w:rPr>
                      <w:color w:val="000000"/>
                    </w:rPr>
                    <w:t>城市</w:t>
                  </w:r>
                  <w:r>
                    <w:rPr>
                      <w:color w:val="000000"/>
                    </w:rPr>
                    <w:t>/</w:t>
                  </w:r>
                  <w:r>
                    <w:rPr>
                      <w:color w:val="000000"/>
                    </w:rPr>
                    <w:t>农村选项</w:t>
                  </w:r>
                </w:p>
              </w:tc>
              <w:tc>
                <w:tcPr>
                  <w:tcW w:w="3496" w:type="dxa"/>
                  <w:vAlign w:val="center"/>
                </w:tcPr>
                <w:p w14:paraId="680D50EF" w14:textId="77777777" w:rsidR="00E358CE" w:rsidRDefault="004E76A4">
                  <w:pPr>
                    <w:pStyle w:val="TIE-"/>
                    <w:rPr>
                      <w:color w:val="000000"/>
                    </w:rPr>
                  </w:pPr>
                  <w:r>
                    <w:rPr>
                      <w:color w:val="000000"/>
                    </w:rPr>
                    <w:t>城市</w:t>
                  </w:r>
                  <w:r>
                    <w:rPr>
                      <w:color w:val="000000"/>
                    </w:rPr>
                    <w:t>/</w:t>
                  </w:r>
                  <w:r>
                    <w:rPr>
                      <w:color w:val="000000"/>
                    </w:rPr>
                    <w:t>农村</w:t>
                  </w:r>
                </w:p>
              </w:tc>
              <w:tc>
                <w:tcPr>
                  <w:tcW w:w="2687" w:type="dxa"/>
                  <w:vAlign w:val="center"/>
                </w:tcPr>
                <w:p w14:paraId="61E6D290" w14:textId="77777777" w:rsidR="00E358CE" w:rsidRDefault="004E76A4">
                  <w:pPr>
                    <w:pStyle w:val="TIE-"/>
                    <w:rPr>
                      <w:color w:val="000000"/>
                    </w:rPr>
                  </w:pPr>
                  <w:r>
                    <w:rPr>
                      <w:rFonts w:hint="eastAsia"/>
                      <w:color w:val="000000"/>
                    </w:rPr>
                    <w:t>农村</w:t>
                  </w:r>
                </w:p>
              </w:tc>
            </w:tr>
            <w:tr w:rsidR="00E358CE" w14:paraId="3204FBB1" w14:textId="77777777">
              <w:tc>
                <w:tcPr>
                  <w:tcW w:w="2368" w:type="dxa"/>
                  <w:vMerge/>
                  <w:vAlign w:val="center"/>
                </w:tcPr>
                <w:p w14:paraId="0C60917A" w14:textId="77777777" w:rsidR="00E358CE" w:rsidRDefault="00E358CE">
                  <w:pPr>
                    <w:pStyle w:val="TIE-"/>
                    <w:rPr>
                      <w:color w:val="000000"/>
                    </w:rPr>
                  </w:pPr>
                </w:p>
              </w:tc>
              <w:tc>
                <w:tcPr>
                  <w:tcW w:w="3496" w:type="dxa"/>
                  <w:vAlign w:val="center"/>
                </w:tcPr>
                <w:p w14:paraId="6FB9A19A" w14:textId="77777777" w:rsidR="00E358CE" w:rsidRDefault="004E76A4">
                  <w:pPr>
                    <w:pStyle w:val="TIE-"/>
                    <w:rPr>
                      <w:color w:val="000000"/>
                    </w:rPr>
                  </w:pPr>
                  <w:r>
                    <w:rPr>
                      <w:color w:val="000000"/>
                    </w:rPr>
                    <w:t>人口数（城市选型时）</w:t>
                  </w:r>
                </w:p>
              </w:tc>
              <w:tc>
                <w:tcPr>
                  <w:tcW w:w="2687" w:type="dxa"/>
                  <w:vAlign w:val="center"/>
                </w:tcPr>
                <w:p w14:paraId="3F797832" w14:textId="77777777" w:rsidR="00E358CE" w:rsidRDefault="004E76A4">
                  <w:pPr>
                    <w:pStyle w:val="TIE-"/>
                    <w:rPr>
                      <w:color w:val="000000"/>
                    </w:rPr>
                  </w:pPr>
                  <w:r>
                    <w:rPr>
                      <w:color w:val="000000"/>
                    </w:rPr>
                    <w:t>/</w:t>
                  </w:r>
                </w:p>
              </w:tc>
            </w:tr>
            <w:tr w:rsidR="00E358CE" w14:paraId="0B1A9341" w14:textId="77777777">
              <w:tc>
                <w:tcPr>
                  <w:tcW w:w="5864" w:type="dxa"/>
                  <w:gridSpan w:val="2"/>
                  <w:vAlign w:val="center"/>
                </w:tcPr>
                <w:p w14:paraId="043893DD" w14:textId="77777777" w:rsidR="00E358CE" w:rsidRDefault="004E76A4">
                  <w:pPr>
                    <w:pStyle w:val="TIE-"/>
                    <w:rPr>
                      <w:color w:val="000000"/>
                    </w:rPr>
                  </w:pPr>
                  <w:r>
                    <w:rPr>
                      <w:color w:val="000000"/>
                    </w:rPr>
                    <w:t>最高环境温度</w:t>
                  </w:r>
                  <w:r>
                    <w:rPr>
                      <w:color w:val="000000"/>
                    </w:rPr>
                    <w:t>/</w:t>
                  </w:r>
                  <w:r>
                    <w:rPr>
                      <w:rFonts w:hint="eastAsia"/>
                      <w:color w:val="000000"/>
                    </w:rPr>
                    <w:t>℃</w:t>
                  </w:r>
                </w:p>
              </w:tc>
              <w:tc>
                <w:tcPr>
                  <w:tcW w:w="2687" w:type="dxa"/>
                  <w:vAlign w:val="center"/>
                </w:tcPr>
                <w:p w14:paraId="098D419B" w14:textId="77777777" w:rsidR="00E358CE" w:rsidRDefault="004E76A4">
                  <w:pPr>
                    <w:keepNext/>
                    <w:spacing w:line="360" w:lineRule="exact"/>
                    <w:ind w:firstLineChars="0" w:firstLine="0"/>
                    <w:jc w:val="center"/>
                    <w:rPr>
                      <w:color w:val="000000"/>
                      <w:highlight w:val="yellow"/>
                    </w:rPr>
                  </w:pPr>
                  <w:r>
                    <w:rPr>
                      <w:rFonts w:hint="eastAsia"/>
                      <w:color w:val="000000" w:themeColor="text1"/>
                      <w:sz w:val="21"/>
                      <w:szCs w:val="22"/>
                    </w:rPr>
                    <w:t>36.5</w:t>
                  </w:r>
                </w:p>
              </w:tc>
            </w:tr>
            <w:tr w:rsidR="00E358CE" w14:paraId="0E796071" w14:textId="77777777">
              <w:tc>
                <w:tcPr>
                  <w:tcW w:w="5864" w:type="dxa"/>
                  <w:gridSpan w:val="2"/>
                  <w:vAlign w:val="center"/>
                </w:tcPr>
                <w:p w14:paraId="158FE415" w14:textId="77777777" w:rsidR="00E358CE" w:rsidRDefault="004E76A4">
                  <w:pPr>
                    <w:pStyle w:val="TIE-"/>
                    <w:rPr>
                      <w:color w:val="000000"/>
                    </w:rPr>
                  </w:pPr>
                  <w:r>
                    <w:rPr>
                      <w:color w:val="000000"/>
                    </w:rPr>
                    <w:t>最低环境温度</w:t>
                  </w:r>
                  <w:r>
                    <w:rPr>
                      <w:color w:val="000000"/>
                    </w:rPr>
                    <w:t>/</w:t>
                  </w:r>
                  <w:r>
                    <w:rPr>
                      <w:rFonts w:hint="eastAsia"/>
                      <w:color w:val="000000"/>
                    </w:rPr>
                    <w:t>℃</w:t>
                  </w:r>
                </w:p>
              </w:tc>
              <w:tc>
                <w:tcPr>
                  <w:tcW w:w="2687" w:type="dxa"/>
                  <w:vAlign w:val="center"/>
                </w:tcPr>
                <w:p w14:paraId="4C2DA756" w14:textId="77777777" w:rsidR="00E358CE" w:rsidRDefault="004E76A4">
                  <w:pPr>
                    <w:keepNext/>
                    <w:spacing w:line="360" w:lineRule="exact"/>
                    <w:ind w:firstLineChars="0" w:firstLine="0"/>
                    <w:jc w:val="center"/>
                    <w:rPr>
                      <w:color w:val="000000"/>
                      <w:highlight w:val="yellow"/>
                    </w:rPr>
                  </w:pPr>
                  <w:r>
                    <w:rPr>
                      <w:rFonts w:hint="eastAsia"/>
                      <w:color w:val="000000" w:themeColor="text1"/>
                      <w:sz w:val="21"/>
                      <w:szCs w:val="22"/>
                    </w:rPr>
                    <w:t>-36.4</w:t>
                  </w:r>
                </w:p>
              </w:tc>
            </w:tr>
            <w:tr w:rsidR="00E358CE" w14:paraId="6CC3B753" w14:textId="77777777">
              <w:tc>
                <w:tcPr>
                  <w:tcW w:w="5864" w:type="dxa"/>
                  <w:gridSpan w:val="2"/>
                  <w:vAlign w:val="center"/>
                </w:tcPr>
                <w:p w14:paraId="61758C7E" w14:textId="77777777" w:rsidR="00E358CE" w:rsidRDefault="004E76A4">
                  <w:pPr>
                    <w:pStyle w:val="TIE-"/>
                    <w:rPr>
                      <w:color w:val="000000"/>
                    </w:rPr>
                  </w:pPr>
                  <w:r>
                    <w:rPr>
                      <w:color w:val="000000"/>
                    </w:rPr>
                    <w:t>土地利用类型</w:t>
                  </w:r>
                </w:p>
              </w:tc>
              <w:tc>
                <w:tcPr>
                  <w:tcW w:w="2687" w:type="dxa"/>
                  <w:vAlign w:val="center"/>
                </w:tcPr>
                <w:p w14:paraId="759B9583" w14:textId="77777777" w:rsidR="00E358CE" w:rsidRDefault="004E76A4">
                  <w:pPr>
                    <w:pStyle w:val="TIE-"/>
                    <w:rPr>
                      <w:color w:val="000000"/>
                    </w:rPr>
                  </w:pPr>
                  <w:r>
                    <w:rPr>
                      <w:rFonts w:hint="eastAsia"/>
                      <w:color w:val="000000"/>
                    </w:rPr>
                    <w:t>建设用地</w:t>
                  </w:r>
                </w:p>
              </w:tc>
            </w:tr>
            <w:tr w:rsidR="00E358CE" w14:paraId="5B736631" w14:textId="77777777">
              <w:tc>
                <w:tcPr>
                  <w:tcW w:w="5864" w:type="dxa"/>
                  <w:gridSpan w:val="2"/>
                  <w:vAlign w:val="center"/>
                </w:tcPr>
                <w:p w14:paraId="2B5CEB5B" w14:textId="77777777" w:rsidR="00E358CE" w:rsidRDefault="004E76A4">
                  <w:pPr>
                    <w:pStyle w:val="TIE-"/>
                    <w:rPr>
                      <w:color w:val="000000"/>
                    </w:rPr>
                  </w:pPr>
                  <w:r>
                    <w:rPr>
                      <w:color w:val="000000"/>
                    </w:rPr>
                    <w:t>区域湿度条件</w:t>
                  </w:r>
                </w:p>
              </w:tc>
              <w:tc>
                <w:tcPr>
                  <w:tcW w:w="2687" w:type="dxa"/>
                  <w:vAlign w:val="center"/>
                </w:tcPr>
                <w:p w14:paraId="26BDD3CF" w14:textId="77777777" w:rsidR="00E358CE" w:rsidRDefault="004E76A4">
                  <w:pPr>
                    <w:pStyle w:val="TIE-"/>
                    <w:rPr>
                      <w:color w:val="000000"/>
                    </w:rPr>
                  </w:pPr>
                  <w:r>
                    <w:rPr>
                      <w:rFonts w:hint="eastAsia"/>
                      <w:color w:val="000000"/>
                    </w:rPr>
                    <w:t>干旱区</w:t>
                  </w:r>
                </w:p>
              </w:tc>
            </w:tr>
            <w:tr w:rsidR="00E358CE" w14:paraId="79CD3709" w14:textId="77777777">
              <w:tc>
                <w:tcPr>
                  <w:tcW w:w="2368" w:type="dxa"/>
                  <w:vMerge w:val="restart"/>
                  <w:vAlign w:val="center"/>
                </w:tcPr>
                <w:p w14:paraId="75245644" w14:textId="77777777" w:rsidR="00E358CE" w:rsidRDefault="004E76A4">
                  <w:pPr>
                    <w:pStyle w:val="TIE-"/>
                    <w:rPr>
                      <w:color w:val="000000"/>
                    </w:rPr>
                  </w:pPr>
                  <w:r>
                    <w:rPr>
                      <w:color w:val="000000"/>
                    </w:rPr>
                    <w:t>是否考虑地形</w:t>
                  </w:r>
                </w:p>
              </w:tc>
              <w:tc>
                <w:tcPr>
                  <w:tcW w:w="3496" w:type="dxa"/>
                  <w:vAlign w:val="center"/>
                </w:tcPr>
                <w:p w14:paraId="0E0E6132" w14:textId="77777777" w:rsidR="00E358CE" w:rsidRDefault="004E76A4">
                  <w:pPr>
                    <w:pStyle w:val="TIE-"/>
                    <w:rPr>
                      <w:color w:val="000000"/>
                    </w:rPr>
                  </w:pPr>
                  <w:r>
                    <w:rPr>
                      <w:color w:val="000000"/>
                    </w:rPr>
                    <w:t>考虑地形</w:t>
                  </w:r>
                </w:p>
              </w:tc>
              <w:tc>
                <w:tcPr>
                  <w:tcW w:w="2687" w:type="dxa"/>
                  <w:vAlign w:val="center"/>
                </w:tcPr>
                <w:p w14:paraId="58B3839E" w14:textId="77777777" w:rsidR="00E358CE" w:rsidRDefault="004E76A4">
                  <w:pPr>
                    <w:pStyle w:val="TIE-"/>
                    <w:rPr>
                      <w:color w:val="000000"/>
                    </w:rPr>
                  </w:pPr>
                  <w:r>
                    <w:rPr>
                      <w:color w:val="000000"/>
                    </w:rPr>
                    <w:t>□</w:t>
                  </w:r>
                  <w:r>
                    <w:rPr>
                      <w:color w:val="000000"/>
                    </w:rPr>
                    <w:t>是</w:t>
                  </w:r>
                  <w:r>
                    <w:rPr>
                      <w:color w:val="000000"/>
                    </w:rPr>
                    <w:t xml:space="preserve">   </w:t>
                  </w:r>
                  <w:r>
                    <w:rPr>
                      <w:color w:val="000000"/>
                    </w:rPr>
                    <w:sym w:font="Wingdings 2" w:char="0052"/>
                  </w:r>
                  <w:r>
                    <w:rPr>
                      <w:color w:val="000000"/>
                    </w:rPr>
                    <w:t>否</w:t>
                  </w:r>
                </w:p>
              </w:tc>
            </w:tr>
            <w:tr w:rsidR="00E358CE" w14:paraId="36516A87" w14:textId="77777777">
              <w:tc>
                <w:tcPr>
                  <w:tcW w:w="2368" w:type="dxa"/>
                  <w:vMerge/>
                  <w:vAlign w:val="center"/>
                </w:tcPr>
                <w:p w14:paraId="50C55106" w14:textId="77777777" w:rsidR="00E358CE" w:rsidRDefault="00E358CE">
                  <w:pPr>
                    <w:pStyle w:val="TIE-"/>
                    <w:rPr>
                      <w:color w:val="000000"/>
                    </w:rPr>
                  </w:pPr>
                </w:p>
              </w:tc>
              <w:tc>
                <w:tcPr>
                  <w:tcW w:w="3496" w:type="dxa"/>
                  <w:vAlign w:val="center"/>
                </w:tcPr>
                <w:p w14:paraId="3CC23DA7" w14:textId="77777777" w:rsidR="00E358CE" w:rsidRDefault="004E76A4">
                  <w:pPr>
                    <w:pStyle w:val="TIE-"/>
                    <w:rPr>
                      <w:color w:val="000000"/>
                    </w:rPr>
                  </w:pPr>
                  <w:r>
                    <w:rPr>
                      <w:color w:val="000000"/>
                    </w:rPr>
                    <w:t>地形数据分辨率</w:t>
                  </w:r>
                  <w:r>
                    <w:rPr>
                      <w:color w:val="000000"/>
                    </w:rPr>
                    <w:t>/m</w:t>
                  </w:r>
                </w:p>
              </w:tc>
              <w:tc>
                <w:tcPr>
                  <w:tcW w:w="2687" w:type="dxa"/>
                  <w:vAlign w:val="center"/>
                </w:tcPr>
                <w:p w14:paraId="02C40DC8" w14:textId="77777777" w:rsidR="00E358CE" w:rsidRDefault="004E76A4">
                  <w:pPr>
                    <w:pStyle w:val="TIE-"/>
                    <w:rPr>
                      <w:color w:val="000000"/>
                    </w:rPr>
                  </w:pPr>
                  <w:r>
                    <w:rPr>
                      <w:rFonts w:hint="eastAsia"/>
                      <w:color w:val="000000"/>
                    </w:rPr>
                    <w:t>/</w:t>
                  </w:r>
                </w:p>
              </w:tc>
            </w:tr>
            <w:tr w:rsidR="00E358CE" w14:paraId="39661C75" w14:textId="77777777">
              <w:tc>
                <w:tcPr>
                  <w:tcW w:w="2368" w:type="dxa"/>
                  <w:vMerge w:val="restart"/>
                  <w:vAlign w:val="center"/>
                </w:tcPr>
                <w:p w14:paraId="6C7091B6" w14:textId="77777777" w:rsidR="00E358CE" w:rsidRDefault="004E76A4">
                  <w:pPr>
                    <w:pStyle w:val="TIE-"/>
                    <w:rPr>
                      <w:color w:val="000000"/>
                    </w:rPr>
                  </w:pPr>
                  <w:r>
                    <w:rPr>
                      <w:color w:val="000000"/>
                    </w:rPr>
                    <w:t>是否考虑岸线熏烟</w:t>
                  </w:r>
                </w:p>
              </w:tc>
              <w:tc>
                <w:tcPr>
                  <w:tcW w:w="3496" w:type="dxa"/>
                  <w:vAlign w:val="center"/>
                </w:tcPr>
                <w:p w14:paraId="3592EDB3" w14:textId="77777777" w:rsidR="00E358CE" w:rsidRDefault="004E76A4">
                  <w:pPr>
                    <w:pStyle w:val="TIE-"/>
                    <w:rPr>
                      <w:color w:val="000000"/>
                    </w:rPr>
                  </w:pPr>
                  <w:r>
                    <w:rPr>
                      <w:color w:val="000000"/>
                    </w:rPr>
                    <w:t>考虑岸线熏烟</w:t>
                  </w:r>
                </w:p>
              </w:tc>
              <w:tc>
                <w:tcPr>
                  <w:tcW w:w="2687" w:type="dxa"/>
                  <w:vAlign w:val="center"/>
                </w:tcPr>
                <w:p w14:paraId="60B5CC29" w14:textId="77777777" w:rsidR="00E358CE" w:rsidRDefault="004E76A4">
                  <w:pPr>
                    <w:pStyle w:val="TIE-"/>
                    <w:rPr>
                      <w:color w:val="000000"/>
                    </w:rPr>
                  </w:pPr>
                  <w:r>
                    <w:rPr>
                      <w:color w:val="000000"/>
                    </w:rPr>
                    <w:t>□</w:t>
                  </w:r>
                  <w:r>
                    <w:rPr>
                      <w:color w:val="000000"/>
                    </w:rPr>
                    <w:t>是</w:t>
                  </w:r>
                  <w:r>
                    <w:rPr>
                      <w:color w:val="000000"/>
                    </w:rPr>
                    <w:t xml:space="preserve">   </w:t>
                  </w:r>
                  <w:r>
                    <w:rPr>
                      <w:color w:val="000000"/>
                    </w:rPr>
                    <w:sym w:font="Wingdings 2" w:char="0052"/>
                  </w:r>
                  <w:r>
                    <w:rPr>
                      <w:color w:val="000000"/>
                    </w:rPr>
                    <w:t>否</w:t>
                  </w:r>
                </w:p>
              </w:tc>
            </w:tr>
            <w:tr w:rsidR="00E358CE" w14:paraId="7F651FAA" w14:textId="77777777">
              <w:tc>
                <w:tcPr>
                  <w:tcW w:w="2368" w:type="dxa"/>
                  <w:vMerge/>
                  <w:vAlign w:val="center"/>
                </w:tcPr>
                <w:p w14:paraId="1D5E8CFF" w14:textId="77777777" w:rsidR="00E358CE" w:rsidRDefault="00E358CE">
                  <w:pPr>
                    <w:pStyle w:val="TIE-"/>
                    <w:rPr>
                      <w:color w:val="000000"/>
                    </w:rPr>
                  </w:pPr>
                </w:p>
              </w:tc>
              <w:tc>
                <w:tcPr>
                  <w:tcW w:w="3496" w:type="dxa"/>
                  <w:vAlign w:val="center"/>
                </w:tcPr>
                <w:p w14:paraId="4F53D9F8" w14:textId="77777777" w:rsidR="00E358CE" w:rsidRDefault="004E76A4">
                  <w:pPr>
                    <w:pStyle w:val="TIE-"/>
                    <w:rPr>
                      <w:color w:val="000000"/>
                    </w:rPr>
                  </w:pPr>
                  <w:r>
                    <w:rPr>
                      <w:color w:val="000000"/>
                    </w:rPr>
                    <w:t>岸线距离</w:t>
                  </w:r>
                  <w:r>
                    <w:rPr>
                      <w:color w:val="000000"/>
                    </w:rPr>
                    <w:t>/km</w:t>
                  </w:r>
                </w:p>
              </w:tc>
              <w:tc>
                <w:tcPr>
                  <w:tcW w:w="2687" w:type="dxa"/>
                  <w:vAlign w:val="center"/>
                </w:tcPr>
                <w:p w14:paraId="5EDDD5EF" w14:textId="77777777" w:rsidR="00E358CE" w:rsidRDefault="004E76A4">
                  <w:pPr>
                    <w:pStyle w:val="TIE-"/>
                    <w:rPr>
                      <w:color w:val="000000"/>
                    </w:rPr>
                  </w:pPr>
                  <w:r>
                    <w:rPr>
                      <w:rFonts w:hint="eastAsia"/>
                      <w:color w:val="000000"/>
                    </w:rPr>
                    <w:t>/</w:t>
                  </w:r>
                </w:p>
              </w:tc>
            </w:tr>
            <w:tr w:rsidR="00E358CE" w14:paraId="5BCB43E6" w14:textId="77777777">
              <w:tc>
                <w:tcPr>
                  <w:tcW w:w="2368" w:type="dxa"/>
                  <w:vMerge/>
                  <w:vAlign w:val="center"/>
                </w:tcPr>
                <w:p w14:paraId="657CC7E6" w14:textId="77777777" w:rsidR="00E358CE" w:rsidRDefault="00E358CE">
                  <w:pPr>
                    <w:pStyle w:val="TIE-"/>
                    <w:rPr>
                      <w:color w:val="000000"/>
                    </w:rPr>
                  </w:pPr>
                </w:p>
              </w:tc>
              <w:tc>
                <w:tcPr>
                  <w:tcW w:w="3496" w:type="dxa"/>
                  <w:vAlign w:val="center"/>
                </w:tcPr>
                <w:p w14:paraId="7F0DA83B" w14:textId="77777777" w:rsidR="00E358CE" w:rsidRDefault="004E76A4">
                  <w:pPr>
                    <w:pStyle w:val="TIE-"/>
                    <w:rPr>
                      <w:color w:val="000000"/>
                    </w:rPr>
                  </w:pPr>
                  <w:r>
                    <w:rPr>
                      <w:color w:val="000000"/>
                    </w:rPr>
                    <w:t>岸线方向</w:t>
                  </w:r>
                  <w:r>
                    <w:rPr>
                      <w:color w:val="000000"/>
                    </w:rPr>
                    <w:t>/°</w:t>
                  </w:r>
                </w:p>
              </w:tc>
              <w:tc>
                <w:tcPr>
                  <w:tcW w:w="2687" w:type="dxa"/>
                  <w:vAlign w:val="center"/>
                </w:tcPr>
                <w:p w14:paraId="49FBCBEE" w14:textId="77777777" w:rsidR="00E358CE" w:rsidRDefault="004E76A4">
                  <w:pPr>
                    <w:pStyle w:val="TIE-"/>
                    <w:rPr>
                      <w:color w:val="000000"/>
                    </w:rPr>
                  </w:pPr>
                  <w:r>
                    <w:rPr>
                      <w:rFonts w:hint="eastAsia"/>
                      <w:color w:val="000000"/>
                    </w:rPr>
                    <w:t>/</w:t>
                  </w:r>
                </w:p>
              </w:tc>
            </w:tr>
          </w:tbl>
          <w:p w14:paraId="1FF8B19D" w14:textId="77777777" w:rsidR="00E358CE" w:rsidRDefault="004E76A4">
            <w:pPr>
              <w:ind w:firstLine="480"/>
              <w:rPr>
                <w:rFonts w:ascii="宋体" w:hAnsi="宋体" w:cs="宋体"/>
                <w:color w:val="000000"/>
              </w:rPr>
            </w:pPr>
            <w:r>
              <w:rPr>
                <w:rFonts w:ascii="宋体" w:hAnsi="宋体" w:cs="宋体" w:hint="eastAsia"/>
                <w:color w:val="000000"/>
              </w:rPr>
              <w:t>项目</w:t>
            </w:r>
            <w:r>
              <w:rPr>
                <w:rFonts w:hint="eastAsia"/>
                <w:color w:val="000000"/>
                <w:kern w:val="0"/>
              </w:rPr>
              <w:t>采用深度处理车间无组织排放情况见下表。</w:t>
            </w:r>
          </w:p>
          <w:p w14:paraId="22C28C75" w14:textId="77777777" w:rsidR="00E358CE" w:rsidRDefault="004E76A4">
            <w:pPr>
              <w:pStyle w:val="TIE"/>
              <w:rPr>
                <w:rFonts w:eastAsia="宋体"/>
              </w:rPr>
            </w:pPr>
            <w:r>
              <w:rPr>
                <w:rFonts w:eastAsia="宋体" w:hint="eastAsia"/>
              </w:rPr>
              <w:t>表</w:t>
            </w:r>
            <w:r>
              <w:rPr>
                <w:rFonts w:eastAsia="宋体"/>
              </w:rPr>
              <w:t>44</w:t>
            </w:r>
            <w:r>
              <w:t xml:space="preserve">  </w:t>
            </w:r>
            <w:r>
              <w:rPr>
                <w:rFonts w:hint="eastAsia"/>
              </w:rPr>
              <w:t xml:space="preserve"> </w:t>
            </w:r>
            <w:r>
              <w:t xml:space="preserve"> </w:t>
            </w:r>
            <w:r>
              <w:rPr>
                <w:rFonts w:eastAsia="宋体" w:hint="eastAsia"/>
              </w:rPr>
              <w:t>主要污染源强参数（矩形面源）一览表</w:t>
            </w:r>
          </w:p>
          <w:tbl>
            <w:tblPr>
              <w:tblW w:w="8787"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651"/>
              <w:gridCol w:w="1422"/>
              <w:gridCol w:w="1163"/>
              <w:gridCol w:w="741"/>
              <w:gridCol w:w="636"/>
              <w:gridCol w:w="528"/>
              <w:gridCol w:w="520"/>
              <w:gridCol w:w="627"/>
              <w:gridCol w:w="590"/>
              <w:gridCol w:w="1319"/>
              <w:gridCol w:w="590"/>
            </w:tblGrid>
            <w:tr w:rsidR="00E358CE" w14:paraId="1E7FF796" w14:textId="77777777">
              <w:tc>
                <w:tcPr>
                  <w:tcW w:w="651" w:type="dxa"/>
                  <w:vMerge w:val="restart"/>
                  <w:vAlign w:val="center"/>
                </w:tcPr>
                <w:p w14:paraId="1C9335BB" w14:textId="77777777" w:rsidR="00E358CE" w:rsidRDefault="004E76A4">
                  <w:pPr>
                    <w:pStyle w:val="TIE-"/>
                    <w:rPr>
                      <w:rFonts w:ascii="Calibri" w:hAnsi="Calibri"/>
                      <w:color w:val="000000"/>
                    </w:rPr>
                  </w:pPr>
                  <w:r>
                    <w:rPr>
                      <w:rFonts w:hint="eastAsia"/>
                      <w:color w:val="000000"/>
                    </w:rPr>
                    <w:t>污染源名称</w:t>
                  </w:r>
                </w:p>
              </w:tc>
              <w:tc>
                <w:tcPr>
                  <w:tcW w:w="2585" w:type="dxa"/>
                  <w:gridSpan w:val="2"/>
                  <w:vAlign w:val="center"/>
                </w:tcPr>
                <w:p w14:paraId="5680F683" w14:textId="77777777" w:rsidR="00E358CE" w:rsidRDefault="004E76A4">
                  <w:pPr>
                    <w:pStyle w:val="TIE-"/>
                    <w:rPr>
                      <w:color w:val="000000"/>
                      <w:szCs w:val="21"/>
                    </w:rPr>
                  </w:pPr>
                  <w:r>
                    <w:rPr>
                      <w:rFonts w:hint="eastAsia"/>
                      <w:color w:val="000000"/>
                      <w:szCs w:val="21"/>
                    </w:rPr>
                    <w:t>右上角坐标</w:t>
                  </w:r>
                  <w:r>
                    <w:rPr>
                      <w:color w:val="000000"/>
                      <w:szCs w:val="21"/>
                    </w:rPr>
                    <w:t>(</w:t>
                  </w:r>
                  <w:r>
                    <w:rPr>
                      <w:color w:val="000000"/>
                      <w:szCs w:val="21"/>
                      <w:vertAlign w:val="superscript"/>
                    </w:rPr>
                    <w:t>o</w:t>
                  </w:r>
                  <w:r>
                    <w:rPr>
                      <w:color w:val="000000"/>
                      <w:szCs w:val="21"/>
                    </w:rPr>
                    <w:t>)</w:t>
                  </w:r>
                </w:p>
              </w:tc>
              <w:tc>
                <w:tcPr>
                  <w:tcW w:w="741" w:type="dxa"/>
                  <w:vMerge w:val="restart"/>
                  <w:vAlign w:val="center"/>
                </w:tcPr>
                <w:p w14:paraId="2C7DE68B" w14:textId="77777777" w:rsidR="00E358CE" w:rsidRDefault="004E76A4">
                  <w:pPr>
                    <w:pStyle w:val="TIE-"/>
                    <w:rPr>
                      <w:color w:val="000000"/>
                      <w:szCs w:val="21"/>
                    </w:rPr>
                  </w:pPr>
                  <w:r>
                    <w:rPr>
                      <w:rFonts w:hint="eastAsia"/>
                      <w:color w:val="000000"/>
                      <w:szCs w:val="21"/>
                    </w:rPr>
                    <w:t>与正</w:t>
                  </w:r>
                </w:p>
                <w:p w14:paraId="75022BFF" w14:textId="77777777" w:rsidR="00E358CE" w:rsidRDefault="004E76A4">
                  <w:pPr>
                    <w:pStyle w:val="TIE-"/>
                    <w:rPr>
                      <w:color w:val="000000"/>
                      <w:szCs w:val="21"/>
                    </w:rPr>
                  </w:pPr>
                  <w:r>
                    <w:rPr>
                      <w:rFonts w:hint="eastAsia"/>
                      <w:color w:val="000000"/>
                      <w:szCs w:val="21"/>
                    </w:rPr>
                    <w:t>北方</w:t>
                  </w:r>
                </w:p>
                <w:p w14:paraId="6F5EDD1B" w14:textId="77777777" w:rsidR="00E358CE" w:rsidRDefault="004E76A4">
                  <w:pPr>
                    <w:pStyle w:val="TIE-"/>
                    <w:rPr>
                      <w:color w:val="000000"/>
                      <w:szCs w:val="21"/>
                    </w:rPr>
                  </w:pPr>
                  <w:r>
                    <w:rPr>
                      <w:rFonts w:hint="eastAsia"/>
                      <w:color w:val="000000"/>
                      <w:szCs w:val="21"/>
                    </w:rPr>
                    <w:t>向逆</w:t>
                  </w:r>
                </w:p>
                <w:p w14:paraId="25553E3C" w14:textId="77777777" w:rsidR="00E358CE" w:rsidRDefault="004E76A4">
                  <w:pPr>
                    <w:pStyle w:val="TIE-"/>
                    <w:rPr>
                      <w:color w:val="000000"/>
                      <w:szCs w:val="21"/>
                    </w:rPr>
                  </w:pPr>
                  <w:r>
                    <w:rPr>
                      <w:rFonts w:hint="eastAsia"/>
                      <w:color w:val="000000"/>
                      <w:szCs w:val="21"/>
                    </w:rPr>
                    <w:t>时针</w:t>
                  </w:r>
                </w:p>
                <w:p w14:paraId="52414D27" w14:textId="77777777" w:rsidR="00E358CE" w:rsidRDefault="004E76A4">
                  <w:pPr>
                    <w:pStyle w:val="TIE-"/>
                    <w:rPr>
                      <w:color w:val="000000"/>
                      <w:szCs w:val="21"/>
                    </w:rPr>
                  </w:pPr>
                  <w:r>
                    <w:rPr>
                      <w:rFonts w:hint="eastAsia"/>
                      <w:color w:val="000000"/>
                      <w:szCs w:val="21"/>
                    </w:rPr>
                    <w:t>夹角（°）</w:t>
                  </w:r>
                </w:p>
              </w:tc>
              <w:tc>
                <w:tcPr>
                  <w:tcW w:w="636" w:type="dxa"/>
                  <w:vMerge w:val="restart"/>
                  <w:vAlign w:val="center"/>
                </w:tcPr>
                <w:p w14:paraId="2E39A457" w14:textId="77777777" w:rsidR="00E358CE" w:rsidRDefault="004E76A4">
                  <w:pPr>
                    <w:pStyle w:val="TIE-"/>
                    <w:rPr>
                      <w:color w:val="000000"/>
                      <w:szCs w:val="21"/>
                    </w:rPr>
                  </w:pPr>
                  <w:r>
                    <w:rPr>
                      <w:rFonts w:hint="eastAsia"/>
                      <w:color w:val="000000"/>
                      <w:szCs w:val="21"/>
                    </w:rPr>
                    <w:t>海拔高度</w:t>
                  </w:r>
                  <w:r>
                    <w:rPr>
                      <w:color w:val="000000"/>
                      <w:szCs w:val="21"/>
                    </w:rPr>
                    <w:t>(m)</w:t>
                  </w:r>
                </w:p>
              </w:tc>
              <w:tc>
                <w:tcPr>
                  <w:tcW w:w="1675" w:type="dxa"/>
                  <w:gridSpan w:val="3"/>
                  <w:vAlign w:val="center"/>
                </w:tcPr>
                <w:p w14:paraId="746268E8" w14:textId="77777777" w:rsidR="00E358CE" w:rsidRDefault="004E76A4">
                  <w:pPr>
                    <w:pStyle w:val="TIE-"/>
                    <w:rPr>
                      <w:color w:val="000000"/>
                      <w:szCs w:val="21"/>
                    </w:rPr>
                  </w:pPr>
                  <w:r>
                    <w:rPr>
                      <w:rFonts w:hint="eastAsia"/>
                      <w:color w:val="000000"/>
                      <w:szCs w:val="21"/>
                    </w:rPr>
                    <w:t>矩形面源</w:t>
                  </w:r>
                </w:p>
              </w:tc>
              <w:tc>
                <w:tcPr>
                  <w:tcW w:w="590" w:type="dxa"/>
                  <w:vMerge w:val="restart"/>
                  <w:vAlign w:val="center"/>
                </w:tcPr>
                <w:p w14:paraId="7E5F7B2C" w14:textId="77777777" w:rsidR="00E358CE" w:rsidRDefault="004E76A4">
                  <w:pPr>
                    <w:pStyle w:val="TIE-"/>
                    <w:rPr>
                      <w:color w:val="000000"/>
                      <w:szCs w:val="21"/>
                    </w:rPr>
                  </w:pPr>
                  <w:r>
                    <w:rPr>
                      <w:rFonts w:hint="eastAsia"/>
                      <w:color w:val="000000"/>
                      <w:szCs w:val="21"/>
                    </w:rPr>
                    <w:t>污染物</w:t>
                  </w:r>
                </w:p>
              </w:tc>
              <w:tc>
                <w:tcPr>
                  <w:tcW w:w="1319" w:type="dxa"/>
                  <w:vMerge w:val="restart"/>
                  <w:vAlign w:val="center"/>
                </w:tcPr>
                <w:p w14:paraId="30054098" w14:textId="77777777" w:rsidR="00E358CE" w:rsidRDefault="004E76A4">
                  <w:pPr>
                    <w:pStyle w:val="TIE-"/>
                    <w:rPr>
                      <w:color w:val="000000"/>
                      <w:szCs w:val="21"/>
                    </w:rPr>
                  </w:pPr>
                  <w:r>
                    <w:rPr>
                      <w:rFonts w:hint="eastAsia"/>
                      <w:color w:val="000000"/>
                      <w:szCs w:val="21"/>
                    </w:rPr>
                    <w:t>排放</w:t>
                  </w:r>
                </w:p>
                <w:p w14:paraId="548BD990" w14:textId="77777777" w:rsidR="00E358CE" w:rsidRDefault="004E76A4">
                  <w:pPr>
                    <w:pStyle w:val="TIE-"/>
                    <w:rPr>
                      <w:color w:val="000000"/>
                      <w:szCs w:val="21"/>
                    </w:rPr>
                  </w:pPr>
                  <w:r>
                    <w:rPr>
                      <w:rFonts w:hint="eastAsia"/>
                      <w:color w:val="000000"/>
                      <w:szCs w:val="21"/>
                    </w:rPr>
                    <w:t>速率</w:t>
                  </w:r>
                </w:p>
              </w:tc>
              <w:tc>
                <w:tcPr>
                  <w:tcW w:w="590" w:type="dxa"/>
                  <w:vMerge w:val="restart"/>
                  <w:vAlign w:val="center"/>
                </w:tcPr>
                <w:p w14:paraId="14265B0F" w14:textId="77777777" w:rsidR="00E358CE" w:rsidRDefault="004E76A4">
                  <w:pPr>
                    <w:pStyle w:val="TIE-"/>
                    <w:rPr>
                      <w:color w:val="000000"/>
                      <w:szCs w:val="21"/>
                    </w:rPr>
                  </w:pPr>
                  <w:r>
                    <w:rPr>
                      <w:rFonts w:hint="eastAsia"/>
                      <w:color w:val="000000"/>
                      <w:szCs w:val="21"/>
                    </w:rPr>
                    <w:t>单位</w:t>
                  </w:r>
                </w:p>
              </w:tc>
            </w:tr>
            <w:tr w:rsidR="00E358CE" w14:paraId="168ADA18" w14:textId="77777777">
              <w:tc>
                <w:tcPr>
                  <w:tcW w:w="651" w:type="dxa"/>
                  <w:vMerge/>
                  <w:vAlign w:val="center"/>
                </w:tcPr>
                <w:p w14:paraId="2E4A049E" w14:textId="77777777" w:rsidR="00E358CE" w:rsidRDefault="00E358CE">
                  <w:pPr>
                    <w:pStyle w:val="TIE-"/>
                    <w:rPr>
                      <w:rFonts w:ascii="Calibri" w:hAnsi="Calibri"/>
                      <w:color w:val="000000"/>
                    </w:rPr>
                  </w:pPr>
                </w:p>
              </w:tc>
              <w:tc>
                <w:tcPr>
                  <w:tcW w:w="1422" w:type="dxa"/>
                  <w:vAlign w:val="center"/>
                </w:tcPr>
                <w:p w14:paraId="689FF40B" w14:textId="77777777" w:rsidR="00E358CE" w:rsidRDefault="004E76A4">
                  <w:pPr>
                    <w:pStyle w:val="TIE-"/>
                    <w:rPr>
                      <w:color w:val="000000"/>
                      <w:szCs w:val="21"/>
                    </w:rPr>
                  </w:pPr>
                  <w:r>
                    <w:rPr>
                      <w:rFonts w:hint="eastAsia"/>
                      <w:color w:val="000000"/>
                      <w:szCs w:val="21"/>
                    </w:rPr>
                    <w:t>经度（</w:t>
                  </w:r>
                  <w:r>
                    <w:rPr>
                      <w:rFonts w:hint="eastAsia"/>
                      <w:color w:val="000000"/>
                      <w:szCs w:val="21"/>
                    </w:rPr>
                    <w:t>E</w:t>
                  </w:r>
                  <w:r>
                    <w:rPr>
                      <w:rFonts w:hint="eastAsia"/>
                      <w:color w:val="000000"/>
                      <w:szCs w:val="21"/>
                    </w:rPr>
                    <w:t>）</w:t>
                  </w:r>
                </w:p>
              </w:tc>
              <w:tc>
                <w:tcPr>
                  <w:tcW w:w="1163" w:type="dxa"/>
                  <w:vAlign w:val="center"/>
                </w:tcPr>
                <w:p w14:paraId="5B62313F" w14:textId="77777777" w:rsidR="00E358CE" w:rsidRDefault="004E76A4">
                  <w:pPr>
                    <w:pStyle w:val="TIE-"/>
                    <w:rPr>
                      <w:color w:val="000000"/>
                      <w:szCs w:val="21"/>
                    </w:rPr>
                  </w:pPr>
                  <w:r>
                    <w:rPr>
                      <w:rFonts w:hint="eastAsia"/>
                      <w:color w:val="000000"/>
                      <w:szCs w:val="21"/>
                    </w:rPr>
                    <w:t>纬度（</w:t>
                  </w:r>
                  <w:r>
                    <w:rPr>
                      <w:rFonts w:hint="eastAsia"/>
                      <w:color w:val="000000"/>
                      <w:szCs w:val="21"/>
                    </w:rPr>
                    <w:t>N</w:t>
                  </w:r>
                  <w:r>
                    <w:rPr>
                      <w:rFonts w:hint="eastAsia"/>
                      <w:color w:val="000000"/>
                      <w:szCs w:val="21"/>
                    </w:rPr>
                    <w:t>）</w:t>
                  </w:r>
                </w:p>
              </w:tc>
              <w:tc>
                <w:tcPr>
                  <w:tcW w:w="741" w:type="dxa"/>
                  <w:vMerge/>
                  <w:vAlign w:val="center"/>
                </w:tcPr>
                <w:p w14:paraId="61082343" w14:textId="77777777" w:rsidR="00E358CE" w:rsidRDefault="00E358CE">
                  <w:pPr>
                    <w:pStyle w:val="TIE-"/>
                    <w:rPr>
                      <w:color w:val="000000"/>
                      <w:szCs w:val="21"/>
                    </w:rPr>
                  </w:pPr>
                </w:p>
              </w:tc>
              <w:tc>
                <w:tcPr>
                  <w:tcW w:w="636" w:type="dxa"/>
                  <w:vMerge/>
                  <w:vAlign w:val="center"/>
                </w:tcPr>
                <w:p w14:paraId="103DB854" w14:textId="77777777" w:rsidR="00E358CE" w:rsidRDefault="00E358CE">
                  <w:pPr>
                    <w:pStyle w:val="TIE-"/>
                    <w:rPr>
                      <w:color w:val="000000"/>
                      <w:szCs w:val="21"/>
                    </w:rPr>
                  </w:pPr>
                </w:p>
              </w:tc>
              <w:tc>
                <w:tcPr>
                  <w:tcW w:w="528" w:type="dxa"/>
                  <w:vAlign w:val="center"/>
                </w:tcPr>
                <w:p w14:paraId="2AD53314" w14:textId="77777777" w:rsidR="00E358CE" w:rsidRDefault="004E76A4">
                  <w:pPr>
                    <w:pStyle w:val="TIE-"/>
                    <w:rPr>
                      <w:color w:val="000000"/>
                      <w:szCs w:val="21"/>
                    </w:rPr>
                  </w:pPr>
                  <w:r>
                    <w:rPr>
                      <w:rFonts w:hint="eastAsia"/>
                      <w:color w:val="000000"/>
                      <w:szCs w:val="21"/>
                    </w:rPr>
                    <w:t>长度</w:t>
                  </w:r>
                </w:p>
                <w:p w14:paraId="50154175" w14:textId="77777777" w:rsidR="00E358CE" w:rsidRDefault="004E76A4">
                  <w:pPr>
                    <w:pStyle w:val="TIE-"/>
                    <w:rPr>
                      <w:color w:val="000000"/>
                      <w:szCs w:val="21"/>
                    </w:rPr>
                  </w:pPr>
                  <w:r>
                    <w:rPr>
                      <w:color w:val="000000"/>
                      <w:szCs w:val="21"/>
                    </w:rPr>
                    <w:t>(m)</w:t>
                  </w:r>
                </w:p>
              </w:tc>
              <w:tc>
                <w:tcPr>
                  <w:tcW w:w="520" w:type="dxa"/>
                  <w:vAlign w:val="center"/>
                </w:tcPr>
                <w:p w14:paraId="5A7D1260" w14:textId="77777777" w:rsidR="00E358CE" w:rsidRDefault="004E76A4">
                  <w:pPr>
                    <w:pStyle w:val="TIE-"/>
                    <w:rPr>
                      <w:color w:val="000000"/>
                      <w:szCs w:val="21"/>
                    </w:rPr>
                  </w:pPr>
                  <w:r>
                    <w:rPr>
                      <w:rFonts w:hint="eastAsia"/>
                      <w:color w:val="000000"/>
                      <w:szCs w:val="21"/>
                    </w:rPr>
                    <w:t>宽度</w:t>
                  </w:r>
                </w:p>
                <w:p w14:paraId="0B36C3CC" w14:textId="77777777" w:rsidR="00E358CE" w:rsidRDefault="004E76A4">
                  <w:pPr>
                    <w:pStyle w:val="TIE-"/>
                    <w:rPr>
                      <w:color w:val="000000"/>
                      <w:szCs w:val="21"/>
                    </w:rPr>
                  </w:pPr>
                  <w:r>
                    <w:rPr>
                      <w:color w:val="000000"/>
                      <w:szCs w:val="21"/>
                    </w:rPr>
                    <w:t>(m)</w:t>
                  </w:r>
                </w:p>
              </w:tc>
              <w:tc>
                <w:tcPr>
                  <w:tcW w:w="627" w:type="dxa"/>
                  <w:vAlign w:val="center"/>
                </w:tcPr>
                <w:p w14:paraId="4F021132" w14:textId="77777777" w:rsidR="00E358CE" w:rsidRDefault="004E76A4">
                  <w:pPr>
                    <w:pStyle w:val="TIE-"/>
                    <w:rPr>
                      <w:color w:val="000000"/>
                      <w:szCs w:val="21"/>
                    </w:rPr>
                  </w:pPr>
                  <w:r>
                    <w:rPr>
                      <w:rFonts w:hint="eastAsia"/>
                      <w:color w:val="000000"/>
                      <w:szCs w:val="21"/>
                    </w:rPr>
                    <w:t>有效高度</w:t>
                  </w:r>
                </w:p>
                <w:p w14:paraId="1D5A8BD3" w14:textId="77777777" w:rsidR="00E358CE" w:rsidRDefault="004E76A4">
                  <w:pPr>
                    <w:pStyle w:val="TIE-"/>
                    <w:rPr>
                      <w:color w:val="000000"/>
                      <w:szCs w:val="21"/>
                    </w:rPr>
                  </w:pPr>
                  <w:r>
                    <w:rPr>
                      <w:color w:val="000000"/>
                      <w:szCs w:val="21"/>
                    </w:rPr>
                    <w:t>(m)</w:t>
                  </w:r>
                </w:p>
              </w:tc>
              <w:tc>
                <w:tcPr>
                  <w:tcW w:w="590" w:type="dxa"/>
                  <w:vMerge/>
                  <w:vAlign w:val="center"/>
                </w:tcPr>
                <w:p w14:paraId="35B2DD44" w14:textId="77777777" w:rsidR="00E358CE" w:rsidRDefault="00E358CE">
                  <w:pPr>
                    <w:pStyle w:val="TIE-"/>
                    <w:rPr>
                      <w:color w:val="000000"/>
                      <w:szCs w:val="21"/>
                    </w:rPr>
                  </w:pPr>
                </w:p>
              </w:tc>
              <w:tc>
                <w:tcPr>
                  <w:tcW w:w="1319" w:type="dxa"/>
                  <w:vMerge/>
                  <w:vAlign w:val="center"/>
                </w:tcPr>
                <w:p w14:paraId="29DF5BB6" w14:textId="77777777" w:rsidR="00E358CE" w:rsidRDefault="00E358CE">
                  <w:pPr>
                    <w:pStyle w:val="TIE-"/>
                    <w:rPr>
                      <w:color w:val="000000"/>
                      <w:szCs w:val="21"/>
                    </w:rPr>
                  </w:pPr>
                </w:p>
              </w:tc>
              <w:tc>
                <w:tcPr>
                  <w:tcW w:w="590" w:type="dxa"/>
                  <w:vMerge/>
                  <w:vAlign w:val="center"/>
                </w:tcPr>
                <w:p w14:paraId="78CE1F11" w14:textId="77777777" w:rsidR="00E358CE" w:rsidRDefault="00E358CE">
                  <w:pPr>
                    <w:pStyle w:val="TIE-"/>
                    <w:rPr>
                      <w:color w:val="000000"/>
                      <w:szCs w:val="21"/>
                    </w:rPr>
                  </w:pPr>
                </w:p>
              </w:tc>
            </w:tr>
            <w:tr w:rsidR="00E358CE" w14:paraId="6D875931" w14:textId="77777777">
              <w:tc>
                <w:tcPr>
                  <w:tcW w:w="651" w:type="dxa"/>
                  <w:vMerge w:val="restart"/>
                  <w:vAlign w:val="center"/>
                </w:tcPr>
                <w:p w14:paraId="67DD9B90" w14:textId="77777777" w:rsidR="00E358CE" w:rsidRDefault="004E76A4">
                  <w:pPr>
                    <w:pStyle w:val="TIE-"/>
                    <w:rPr>
                      <w:rFonts w:ascii="Calibri" w:hAnsi="Calibri"/>
                      <w:color w:val="000000"/>
                    </w:rPr>
                  </w:pPr>
                  <w:r>
                    <w:rPr>
                      <w:rFonts w:ascii="Calibri" w:hAnsi="Calibri" w:hint="eastAsia"/>
                      <w:color w:val="000000"/>
                    </w:rPr>
                    <w:t>深度处理</w:t>
                  </w:r>
                </w:p>
              </w:tc>
              <w:tc>
                <w:tcPr>
                  <w:tcW w:w="1422" w:type="dxa"/>
                  <w:vMerge w:val="restart"/>
                  <w:vAlign w:val="center"/>
                </w:tcPr>
                <w:p w14:paraId="3BA5E324" w14:textId="77777777" w:rsidR="00E358CE" w:rsidRDefault="004E76A4">
                  <w:pPr>
                    <w:pStyle w:val="TIE-"/>
                    <w:rPr>
                      <w:color w:val="000000"/>
                    </w:rPr>
                  </w:pPr>
                  <w:r>
                    <w:rPr>
                      <w:color w:val="000000"/>
                    </w:rPr>
                    <w:t>107°53'52.33"</w:t>
                  </w:r>
                </w:p>
              </w:tc>
              <w:tc>
                <w:tcPr>
                  <w:tcW w:w="1163" w:type="dxa"/>
                  <w:vMerge w:val="restart"/>
                  <w:vAlign w:val="center"/>
                </w:tcPr>
                <w:p w14:paraId="6607B145" w14:textId="77777777" w:rsidR="00E358CE" w:rsidRDefault="004E76A4">
                  <w:pPr>
                    <w:pStyle w:val="TIE-"/>
                    <w:rPr>
                      <w:color w:val="000000"/>
                    </w:rPr>
                  </w:pPr>
                  <w:r>
                    <w:rPr>
                      <w:color w:val="000000"/>
                    </w:rPr>
                    <w:t>41°'44.31"</w:t>
                  </w:r>
                </w:p>
              </w:tc>
              <w:tc>
                <w:tcPr>
                  <w:tcW w:w="741" w:type="dxa"/>
                  <w:vMerge w:val="restart"/>
                  <w:vAlign w:val="center"/>
                </w:tcPr>
                <w:p w14:paraId="5028920F" w14:textId="77777777" w:rsidR="00E358CE" w:rsidRDefault="004E76A4">
                  <w:pPr>
                    <w:pStyle w:val="TIE-"/>
                    <w:rPr>
                      <w:color w:val="000000"/>
                    </w:rPr>
                  </w:pPr>
                  <w:r>
                    <w:rPr>
                      <w:color w:val="000000"/>
                    </w:rPr>
                    <w:t>20</w:t>
                  </w:r>
                </w:p>
              </w:tc>
              <w:tc>
                <w:tcPr>
                  <w:tcW w:w="636" w:type="dxa"/>
                  <w:vMerge w:val="restart"/>
                  <w:vAlign w:val="center"/>
                </w:tcPr>
                <w:p w14:paraId="3F783C2A" w14:textId="77777777" w:rsidR="00E358CE" w:rsidRDefault="004E76A4">
                  <w:pPr>
                    <w:pStyle w:val="TIE-"/>
                    <w:rPr>
                      <w:color w:val="000000"/>
                    </w:rPr>
                  </w:pPr>
                  <w:r>
                    <w:rPr>
                      <w:rFonts w:hint="eastAsia"/>
                      <w:color w:val="000000"/>
                    </w:rPr>
                    <w:t>10</w:t>
                  </w:r>
                  <w:r>
                    <w:rPr>
                      <w:color w:val="000000"/>
                    </w:rPr>
                    <w:t>28</w:t>
                  </w:r>
                </w:p>
              </w:tc>
              <w:tc>
                <w:tcPr>
                  <w:tcW w:w="528" w:type="dxa"/>
                  <w:vMerge w:val="restart"/>
                  <w:vAlign w:val="center"/>
                </w:tcPr>
                <w:p w14:paraId="02A8F49F" w14:textId="77777777" w:rsidR="00E358CE" w:rsidRDefault="004E76A4">
                  <w:pPr>
                    <w:pStyle w:val="TIE-"/>
                    <w:rPr>
                      <w:color w:val="000000"/>
                    </w:rPr>
                  </w:pPr>
                  <w:r>
                    <w:rPr>
                      <w:color w:val="000000"/>
                    </w:rPr>
                    <w:t>7.2</w:t>
                  </w:r>
                </w:p>
              </w:tc>
              <w:tc>
                <w:tcPr>
                  <w:tcW w:w="520" w:type="dxa"/>
                  <w:vMerge w:val="restart"/>
                  <w:vAlign w:val="center"/>
                </w:tcPr>
                <w:p w14:paraId="26BD37AD" w14:textId="77777777" w:rsidR="00E358CE" w:rsidRDefault="004E76A4">
                  <w:pPr>
                    <w:pStyle w:val="TIE-"/>
                    <w:rPr>
                      <w:color w:val="000000"/>
                    </w:rPr>
                  </w:pPr>
                  <w:r>
                    <w:rPr>
                      <w:color w:val="000000"/>
                    </w:rPr>
                    <w:t>8.4</w:t>
                  </w:r>
                </w:p>
              </w:tc>
              <w:tc>
                <w:tcPr>
                  <w:tcW w:w="627" w:type="dxa"/>
                  <w:vMerge w:val="restart"/>
                  <w:vAlign w:val="center"/>
                </w:tcPr>
                <w:p w14:paraId="440DBF5E" w14:textId="77777777" w:rsidR="00E358CE" w:rsidRDefault="004E76A4">
                  <w:pPr>
                    <w:pStyle w:val="TIE-"/>
                    <w:rPr>
                      <w:color w:val="000000"/>
                    </w:rPr>
                  </w:pPr>
                  <w:r>
                    <w:rPr>
                      <w:color w:val="000000"/>
                    </w:rPr>
                    <w:t>3.6</w:t>
                  </w:r>
                </w:p>
              </w:tc>
              <w:tc>
                <w:tcPr>
                  <w:tcW w:w="590" w:type="dxa"/>
                  <w:vAlign w:val="center"/>
                </w:tcPr>
                <w:p w14:paraId="5E73499F" w14:textId="77777777" w:rsidR="00E358CE" w:rsidRDefault="004E76A4">
                  <w:pPr>
                    <w:pStyle w:val="TIE-"/>
                    <w:rPr>
                      <w:color w:val="000000"/>
                    </w:rPr>
                  </w:pPr>
                  <w:r>
                    <w:rPr>
                      <w:rFonts w:hint="eastAsia"/>
                      <w:color w:val="000000"/>
                    </w:rPr>
                    <w:t>NH</w:t>
                  </w:r>
                  <w:r>
                    <w:rPr>
                      <w:rFonts w:hint="eastAsia"/>
                      <w:color w:val="000000"/>
                      <w:vertAlign w:val="subscript"/>
                    </w:rPr>
                    <w:t>3</w:t>
                  </w:r>
                </w:p>
              </w:tc>
              <w:tc>
                <w:tcPr>
                  <w:tcW w:w="1319" w:type="dxa"/>
                  <w:vAlign w:val="center"/>
                </w:tcPr>
                <w:p w14:paraId="07DC35C0" w14:textId="77777777" w:rsidR="00E358CE" w:rsidRDefault="004E76A4">
                  <w:pPr>
                    <w:pStyle w:val="TIE-"/>
                    <w:rPr>
                      <w:color w:val="000000"/>
                    </w:rPr>
                  </w:pPr>
                  <w:r>
                    <w:rPr>
                      <w:rFonts w:hint="eastAsia"/>
                      <w:color w:val="000000"/>
                      <w:kern w:val="0"/>
                      <w:szCs w:val="24"/>
                    </w:rPr>
                    <w:t>0.0000018</w:t>
                  </w:r>
                </w:p>
              </w:tc>
              <w:tc>
                <w:tcPr>
                  <w:tcW w:w="590" w:type="dxa"/>
                  <w:vMerge w:val="restart"/>
                  <w:vAlign w:val="center"/>
                </w:tcPr>
                <w:p w14:paraId="2606CA30" w14:textId="77777777" w:rsidR="00E358CE" w:rsidRDefault="004E76A4">
                  <w:pPr>
                    <w:pStyle w:val="TIE-"/>
                    <w:rPr>
                      <w:color w:val="000000"/>
                    </w:rPr>
                  </w:pPr>
                  <w:r>
                    <w:rPr>
                      <w:color w:val="000000"/>
                    </w:rPr>
                    <w:t>kg/h</w:t>
                  </w:r>
                </w:p>
              </w:tc>
            </w:tr>
            <w:tr w:rsidR="00E358CE" w14:paraId="7AB365CC" w14:textId="77777777">
              <w:tc>
                <w:tcPr>
                  <w:tcW w:w="651" w:type="dxa"/>
                  <w:vMerge/>
                  <w:vAlign w:val="center"/>
                </w:tcPr>
                <w:p w14:paraId="7C75B11F" w14:textId="77777777" w:rsidR="00E358CE" w:rsidRDefault="00E358CE">
                  <w:pPr>
                    <w:pStyle w:val="TIE-"/>
                    <w:rPr>
                      <w:color w:val="000000"/>
                    </w:rPr>
                  </w:pPr>
                </w:p>
              </w:tc>
              <w:tc>
                <w:tcPr>
                  <w:tcW w:w="1422" w:type="dxa"/>
                  <w:vMerge/>
                  <w:vAlign w:val="center"/>
                </w:tcPr>
                <w:p w14:paraId="4A18EA12" w14:textId="77777777" w:rsidR="00E358CE" w:rsidRDefault="00E358CE">
                  <w:pPr>
                    <w:pStyle w:val="TIE-"/>
                    <w:rPr>
                      <w:color w:val="000000"/>
                    </w:rPr>
                  </w:pPr>
                </w:p>
              </w:tc>
              <w:tc>
                <w:tcPr>
                  <w:tcW w:w="1163" w:type="dxa"/>
                  <w:vMerge/>
                  <w:vAlign w:val="center"/>
                </w:tcPr>
                <w:p w14:paraId="38D89F76" w14:textId="77777777" w:rsidR="00E358CE" w:rsidRDefault="00E358CE">
                  <w:pPr>
                    <w:pStyle w:val="TIE-"/>
                    <w:rPr>
                      <w:color w:val="000000"/>
                    </w:rPr>
                  </w:pPr>
                </w:p>
              </w:tc>
              <w:tc>
                <w:tcPr>
                  <w:tcW w:w="741" w:type="dxa"/>
                  <w:vMerge/>
                  <w:vAlign w:val="center"/>
                </w:tcPr>
                <w:p w14:paraId="696A536C" w14:textId="77777777" w:rsidR="00E358CE" w:rsidRDefault="00E358CE">
                  <w:pPr>
                    <w:pStyle w:val="TIE-"/>
                    <w:rPr>
                      <w:color w:val="000000"/>
                    </w:rPr>
                  </w:pPr>
                </w:p>
              </w:tc>
              <w:tc>
                <w:tcPr>
                  <w:tcW w:w="636" w:type="dxa"/>
                  <w:vMerge/>
                  <w:vAlign w:val="center"/>
                </w:tcPr>
                <w:p w14:paraId="2F0F431B" w14:textId="77777777" w:rsidR="00E358CE" w:rsidRDefault="00E358CE">
                  <w:pPr>
                    <w:pStyle w:val="TIE-"/>
                    <w:rPr>
                      <w:color w:val="000000"/>
                    </w:rPr>
                  </w:pPr>
                </w:p>
              </w:tc>
              <w:tc>
                <w:tcPr>
                  <w:tcW w:w="528" w:type="dxa"/>
                  <w:vMerge/>
                  <w:vAlign w:val="center"/>
                </w:tcPr>
                <w:p w14:paraId="778E39B9" w14:textId="77777777" w:rsidR="00E358CE" w:rsidRDefault="00E358CE">
                  <w:pPr>
                    <w:pStyle w:val="TIE-"/>
                    <w:rPr>
                      <w:color w:val="000000"/>
                    </w:rPr>
                  </w:pPr>
                </w:p>
              </w:tc>
              <w:tc>
                <w:tcPr>
                  <w:tcW w:w="520" w:type="dxa"/>
                  <w:vMerge/>
                  <w:vAlign w:val="center"/>
                </w:tcPr>
                <w:p w14:paraId="26496306" w14:textId="77777777" w:rsidR="00E358CE" w:rsidRDefault="00E358CE">
                  <w:pPr>
                    <w:pStyle w:val="TIE-"/>
                    <w:rPr>
                      <w:color w:val="000000"/>
                    </w:rPr>
                  </w:pPr>
                </w:p>
              </w:tc>
              <w:tc>
                <w:tcPr>
                  <w:tcW w:w="627" w:type="dxa"/>
                  <w:vMerge/>
                  <w:vAlign w:val="center"/>
                </w:tcPr>
                <w:p w14:paraId="6868978C" w14:textId="77777777" w:rsidR="00E358CE" w:rsidRDefault="00E358CE">
                  <w:pPr>
                    <w:pStyle w:val="TIE-"/>
                    <w:rPr>
                      <w:color w:val="000000"/>
                    </w:rPr>
                  </w:pPr>
                </w:p>
              </w:tc>
              <w:tc>
                <w:tcPr>
                  <w:tcW w:w="590" w:type="dxa"/>
                  <w:vAlign w:val="center"/>
                </w:tcPr>
                <w:p w14:paraId="0F8AC2CF" w14:textId="77777777" w:rsidR="00E358CE" w:rsidRDefault="004E76A4">
                  <w:pPr>
                    <w:pStyle w:val="TIE-"/>
                    <w:rPr>
                      <w:color w:val="000000"/>
                    </w:rPr>
                  </w:pPr>
                  <w:r>
                    <w:rPr>
                      <w:rFonts w:hint="eastAsia"/>
                      <w:color w:val="000000"/>
                    </w:rPr>
                    <w:t>H</w:t>
                  </w:r>
                  <w:r>
                    <w:rPr>
                      <w:rFonts w:hint="eastAsia"/>
                      <w:color w:val="000000"/>
                      <w:vertAlign w:val="subscript"/>
                    </w:rPr>
                    <w:t>2</w:t>
                  </w:r>
                  <w:r>
                    <w:rPr>
                      <w:rFonts w:hint="eastAsia"/>
                      <w:color w:val="000000"/>
                    </w:rPr>
                    <w:t>S</w:t>
                  </w:r>
                </w:p>
              </w:tc>
              <w:tc>
                <w:tcPr>
                  <w:tcW w:w="1319" w:type="dxa"/>
                  <w:vAlign w:val="center"/>
                </w:tcPr>
                <w:p w14:paraId="596036B8" w14:textId="77777777" w:rsidR="00E358CE" w:rsidRDefault="004E76A4">
                  <w:pPr>
                    <w:pStyle w:val="TIE-"/>
                    <w:rPr>
                      <w:color w:val="000000"/>
                    </w:rPr>
                  </w:pPr>
                  <w:r>
                    <w:rPr>
                      <w:rFonts w:hint="eastAsia"/>
                      <w:color w:val="000000"/>
                      <w:kern w:val="0"/>
                      <w:szCs w:val="24"/>
                    </w:rPr>
                    <w:t>0.000000068</w:t>
                  </w:r>
                </w:p>
              </w:tc>
              <w:tc>
                <w:tcPr>
                  <w:tcW w:w="590" w:type="dxa"/>
                  <w:vMerge/>
                  <w:vAlign w:val="center"/>
                </w:tcPr>
                <w:p w14:paraId="5B202189" w14:textId="77777777" w:rsidR="00E358CE" w:rsidRDefault="00E358CE">
                  <w:pPr>
                    <w:pStyle w:val="TIE-"/>
                    <w:rPr>
                      <w:color w:val="000000"/>
                    </w:rPr>
                  </w:pPr>
                </w:p>
              </w:tc>
            </w:tr>
          </w:tbl>
          <w:p w14:paraId="4F554BEE" w14:textId="77777777" w:rsidR="00E358CE" w:rsidRDefault="004E76A4">
            <w:pPr>
              <w:ind w:firstLineChars="176" w:firstLine="422"/>
              <w:jc w:val="left"/>
              <w:rPr>
                <w:color w:val="000000"/>
              </w:rPr>
            </w:pPr>
            <w:r>
              <w:rPr>
                <w:rFonts w:hint="eastAsia"/>
                <w:color w:val="000000"/>
              </w:rPr>
              <w:t>采用</w:t>
            </w:r>
            <w:r>
              <w:rPr>
                <w:color w:val="000000"/>
              </w:rPr>
              <w:t>导则推荐的估算模式</w:t>
            </w:r>
            <w:r>
              <w:rPr>
                <w:rFonts w:hint="eastAsia"/>
                <w:color w:val="000000"/>
              </w:rPr>
              <w:t>计算</w:t>
            </w:r>
            <w:r>
              <w:rPr>
                <w:color w:val="000000"/>
              </w:rPr>
              <w:t>最大落地浓度和占标率，</w:t>
            </w:r>
            <w:r>
              <w:rPr>
                <w:rFonts w:hint="eastAsia"/>
                <w:color w:val="000000"/>
              </w:rPr>
              <w:t>本项目所有污染源的正常排放的污染物的</w:t>
            </w:r>
            <w:r>
              <w:rPr>
                <w:color w:val="000000"/>
              </w:rPr>
              <w:t>P</w:t>
            </w:r>
            <w:r>
              <w:rPr>
                <w:color w:val="000000"/>
                <w:vertAlign w:val="subscript"/>
              </w:rPr>
              <w:t>max</w:t>
            </w:r>
            <w:r>
              <w:rPr>
                <w:rFonts w:hint="eastAsia"/>
                <w:color w:val="000000"/>
              </w:rPr>
              <w:t>和</w:t>
            </w:r>
            <w:r>
              <w:rPr>
                <w:color w:val="000000"/>
              </w:rPr>
              <w:t>D</w:t>
            </w:r>
            <w:r>
              <w:rPr>
                <w:color w:val="000000"/>
                <w:vertAlign w:val="subscript"/>
              </w:rPr>
              <w:t>10%</w:t>
            </w:r>
            <w:r>
              <w:rPr>
                <w:rFonts w:hint="eastAsia"/>
                <w:color w:val="000000"/>
              </w:rPr>
              <w:t>预测结果</w:t>
            </w:r>
            <w:r>
              <w:rPr>
                <w:color w:val="000000"/>
              </w:rPr>
              <w:t>详见</w:t>
            </w:r>
            <w:r>
              <w:rPr>
                <w:rFonts w:hint="eastAsia"/>
                <w:color w:val="000000"/>
              </w:rPr>
              <w:t>下</w:t>
            </w:r>
            <w:r>
              <w:rPr>
                <w:color w:val="000000"/>
              </w:rPr>
              <w:t>表。</w:t>
            </w:r>
          </w:p>
          <w:p w14:paraId="164EB704" w14:textId="77777777" w:rsidR="00E358CE" w:rsidRDefault="004E76A4">
            <w:pPr>
              <w:pStyle w:val="TIE"/>
              <w:rPr>
                <w:rFonts w:eastAsia="宋体"/>
              </w:rPr>
            </w:pPr>
            <w:r>
              <w:rPr>
                <w:rFonts w:eastAsia="宋体"/>
              </w:rPr>
              <w:t>表</w:t>
            </w:r>
            <w:r>
              <w:rPr>
                <w:rFonts w:eastAsia="宋体" w:hint="eastAsia"/>
              </w:rPr>
              <w:t>4</w:t>
            </w:r>
            <w:r>
              <w:rPr>
                <w:rFonts w:eastAsia="宋体"/>
              </w:rPr>
              <w:t xml:space="preserve">5    </w:t>
            </w:r>
            <w:r>
              <w:rPr>
                <w:rFonts w:eastAsia="宋体" w:hint="eastAsia"/>
              </w:rPr>
              <w:t>主要污染源估算模型计算结果表</w:t>
            </w:r>
          </w:p>
          <w:tbl>
            <w:tblPr>
              <w:tblW w:w="8787"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649"/>
              <w:gridCol w:w="911"/>
              <w:gridCol w:w="1515"/>
              <w:gridCol w:w="1554"/>
              <w:gridCol w:w="1868"/>
              <w:gridCol w:w="1290"/>
            </w:tblGrid>
            <w:tr w:rsidR="00E358CE" w14:paraId="2A26776A" w14:textId="77777777">
              <w:trPr>
                <w:trHeight w:val="20"/>
                <w:jc w:val="center"/>
              </w:trPr>
              <w:tc>
                <w:tcPr>
                  <w:tcW w:w="1649" w:type="dxa"/>
                  <w:vAlign w:val="center"/>
                </w:tcPr>
                <w:p w14:paraId="64CFC7DA" w14:textId="77777777" w:rsidR="00E358CE" w:rsidRDefault="004E76A4">
                  <w:pPr>
                    <w:pStyle w:val="TIE-"/>
                    <w:rPr>
                      <w:color w:val="000000"/>
                    </w:rPr>
                  </w:pPr>
                  <w:r>
                    <w:rPr>
                      <w:rFonts w:hint="eastAsia"/>
                      <w:color w:val="000000"/>
                    </w:rPr>
                    <w:t>污染源</w:t>
                  </w:r>
                </w:p>
              </w:tc>
              <w:tc>
                <w:tcPr>
                  <w:tcW w:w="911" w:type="dxa"/>
                  <w:vAlign w:val="center"/>
                </w:tcPr>
                <w:p w14:paraId="1232E744" w14:textId="77777777" w:rsidR="00E358CE" w:rsidRDefault="004E76A4">
                  <w:pPr>
                    <w:pStyle w:val="TIE-"/>
                    <w:rPr>
                      <w:color w:val="000000"/>
                    </w:rPr>
                  </w:pPr>
                  <w:r>
                    <w:rPr>
                      <w:rFonts w:hint="eastAsia"/>
                      <w:color w:val="000000"/>
                    </w:rPr>
                    <w:t>因子</w:t>
                  </w:r>
                </w:p>
              </w:tc>
              <w:tc>
                <w:tcPr>
                  <w:tcW w:w="1515" w:type="dxa"/>
                  <w:vAlign w:val="center"/>
                </w:tcPr>
                <w:p w14:paraId="45DED2DA" w14:textId="77777777" w:rsidR="00E358CE" w:rsidRDefault="004E76A4">
                  <w:pPr>
                    <w:pStyle w:val="TIE-"/>
                    <w:rPr>
                      <w:color w:val="000000"/>
                    </w:rPr>
                  </w:pPr>
                  <w:r>
                    <w:rPr>
                      <w:rFonts w:hint="eastAsia"/>
                      <w:color w:val="000000"/>
                    </w:rPr>
                    <w:t>源强（</w:t>
                  </w:r>
                  <w:r>
                    <w:rPr>
                      <w:color w:val="000000"/>
                    </w:rPr>
                    <w:t>kg/h</w:t>
                  </w:r>
                  <w:r>
                    <w:rPr>
                      <w:rFonts w:hint="eastAsia"/>
                      <w:color w:val="000000"/>
                    </w:rPr>
                    <w:t>）</w:t>
                  </w:r>
                </w:p>
              </w:tc>
              <w:tc>
                <w:tcPr>
                  <w:tcW w:w="1554" w:type="dxa"/>
                  <w:vAlign w:val="center"/>
                </w:tcPr>
                <w:p w14:paraId="104BC30D" w14:textId="77777777" w:rsidR="00E358CE" w:rsidRDefault="004E76A4">
                  <w:pPr>
                    <w:pStyle w:val="TIE-"/>
                    <w:rPr>
                      <w:color w:val="000000"/>
                    </w:rPr>
                  </w:pPr>
                  <w:r>
                    <w:rPr>
                      <w:rFonts w:hint="eastAsia"/>
                      <w:color w:val="000000"/>
                    </w:rPr>
                    <w:t>最大质量浓度</w:t>
                  </w:r>
                </w:p>
                <w:p w14:paraId="458672A2" w14:textId="77777777" w:rsidR="00E358CE" w:rsidRDefault="004E76A4">
                  <w:pPr>
                    <w:pStyle w:val="TIE-"/>
                    <w:rPr>
                      <w:color w:val="000000"/>
                    </w:rPr>
                  </w:pPr>
                  <w:r>
                    <w:rPr>
                      <w:rFonts w:hint="eastAsia"/>
                      <w:color w:val="000000"/>
                    </w:rPr>
                    <w:t>（</w:t>
                  </w:r>
                  <w:proofErr w:type="spellStart"/>
                  <w:r>
                    <w:rPr>
                      <w:color w:val="000000"/>
                    </w:rPr>
                    <w:t>μg</w:t>
                  </w:r>
                  <w:proofErr w:type="spellEnd"/>
                  <w:r>
                    <w:rPr>
                      <w:color w:val="000000"/>
                    </w:rPr>
                    <w:t>/m</w:t>
                  </w:r>
                  <w:r>
                    <w:rPr>
                      <w:color w:val="000000"/>
                      <w:vertAlign w:val="superscript"/>
                    </w:rPr>
                    <w:t>3</w:t>
                  </w:r>
                  <w:r>
                    <w:rPr>
                      <w:rFonts w:hint="eastAsia"/>
                      <w:color w:val="000000"/>
                    </w:rPr>
                    <w:t>）</w:t>
                  </w:r>
                </w:p>
              </w:tc>
              <w:tc>
                <w:tcPr>
                  <w:tcW w:w="1868" w:type="dxa"/>
                  <w:vAlign w:val="center"/>
                </w:tcPr>
                <w:p w14:paraId="51E8916F" w14:textId="77777777" w:rsidR="00E358CE" w:rsidRDefault="004E76A4">
                  <w:pPr>
                    <w:pStyle w:val="TIE-"/>
                    <w:rPr>
                      <w:color w:val="000000"/>
                    </w:rPr>
                  </w:pPr>
                  <w:r>
                    <w:rPr>
                      <w:rFonts w:hint="eastAsia"/>
                      <w:color w:val="000000"/>
                    </w:rPr>
                    <w:t>最大地面质量</w:t>
                  </w:r>
                </w:p>
                <w:p w14:paraId="62202E55" w14:textId="77777777" w:rsidR="00E358CE" w:rsidRDefault="004E76A4">
                  <w:pPr>
                    <w:pStyle w:val="TIE-"/>
                    <w:rPr>
                      <w:color w:val="000000"/>
                    </w:rPr>
                  </w:pPr>
                  <w:r>
                    <w:rPr>
                      <w:rFonts w:hint="eastAsia"/>
                      <w:color w:val="000000"/>
                    </w:rPr>
                    <w:t>浓度占标率（</w:t>
                  </w:r>
                  <w:r>
                    <w:rPr>
                      <w:color w:val="000000"/>
                    </w:rPr>
                    <w:t>%</w:t>
                  </w:r>
                  <w:r>
                    <w:rPr>
                      <w:rFonts w:hint="eastAsia"/>
                      <w:color w:val="000000"/>
                    </w:rPr>
                    <w:t>）</w:t>
                  </w:r>
                </w:p>
              </w:tc>
              <w:tc>
                <w:tcPr>
                  <w:tcW w:w="1290" w:type="dxa"/>
                  <w:vAlign w:val="center"/>
                </w:tcPr>
                <w:p w14:paraId="079E5903" w14:textId="77777777" w:rsidR="00E358CE" w:rsidRDefault="004E76A4">
                  <w:pPr>
                    <w:pStyle w:val="TIE-"/>
                    <w:rPr>
                      <w:color w:val="000000"/>
                    </w:rPr>
                  </w:pPr>
                  <w:r>
                    <w:rPr>
                      <w:rFonts w:hint="eastAsia"/>
                      <w:color w:val="000000"/>
                    </w:rPr>
                    <w:t>D10%</w:t>
                  </w:r>
                  <w:r>
                    <w:rPr>
                      <w:rFonts w:hint="eastAsia"/>
                      <w:color w:val="000000"/>
                    </w:rPr>
                    <w:t>最远</w:t>
                  </w:r>
                </w:p>
                <w:p w14:paraId="60C96B4E" w14:textId="77777777" w:rsidR="00E358CE" w:rsidRDefault="004E76A4">
                  <w:pPr>
                    <w:pStyle w:val="TIE-"/>
                    <w:rPr>
                      <w:color w:val="000000"/>
                    </w:rPr>
                  </w:pPr>
                  <w:r>
                    <w:rPr>
                      <w:rFonts w:hint="eastAsia"/>
                      <w:color w:val="000000"/>
                    </w:rPr>
                    <w:t>距离（</w:t>
                  </w:r>
                  <w:r>
                    <w:rPr>
                      <w:color w:val="000000"/>
                    </w:rPr>
                    <w:t>m</w:t>
                  </w:r>
                  <w:r>
                    <w:rPr>
                      <w:rFonts w:hint="eastAsia"/>
                      <w:color w:val="000000"/>
                    </w:rPr>
                    <w:t>）</w:t>
                  </w:r>
                </w:p>
              </w:tc>
            </w:tr>
            <w:tr w:rsidR="00E358CE" w14:paraId="3146A8E5" w14:textId="77777777">
              <w:trPr>
                <w:trHeight w:val="20"/>
                <w:jc w:val="center"/>
              </w:trPr>
              <w:tc>
                <w:tcPr>
                  <w:tcW w:w="1649" w:type="dxa"/>
                  <w:vMerge w:val="restart"/>
                  <w:vAlign w:val="center"/>
                </w:tcPr>
                <w:p w14:paraId="20BFDC73" w14:textId="77777777" w:rsidR="00E358CE" w:rsidRDefault="004E76A4">
                  <w:pPr>
                    <w:pStyle w:val="TIE-"/>
                    <w:rPr>
                      <w:color w:val="000000"/>
                    </w:rPr>
                  </w:pPr>
                  <w:r>
                    <w:rPr>
                      <w:rFonts w:hint="eastAsia"/>
                      <w:color w:val="000000"/>
                    </w:rPr>
                    <w:t>深度处理车间无组织恶臭</w:t>
                  </w:r>
                </w:p>
              </w:tc>
              <w:tc>
                <w:tcPr>
                  <w:tcW w:w="911" w:type="dxa"/>
                  <w:vAlign w:val="center"/>
                </w:tcPr>
                <w:p w14:paraId="7B78F16E" w14:textId="77777777" w:rsidR="00E358CE" w:rsidRDefault="004E76A4">
                  <w:pPr>
                    <w:pStyle w:val="TIE-"/>
                    <w:rPr>
                      <w:color w:val="000000"/>
                    </w:rPr>
                  </w:pPr>
                  <w:r>
                    <w:rPr>
                      <w:rFonts w:hint="eastAsia"/>
                      <w:color w:val="000000"/>
                    </w:rPr>
                    <w:t>NH</w:t>
                  </w:r>
                  <w:r>
                    <w:rPr>
                      <w:rFonts w:hint="eastAsia"/>
                      <w:color w:val="000000"/>
                      <w:vertAlign w:val="subscript"/>
                    </w:rPr>
                    <w:t>3</w:t>
                  </w:r>
                </w:p>
              </w:tc>
              <w:tc>
                <w:tcPr>
                  <w:tcW w:w="1515" w:type="dxa"/>
                  <w:vAlign w:val="center"/>
                </w:tcPr>
                <w:p w14:paraId="69D2F801" w14:textId="77777777" w:rsidR="00E358CE" w:rsidRDefault="004E76A4">
                  <w:pPr>
                    <w:pStyle w:val="TIE-"/>
                    <w:rPr>
                      <w:color w:val="000000"/>
                    </w:rPr>
                  </w:pPr>
                  <w:r>
                    <w:rPr>
                      <w:rFonts w:hint="eastAsia"/>
                      <w:color w:val="000000"/>
                      <w:kern w:val="0"/>
                      <w:szCs w:val="24"/>
                    </w:rPr>
                    <w:t>0.0000018</w:t>
                  </w:r>
                </w:p>
              </w:tc>
              <w:tc>
                <w:tcPr>
                  <w:tcW w:w="1554" w:type="dxa"/>
                  <w:vAlign w:val="center"/>
                </w:tcPr>
                <w:p w14:paraId="5D811FB2" w14:textId="77777777" w:rsidR="00E358CE" w:rsidRDefault="004E76A4">
                  <w:pPr>
                    <w:pStyle w:val="TIE-"/>
                    <w:rPr>
                      <w:color w:val="000000"/>
                    </w:rPr>
                  </w:pPr>
                  <w:r>
                    <w:rPr>
                      <w:color w:val="000000"/>
                    </w:rPr>
                    <w:t>0.</w:t>
                  </w:r>
                  <w:r>
                    <w:rPr>
                      <w:rFonts w:hint="eastAsia"/>
                      <w:color w:val="000000"/>
                    </w:rPr>
                    <w:t>0155</w:t>
                  </w:r>
                </w:p>
              </w:tc>
              <w:tc>
                <w:tcPr>
                  <w:tcW w:w="1868" w:type="dxa"/>
                  <w:vAlign w:val="center"/>
                </w:tcPr>
                <w:p w14:paraId="3DA9C7A1" w14:textId="77777777" w:rsidR="00E358CE" w:rsidRDefault="004E76A4">
                  <w:pPr>
                    <w:pStyle w:val="TIE-"/>
                    <w:rPr>
                      <w:color w:val="000000"/>
                    </w:rPr>
                  </w:pPr>
                  <w:r>
                    <w:rPr>
                      <w:color w:val="000000"/>
                    </w:rPr>
                    <w:t>0.0</w:t>
                  </w:r>
                  <w:r>
                    <w:rPr>
                      <w:rFonts w:hint="eastAsia"/>
                      <w:color w:val="000000"/>
                    </w:rPr>
                    <w:t>1</w:t>
                  </w:r>
                </w:p>
              </w:tc>
              <w:tc>
                <w:tcPr>
                  <w:tcW w:w="1290" w:type="dxa"/>
                  <w:vAlign w:val="center"/>
                </w:tcPr>
                <w:p w14:paraId="355C4EC5" w14:textId="77777777" w:rsidR="00E358CE" w:rsidRDefault="004E76A4">
                  <w:pPr>
                    <w:pStyle w:val="TIE-"/>
                    <w:rPr>
                      <w:color w:val="000000"/>
                    </w:rPr>
                  </w:pPr>
                  <w:r>
                    <w:rPr>
                      <w:rFonts w:hint="eastAsia"/>
                      <w:color w:val="000000"/>
                    </w:rPr>
                    <w:t>0</w:t>
                  </w:r>
                </w:p>
              </w:tc>
            </w:tr>
            <w:tr w:rsidR="00E358CE" w14:paraId="28C00785" w14:textId="77777777">
              <w:trPr>
                <w:trHeight w:val="20"/>
                <w:jc w:val="center"/>
              </w:trPr>
              <w:tc>
                <w:tcPr>
                  <w:tcW w:w="1649" w:type="dxa"/>
                  <w:vMerge/>
                  <w:vAlign w:val="center"/>
                </w:tcPr>
                <w:p w14:paraId="7ECA1E0C" w14:textId="77777777" w:rsidR="00E358CE" w:rsidRDefault="00E358CE">
                  <w:pPr>
                    <w:pStyle w:val="TIE-"/>
                    <w:rPr>
                      <w:color w:val="000000"/>
                    </w:rPr>
                  </w:pPr>
                </w:p>
              </w:tc>
              <w:tc>
                <w:tcPr>
                  <w:tcW w:w="911" w:type="dxa"/>
                  <w:vAlign w:val="center"/>
                </w:tcPr>
                <w:p w14:paraId="2AEFAFCA" w14:textId="77777777" w:rsidR="00E358CE" w:rsidRDefault="004E76A4">
                  <w:pPr>
                    <w:pStyle w:val="TIE-"/>
                    <w:rPr>
                      <w:color w:val="000000"/>
                    </w:rPr>
                  </w:pPr>
                  <w:r>
                    <w:rPr>
                      <w:rFonts w:hint="eastAsia"/>
                      <w:color w:val="000000"/>
                    </w:rPr>
                    <w:t>H</w:t>
                  </w:r>
                  <w:r>
                    <w:rPr>
                      <w:rFonts w:hint="eastAsia"/>
                      <w:color w:val="000000"/>
                      <w:vertAlign w:val="subscript"/>
                    </w:rPr>
                    <w:t>2</w:t>
                  </w:r>
                  <w:r>
                    <w:rPr>
                      <w:rFonts w:hint="eastAsia"/>
                      <w:color w:val="000000"/>
                    </w:rPr>
                    <w:t>S</w:t>
                  </w:r>
                </w:p>
              </w:tc>
              <w:tc>
                <w:tcPr>
                  <w:tcW w:w="1515" w:type="dxa"/>
                  <w:vAlign w:val="center"/>
                </w:tcPr>
                <w:p w14:paraId="4837B4EB" w14:textId="77777777" w:rsidR="00E358CE" w:rsidRDefault="004E76A4">
                  <w:pPr>
                    <w:pStyle w:val="TIE-"/>
                    <w:rPr>
                      <w:color w:val="000000"/>
                    </w:rPr>
                  </w:pPr>
                  <w:r>
                    <w:rPr>
                      <w:rFonts w:hint="eastAsia"/>
                      <w:color w:val="000000"/>
                      <w:kern w:val="0"/>
                      <w:szCs w:val="24"/>
                    </w:rPr>
                    <w:t>0.000000068</w:t>
                  </w:r>
                </w:p>
              </w:tc>
              <w:tc>
                <w:tcPr>
                  <w:tcW w:w="1554" w:type="dxa"/>
                  <w:vAlign w:val="center"/>
                </w:tcPr>
                <w:p w14:paraId="1C2481BA" w14:textId="77777777" w:rsidR="00E358CE" w:rsidRDefault="004E76A4">
                  <w:pPr>
                    <w:pStyle w:val="TIE-"/>
                    <w:rPr>
                      <w:color w:val="000000"/>
                    </w:rPr>
                  </w:pPr>
                  <w:r>
                    <w:rPr>
                      <w:color w:val="000000"/>
                    </w:rPr>
                    <w:t>0.0</w:t>
                  </w:r>
                  <w:r>
                    <w:rPr>
                      <w:rFonts w:hint="eastAsia"/>
                      <w:color w:val="000000"/>
                    </w:rPr>
                    <w:t>00587</w:t>
                  </w:r>
                </w:p>
              </w:tc>
              <w:tc>
                <w:tcPr>
                  <w:tcW w:w="1868" w:type="dxa"/>
                  <w:vAlign w:val="center"/>
                </w:tcPr>
                <w:p w14:paraId="3F9174B1" w14:textId="77777777" w:rsidR="00E358CE" w:rsidRDefault="004E76A4">
                  <w:pPr>
                    <w:pStyle w:val="TIE-"/>
                    <w:rPr>
                      <w:color w:val="000000"/>
                    </w:rPr>
                  </w:pPr>
                  <w:r>
                    <w:rPr>
                      <w:color w:val="000000"/>
                    </w:rPr>
                    <w:t>0.</w:t>
                  </w:r>
                  <w:r>
                    <w:rPr>
                      <w:rFonts w:hint="eastAsia"/>
                      <w:color w:val="000000"/>
                    </w:rPr>
                    <w:t>01</w:t>
                  </w:r>
                </w:p>
              </w:tc>
              <w:tc>
                <w:tcPr>
                  <w:tcW w:w="1290" w:type="dxa"/>
                  <w:vAlign w:val="center"/>
                </w:tcPr>
                <w:p w14:paraId="4A368603" w14:textId="77777777" w:rsidR="00E358CE" w:rsidRDefault="004E76A4">
                  <w:pPr>
                    <w:pStyle w:val="TIE-"/>
                    <w:rPr>
                      <w:color w:val="000000"/>
                    </w:rPr>
                  </w:pPr>
                  <w:r>
                    <w:rPr>
                      <w:rFonts w:hint="eastAsia"/>
                      <w:color w:val="000000"/>
                    </w:rPr>
                    <w:t>0</w:t>
                  </w:r>
                </w:p>
              </w:tc>
            </w:tr>
          </w:tbl>
          <w:p w14:paraId="69ED3867" w14:textId="77777777" w:rsidR="00E358CE" w:rsidRDefault="004E76A4">
            <w:pPr>
              <w:ind w:firstLine="480"/>
              <w:rPr>
                <w:color w:val="000000"/>
              </w:rPr>
            </w:pPr>
            <w:r>
              <w:rPr>
                <w:rFonts w:hint="eastAsia"/>
                <w:color w:val="000000"/>
              </w:rPr>
              <w:t>据计算结果可知，本项目</w:t>
            </w:r>
            <w:r>
              <w:rPr>
                <w:rFonts w:hint="eastAsia"/>
                <w:color w:val="000000"/>
              </w:rPr>
              <w:t>P</w:t>
            </w:r>
            <w:r>
              <w:rPr>
                <w:rFonts w:hint="eastAsia"/>
                <w:color w:val="000000"/>
                <w:vertAlign w:val="subscript"/>
              </w:rPr>
              <w:t>max</w:t>
            </w:r>
            <w:r>
              <w:rPr>
                <w:rFonts w:hint="eastAsia"/>
                <w:color w:val="000000"/>
              </w:rPr>
              <w:t>最大值为恶臭气体无组织排放的氨气和硫化氢，</w:t>
            </w:r>
            <w:r>
              <w:rPr>
                <w:rFonts w:hint="eastAsia"/>
                <w:color w:val="000000"/>
              </w:rPr>
              <w:t>Pmax</w:t>
            </w:r>
            <w:r>
              <w:rPr>
                <w:rFonts w:hint="eastAsia"/>
                <w:color w:val="000000"/>
              </w:rPr>
              <w:t>值为</w:t>
            </w:r>
            <w:r>
              <w:rPr>
                <w:rFonts w:hint="eastAsia"/>
                <w:color w:val="000000"/>
              </w:rPr>
              <w:t>0.01%</w:t>
            </w:r>
            <w:r>
              <w:rPr>
                <w:rFonts w:hint="eastAsia"/>
                <w:color w:val="000000"/>
              </w:rPr>
              <w:t>，</w:t>
            </w:r>
            <w:proofErr w:type="spellStart"/>
            <w:r>
              <w:rPr>
                <w:rFonts w:hint="eastAsia"/>
                <w:color w:val="000000"/>
              </w:rPr>
              <w:t>C</w:t>
            </w:r>
            <w:r>
              <w:rPr>
                <w:rFonts w:hint="eastAsia"/>
                <w:color w:val="000000"/>
                <w:vertAlign w:val="subscript"/>
              </w:rPr>
              <w:t>max</w:t>
            </w:r>
            <w:proofErr w:type="spellEnd"/>
            <w:r>
              <w:rPr>
                <w:rFonts w:hint="eastAsia"/>
                <w:color w:val="000000"/>
              </w:rPr>
              <w:t>分别为</w:t>
            </w:r>
            <w:r>
              <w:rPr>
                <w:color w:val="000000"/>
              </w:rPr>
              <w:t>0.</w:t>
            </w:r>
            <w:r>
              <w:rPr>
                <w:rFonts w:hint="eastAsia"/>
                <w:color w:val="000000"/>
              </w:rPr>
              <w:t>0155ug/m</w:t>
            </w:r>
            <w:r>
              <w:rPr>
                <w:rFonts w:hint="eastAsia"/>
                <w:color w:val="000000"/>
                <w:vertAlign w:val="superscript"/>
              </w:rPr>
              <w:t>3</w:t>
            </w:r>
            <w:r>
              <w:rPr>
                <w:rFonts w:hint="eastAsia"/>
                <w:color w:val="000000"/>
              </w:rPr>
              <w:t>和</w:t>
            </w:r>
            <w:r>
              <w:rPr>
                <w:color w:val="000000"/>
              </w:rPr>
              <w:t>0.0</w:t>
            </w:r>
            <w:r>
              <w:rPr>
                <w:rFonts w:hint="eastAsia"/>
                <w:color w:val="000000"/>
              </w:rPr>
              <w:t>00587ug/m</w:t>
            </w:r>
            <w:r>
              <w:rPr>
                <w:rFonts w:hint="eastAsia"/>
                <w:color w:val="000000"/>
                <w:vertAlign w:val="superscript"/>
              </w:rPr>
              <w:t>3</w:t>
            </w:r>
            <w:r>
              <w:rPr>
                <w:rFonts w:hint="eastAsia"/>
                <w:color w:val="000000"/>
              </w:rPr>
              <w:t>，根据《环境影响评价技术导则</w:t>
            </w:r>
            <w:r>
              <w:rPr>
                <w:rFonts w:hint="eastAsia"/>
                <w:color w:val="000000"/>
              </w:rPr>
              <w:t xml:space="preserve"> </w:t>
            </w:r>
            <w:r>
              <w:rPr>
                <w:rFonts w:hint="eastAsia"/>
                <w:color w:val="000000"/>
              </w:rPr>
              <w:t>大气环境》</w:t>
            </w:r>
            <w:r>
              <w:rPr>
                <w:rFonts w:hint="eastAsia"/>
                <w:color w:val="000000"/>
              </w:rPr>
              <w:t>(HJ2.2-2018)</w:t>
            </w:r>
            <w:r>
              <w:rPr>
                <w:rFonts w:hint="eastAsia"/>
                <w:color w:val="000000"/>
              </w:rPr>
              <w:t>分级判据，确定本项目大气环境影响评价工作等级</w:t>
            </w:r>
            <w:r>
              <w:rPr>
                <w:rFonts w:hint="eastAsia"/>
                <w:color w:val="000000"/>
              </w:rPr>
              <w:lastRenderedPageBreak/>
              <w:t>为三级。</w:t>
            </w:r>
          </w:p>
          <w:p w14:paraId="4C99C55F" w14:textId="77777777" w:rsidR="00E358CE" w:rsidRDefault="004E76A4">
            <w:pPr>
              <w:ind w:firstLine="482"/>
              <w:rPr>
                <w:b/>
                <w:color w:val="000000" w:themeColor="text1"/>
              </w:rPr>
            </w:pPr>
            <w:r>
              <w:rPr>
                <w:rFonts w:hint="eastAsia"/>
                <w:b/>
                <w:color w:val="000000" w:themeColor="text1"/>
              </w:rPr>
              <w:t>（</w:t>
            </w:r>
            <w:r>
              <w:rPr>
                <w:rFonts w:hint="eastAsia"/>
                <w:b/>
                <w:color w:val="000000" w:themeColor="text1"/>
              </w:rPr>
              <w:t>2</w:t>
            </w:r>
            <w:r>
              <w:rPr>
                <w:rFonts w:hint="eastAsia"/>
                <w:b/>
                <w:color w:val="000000" w:themeColor="text1"/>
              </w:rPr>
              <w:t>）评价范围</w:t>
            </w:r>
          </w:p>
          <w:p w14:paraId="4235B450" w14:textId="77777777" w:rsidR="00E358CE" w:rsidRDefault="004E76A4">
            <w:pPr>
              <w:ind w:firstLine="480"/>
              <w:rPr>
                <w:color w:val="000000"/>
              </w:rPr>
            </w:pPr>
            <w:r>
              <w:rPr>
                <w:rFonts w:hint="eastAsia"/>
                <w:color w:val="000000" w:themeColor="text1"/>
              </w:rPr>
              <w:t>根据《环境影响评价技术导则</w:t>
            </w:r>
            <w:r>
              <w:rPr>
                <w:rFonts w:hint="eastAsia"/>
                <w:color w:val="000000" w:themeColor="text1"/>
              </w:rPr>
              <w:t xml:space="preserve"> </w:t>
            </w:r>
            <w:r>
              <w:rPr>
                <w:rFonts w:hint="eastAsia"/>
                <w:color w:val="000000" w:themeColor="text1"/>
              </w:rPr>
              <w:t>大气环境》（</w:t>
            </w:r>
            <w:r>
              <w:rPr>
                <w:rFonts w:hint="eastAsia"/>
                <w:color w:val="000000" w:themeColor="text1"/>
              </w:rPr>
              <w:t>HJ2.2-2018</w:t>
            </w:r>
            <w:r>
              <w:rPr>
                <w:rFonts w:hint="eastAsia"/>
                <w:color w:val="000000" w:themeColor="text1"/>
              </w:rPr>
              <w:t>），</w:t>
            </w:r>
            <w:r>
              <w:rPr>
                <w:rFonts w:hint="eastAsia"/>
                <w:color w:val="000000"/>
              </w:rPr>
              <w:t>因此本次评价不设评价范围。</w:t>
            </w:r>
          </w:p>
          <w:p w14:paraId="215342FF" w14:textId="77777777" w:rsidR="00E358CE" w:rsidRDefault="004E76A4">
            <w:pPr>
              <w:ind w:firstLine="482"/>
              <w:rPr>
                <w:b/>
                <w:color w:val="000000" w:themeColor="text1"/>
              </w:rPr>
            </w:pPr>
            <w:r>
              <w:rPr>
                <w:rFonts w:hint="eastAsia"/>
                <w:b/>
                <w:color w:val="000000" w:themeColor="text1"/>
              </w:rPr>
              <w:t>（</w:t>
            </w:r>
            <w:r>
              <w:rPr>
                <w:rFonts w:hint="eastAsia"/>
                <w:b/>
                <w:color w:val="000000" w:themeColor="text1"/>
              </w:rPr>
              <w:t>3</w:t>
            </w:r>
            <w:r>
              <w:rPr>
                <w:rFonts w:hint="eastAsia"/>
                <w:b/>
                <w:color w:val="000000" w:themeColor="text1"/>
              </w:rPr>
              <w:t>）措施可行性及影响分析</w:t>
            </w:r>
          </w:p>
          <w:p w14:paraId="123DF3A0" w14:textId="77777777" w:rsidR="00E358CE" w:rsidRDefault="004E76A4">
            <w:pPr>
              <w:ind w:firstLine="480"/>
              <w:rPr>
                <w:color w:val="000000"/>
              </w:rPr>
            </w:pPr>
            <w:r>
              <w:rPr>
                <w:rFonts w:hint="eastAsia"/>
                <w:color w:val="000000"/>
              </w:rPr>
              <w:t>项目高效沉淀池、反硝化滤池均置于全封闭深度处理车间内，</w:t>
            </w:r>
            <w:r>
              <w:rPr>
                <w:rFonts w:hint="eastAsia"/>
                <w:color w:val="000000"/>
                <w:szCs w:val="20"/>
              </w:rPr>
              <w:t>并且项目厂址已在四周设置防护林带，</w:t>
            </w:r>
            <w:r>
              <w:rPr>
                <w:rFonts w:hint="eastAsia"/>
                <w:color w:val="000000"/>
              </w:rPr>
              <w:t>采取措施后满足《城镇污水处理厂污染物排放标准》（</w:t>
            </w:r>
            <w:r>
              <w:rPr>
                <w:rFonts w:hint="eastAsia"/>
                <w:color w:val="000000"/>
              </w:rPr>
              <w:t>GB-18918-2002</w:t>
            </w:r>
            <w:r>
              <w:rPr>
                <w:rFonts w:hint="eastAsia"/>
                <w:color w:val="000000"/>
              </w:rPr>
              <w:t>）表</w:t>
            </w:r>
            <w:r>
              <w:rPr>
                <w:rFonts w:hint="eastAsia"/>
                <w:color w:val="000000"/>
              </w:rPr>
              <w:t>4</w:t>
            </w:r>
            <w:r>
              <w:rPr>
                <w:rFonts w:hint="eastAsia"/>
                <w:color w:val="000000"/>
              </w:rPr>
              <w:t>中二级标准，通过上述分析，项目大气污染物对环境影响较小。</w:t>
            </w:r>
          </w:p>
          <w:p w14:paraId="6DB8036F" w14:textId="77777777" w:rsidR="00E358CE" w:rsidRDefault="004E76A4">
            <w:pPr>
              <w:ind w:firstLine="480"/>
              <w:rPr>
                <w:color w:val="000000"/>
              </w:rPr>
            </w:pPr>
            <w:r>
              <w:rPr>
                <w:rFonts w:hint="eastAsia"/>
                <w:color w:val="000000"/>
              </w:rPr>
              <w:t>本次评价对大气环境影响评价主要内容与结论进行自查，自查结果见附表</w:t>
            </w:r>
            <w:r>
              <w:rPr>
                <w:rFonts w:hint="eastAsia"/>
                <w:color w:val="000000"/>
              </w:rPr>
              <w:t>1</w:t>
            </w:r>
            <w:r>
              <w:rPr>
                <w:rFonts w:hint="eastAsia"/>
                <w:color w:val="000000"/>
              </w:rPr>
              <w:t>。</w:t>
            </w:r>
          </w:p>
          <w:p w14:paraId="4768B003" w14:textId="77777777" w:rsidR="00E358CE" w:rsidRDefault="004E76A4">
            <w:pPr>
              <w:wordWrap w:val="0"/>
              <w:topLinePunct/>
              <w:ind w:firstLine="482"/>
              <w:jc w:val="left"/>
              <w:rPr>
                <w:rFonts w:eastAsia="Times New Roman" w:cs="Mongolian Baiti"/>
                <w:b/>
                <w:color w:val="000000"/>
              </w:rPr>
            </w:pPr>
            <w:r>
              <w:rPr>
                <w:rFonts w:eastAsia="Times New Roman" w:cs="Mongolian Baiti" w:hint="eastAsia"/>
                <w:b/>
                <w:color w:val="000000"/>
              </w:rPr>
              <w:t>2</w:t>
            </w:r>
            <w:r>
              <w:rPr>
                <w:rFonts w:ascii="宋体" w:hAnsi="宋体" w:cs="宋体" w:hint="eastAsia"/>
                <w:b/>
                <w:color w:val="000000"/>
              </w:rPr>
              <w:t>、废水影响分析</w:t>
            </w:r>
          </w:p>
          <w:p w14:paraId="16353224" w14:textId="77777777" w:rsidR="00E358CE" w:rsidRDefault="004E76A4">
            <w:pPr>
              <w:topLinePunct/>
              <w:ind w:firstLine="482"/>
              <w:jc w:val="left"/>
              <w:rPr>
                <w:rFonts w:cs="Mongolian Baiti"/>
                <w:b/>
                <w:color w:val="000000"/>
              </w:rPr>
            </w:pPr>
            <w:r>
              <w:rPr>
                <w:rFonts w:cs="Mongolian Baiti" w:hint="eastAsia"/>
                <w:b/>
                <w:color w:val="000000"/>
              </w:rPr>
              <w:t>（</w:t>
            </w:r>
            <w:r>
              <w:rPr>
                <w:rFonts w:cs="Mongolian Baiti" w:hint="eastAsia"/>
                <w:b/>
                <w:color w:val="000000"/>
              </w:rPr>
              <w:t>1</w:t>
            </w:r>
            <w:r>
              <w:rPr>
                <w:rFonts w:cs="Mongolian Baiti" w:hint="eastAsia"/>
                <w:b/>
                <w:color w:val="000000"/>
              </w:rPr>
              <w:t>）地表水环境</w:t>
            </w:r>
          </w:p>
          <w:p w14:paraId="11D15AC2" w14:textId="77777777" w:rsidR="00E358CE" w:rsidRDefault="004E76A4">
            <w:pPr>
              <w:topLinePunct/>
              <w:ind w:firstLine="482"/>
              <w:jc w:val="left"/>
              <w:rPr>
                <w:rFonts w:cs="Mongolian Baiti"/>
                <w:b/>
                <w:color w:val="000000"/>
              </w:rPr>
            </w:pPr>
            <w:r>
              <w:rPr>
                <w:rFonts w:cs="Mongolian Baiti" w:hint="eastAsia"/>
                <w:b/>
                <w:color w:val="000000"/>
              </w:rPr>
              <w:t>1</w:t>
            </w:r>
            <w:r>
              <w:rPr>
                <w:rFonts w:cs="Mongolian Baiti" w:hint="eastAsia"/>
                <w:b/>
                <w:color w:val="000000"/>
              </w:rPr>
              <w:t>）评价等级</w:t>
            </w:r>
          </w:p>
          <w:p w14:paraId="2793897D" w14:textId="77777777" w:rsidR="00E358CE" w:rsidRDefault="004E76A4">
            <w:pPr>
              <w:ind w:firstLine="480"/>
              <w:rPr>
                <w:color w:val="000000"/>
              </w:rPr>
            </w:pPr>
            <w:r>
              <w:rPr>
                <w:rFonts w:hint="eastAsia"/>
                <w:color w:val="000000"/>
              </w:rPr>
              <w:t>本项目</w:t>
            </w:r>
            <w:r>
              <w:rPr>
                <w:color w:val="000000"/>
              </w:rPr>
              <w:t>无直接外排废水，</w:t>
            </w:r>
            <w:r>
              <w:rPr>
                <w:rFonts w:hint="eastAsia"/>
                <w:color w:val="000000"/>
              </w:rPr>
              <w:t>本项目运营期生活废水经处理达标后回用于园林绿化。根据《环境影响评价技术导则</w:t>
            </w:r>
            <w:r>
              <w:rPr>
                <w:rFonts w:hint="eastAsia"/>
                <w:color w:val="000000"/>
              </w:rPr>
              <w:t xml:space="preserve"> </w:t>
            </w:r>
            <w:r>
              <w:rPr>
                <w:rFonts w:hint="eastAsia"/>
                <w:color w:val="000000"/>
              </w:rPr>
              <w:t>地表水环境》（</w:t>
            </w:r>
            <w:r>
              <w:rPr>
                <w:rFonts w:hint="eastAsia"/>
                <w:color w:val="000000"/>
              </w:rPr>
              <w:t>HJ2.3-2018</w:t>
            </w:r>
            <w:r>
              <w:rPr>
                <w:rFonts w:hint="eastAsia"/>
                <w:color w:val="000000"/>
              </w:rPr>
              <w:t>）进行评价等级判定，见下表，本项目为水污染影响型建设项目。</w:t>
            </w:r>
          </w:p>
          <w:p w14:paraId="620E3F0C" w14:textId="77777777" w:rsidR="00E358CE" w:rsidRDefault="004E76A4">
            <w:pPr>
              <w:pStyle w:val="TIE"/>
              <w:ind w:left="480" w:firstLine="480"/>
              <w:rPr>
                <w:rFonts w:eastAsia="宋体"/>
                <w:color w:val="000000"/>
              </w:rPr>
            </w:pPr>
            <w:r>
              <w:rPr>
                <w:rFonts w:eastAsia="宋体" w:hint="eastAsia"/>
                <w:color w:val="000000"/>
              </w:rPr>
              <w:t>表</w:t>
            </w:r>
            <w:r>
              <w:rPr>
                <w:rFonts w:eastAsia="宋体"/>
                <w:color w:val="000000"/>
              </w:rPr>
              <w:t>4</w:t>
            </w:r>
            <w:r>
              <w:rPr>
                <w:rFonts w:eastAsia="宋体" w:hint="eastAsia"/>
                <w:color w:val="000000"/>
              </w:rPr>
              <w:t xml:space="preserve">6    </w:t>
            </w:r>
            <w:r>
              <w:rPr>
                <w:rFonts w:eastAsia="宋体" w:hint="eastAsia"/>
                <w:color w:val="000000"/>
              </w:rPr>
              <w:t>水污染影响型建设项目评价等级判定表</w:t>
            </w:r>
          </w:p>
          <w:tbl>
            <w:tblPr>
              <w:tblW w:w="878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2004"/>
              <w:gridCol w:w="2004"/>
              <w:gridCol w:w="4779"/>
            </w:tblGrid>
            <w:tr w:rsidR="00E358CE" w14:paraId="2C81453F" w14:textId="77777777">
              <w:trPr>
                <w:jc w:val="center"/>
              </w:trPr>
              <w:tc>
                <w:tcPr>
                  <w:tcW w:w="2004" w:type="dxa"/>
                  <w:vMerge w:val="restart"/>
                  <w:vAlign w:val="center"/>
                </w:tcPr>
                <w:p w14:paraId="5795A9DE"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评级等级</w:t>
                  </w:r>
                </w:p>
              </w:tc>
              <w:tc>
                <w:tcPr>
                  <w:tcW w:w="6783" w:type="dxa"/>
                  <w:gridSpan w:val="2"/>
                  <w:vAlign w:val="center"/>
                </w:tcPr>
                <w:p w14:paraId="23A282D1"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判定依据</w:t>
                  </w:r>
                </w:p>
              </w:tc>
            </w:tr>
            <w:tr w:rsidR="00E358CE" w14:paraId="380417F4" w14:textId="77777777">
              <w:trPr>
                <w:jc w:val="center"/>
              </w:trPr>
              <w:tc>
                <w:tcPr>
                  <w:tcW w:w="2004" w:type="dxa"/>
                  <w:vMerge/>
                  <w:vAlign w:val="center"/>
                </w:tcPr>
                <w:p w14:paraId="764A5A00" w14:textId="77777777" w:rsidR="00E358CE" w:rsidRDefault="00E358CE">
                  <w:pPr>
                    <w:topLinePunct/>
                    <w:autoSpaceDE w:val="0"/>
                    <w:spacing w:line="360" w:lineRule="exact"/>
                    <w:ind w:firstLineChars="0" w:firstLine="0"/>
                    <w:jc w:val="center"/>
                    <w:textAlignment w:val="center"/>
                    <w:rPr>
                      <w:color w:val="000000"/>
                      <w:sz w:val="21"/>
                      <w:szCs w:val="22"/>
                    </w:rPr>
                  </w:pPr>
                </w:p>
              </w:tc>
              <w:tc>
                <w:tcPr>
                  <w:tcW w:w="2004" w:type="dxa"/>
                  <w:vAlign w:val="center"/>
                </w:tcPr>
                <w:p w14:paraId="1D6BA338"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排放方式</w:t>
                  </w:r>
                </w:p>
              </w:tc>
              <w:tc>
                <w:tcPr>
                  <w:tcW w:w="4779" w:type="dxa"/>
                  <w:vAlign w:val="center"/>
                </w:tcPr>
                <w:p w14:paraId="45616081" w14:textId="77777777" w:rsidR="00E358CE" w:rsidRDefault="004E76A4">
                  <w:pPr>
                    <w:topLinePunct/>
                    <w:autoSpaceDE w:val="0"/>
                    <w:spacing w:line="240" w:lineRule="auto"/>
                    <w:ind w:firstLineChars="0" w:firstLine="0"/>
                    <w:jc w:val="center"/>
                    <w:textAlignment w:val="center"/>
                    <w:rPr>
                      <w:color w:val="000000"/>
                      <w:sz w:val="21"/>
                      <w:szCs w:val="22"/>
                    </w:rPr>
                  </w:pPr>
                  <w:r>
                    <w:rPr>
                      <w:rFonts w:hint="eastAsia"/>
                      <w:color w:val="000000"/>
                      <w:sz w:val="21"/>
                      <w:szCs w:val="22"/>
                    </w:rPr>
                    <w:t>废水排放量</w:t>
                  </w:r>
                  <w:r>
                    <w:rPr>
                      <w:rFonts w:hint="eastAsia"/>
                      <w:color w:val="000000"/>
                      <w:sz w:val="21"/>
                      <w:szCs w:val="22"/>
                    </w:rPr>
                    <w:t>Q/</w:t>
                  </w:r>
                  <w:r>
                    <w:rPr>
                      <w:rFonts w:hint="eastAsia"/>
                      <w:color w:val="000000"/>
                      <w:sz w:val="21"/>
                      <w:szCs w:val="22"/>
                    </w:rPr>
                    <w:t>（</w:t>
                  </w:r>
                  <w:r>
                    <w:rPr>
                      <w:rFonts w:hint="eastAsia"/>
                      <w:color w:val="000000"/>
                      <w:sz w:val="21"/>
                      <w:szCs w:val="22"/>
                    </w:rPr>
                    <w:t>m</w:t>
                  </w:r>
                  <w:r>
                    <w:rPr>
                      <w:rFonts w:hint="eastAsia"/>
                      <w:color w:val="000000"/>
                      <w:sz w:val="21"/>
                      <w:szCs w:val="22"/>
                      <w:vertAlign w:val="superscript"/>
                    </w:rPr>
                    <w:t>3</w:t>
                  </w:r>
                  <w:r>
                    <w:rPr>
                      <w:rFonts w:hint="eastAsia"/>
                      <w:color w:val="000000"/>
                      <w:sz w:val="21"/>
                      <w:szCs w:val="22"/>
                    </w:rPr>
                    <w:t>/d</w:t>
                  </w:r>
                  <w:r>
                    <w:rPr>
                      <w:rFonts w:hint="eastAsia"/>
                      <w:color w:val="000000"/>
                      <w:sz w:val="21"/>
                      <w:szCs w:val="22"/>
                    </w:rPr>
                    <w:t>）</w:t>
                  </w:r>
                </w:p>
                <w:p w14:paraId="43C00171" w14:textId="77777777" w:rsidR="00E358CE" w:rsidRDefault="004E76A4">
                  <w:pPr>
                    <w:topLinePunct/>
                    <w:autoSpaceDE w:val="0"/>
                    <w:spacing w:line="240" w:lineRule="auto"/>
                    <w:ind w:firstLineChars="0" w:firstLine="0"/>
                    <w:jc w:val="center"/>
                    <w:textAlignment w:val="center"/>
                    <w:rPr>
                      <w:color w:val="000000"/>
                      <w:sz w:val="21"/>
                      <w:szCs w:val="22"/>
                    </w:rPr>
                  </w:pPr>
                  <w:r>
                    <w:rPr>
                      <w:rFonts w:hint="eastAsia"/>
                      <w:color w:val="000000"/>
                      <w:sz w:val="21"/>
                      <w:szCs w:val="22"/>
                    </w:rPr>
                    <w:t>水污染物当量</w:t>
                  </w:r>
                  <w:r>
                    <w:rPr>
                      <w:rFonts w:hint="eastAsia"/>
                      <w:color w:val="000000"/>
                      <w:sz w:val="21"/>
                      <w:szCs w:val="22"/>
                    </w:rPr>
                    <w:t>W/</w:t>
                  </w:r>
                  <w:r>
                    <w:rPr>
                      <w:rFonts w:hint="eastAsia"/>
                      <w:color w:val="000000"/>
                      <w:sz w:val="21"/>
                      <w:szCs w:val="22"/>
                    </w:rPr>
                    <w:t>（量纲一）</w:t>
                  </w:r>
                </w:p>
              </w:tc>
            </w:tr>
            <w:tr w:rsidR="00E358CE" w14:paraId="44997F5B" w14:textId="77777777">
              <w:trPr>
                <w:jc w:val="center"/>
              </w:trPr>
              <w:tc>
                <w:tcPr>
                  <w:tcW w:w="2004" w:type="dxa"/>
                  <w:vAlign w:val="center"/>
                </w:tcPr>
                <w:p w14:paraId="1017C58F"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一级</w:t>
                  </w:r>
                </w:p>
              </w:tc>
              <w:tc>
                <w:tcPr>
                  <w:tcW w:w="2004" w:type="dxa"/>
                  <w:vAlign w:val="center"/>
                </w:tcPr>
                <w:p w14:paraId="7B02B139"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直接排放</w:t>
                  </w:r>
                </w:p>
              </w:tc>
              <w:tc>
                <w:tcPr>
                  <w:tcW w:w="4779" w:type="dxa"/>
                  <w:vAlign w:val="center"/>
                </w:tcPr>
                <w:p w14:paraId="3155D357"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Q</w:t>
                  </w:r>
                  <w:r>
                    <w:rPr>
                      <w:rFonts w:hint="eastAsia"/>
                      <w:color w:val="000000"/>
                      <w:sz w:val="21"/>
                      <w:szCs w:val="22"/>
                    </w:rPr>
                    <w:t>≥</w:t>
                  </w:r>
                  <w:r>
                    <w:rPr>
                      <w:rFonts w:hint="eastAsia"/>
                      <w:color w:val="000000"/>
                      <w:sz w:val="21"/>
                      <w:szCs w:val="22"/>
                    </w:rPr>
                    <w:t>20000</w:t>
                  </w:r>
                  <w:r>
                    <w:rPr>
                      <w:rFonts w:hint="eastAsia"/>
                      <w:color w:val="000000"/>
                      <w:sz w:val="21"/>
                      <w:szCs w:val="22"/>
                    </w:rPr>
                    <w:t>或</w:t>
                  </w:r>
                  <w:r>
                    <w:rPr>
                      <w:rFonts w:hint="eastAsia"/>
                      <w:color w:val="000000"/>
                      <w:sz w:val="21"/>
                      <w:szCs w:val="22"/>
                    </w:rPr>
                    <w:t>W</w:t>
                  </w:r>
                  <w:r>
                    <w:rPr>
                      <w:rFonts w:hint="eastAsia"/>
                      <w:color w:val="000000"/>
                      <w:sz w:val="21"/>
                      <w:szCs w:val="22"/>
                    </w:rPr>
                    <w:t>≥</w:t>
                  </w:r>
                  <w:r>
                    <w:rPr>
                      <w:rFonts w:hint="eastAsia"/>
                      <w:color w:val="000000"/>
                      <w:sz w:val="21"/>
                      <w:szCs w:val="22"/>
                    </w:rPr>
                    <w:t>600000</w:t>
                  </w:r>
                </w:p>
              </w:tc>
            </w:tr>
            <w:tr w:rsidR="00E358CE" w14:paraId="4AA5B128" w14:textId="77777777">
              <w:trPr>
                <w:jc w:val="center"/>
              </w:trPr>
              <w:tc>
                <w:tcPr>
                  <w:tcW w:w="2004" w:type="dxa"/>
                  <w:vAlign w:val="center"/>
                </w:tcPr>
                <w:p w14:paraId="4FB79C3A"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二级</w:t>
                  </w:r>
                </w:p>
              </w:tc>
              <w:tc>
                <w:tcPr>
                  <w:tcW w:w="2004" w:type="dxa"/>
                  <w:vAlign w:val="center"/>
                </w:tcPr>
                <w:p w14:paraId="51F13290"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直接排放</w:t>
                  </w:r>
                </w:p>
              </w:tc>
              <w:tc>
                <w:tcPr>
                  <w:tcW w:w="4779" w:type="dxa"/>
                  <w:vAlign w:val="center"/>
                </w:tcPr>
                <w:p w14:paraId="2D2DA1D2"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其他</w:t>
                  </w:r>
                </w:p>
              </w:tc>
            </w:tr>
            <w:tr w:rsidR="00E358CE" w14:paraId="79582C0A" w14:textId="77777777">
              <w:trPr>
                <w:jc w:val="center"/>
              </w:trPr>
              <w:tc>
                <w:tcPr>
                  <w:tcW w:w="2004" w:type="dxa"/>
                  <w:vAlign w:val="center"/>
                </w:tcPr>
                <w:p w14:paraId="518A2A64"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三级</w:t>
                  </w:r>
                  <w:r>
                    <w:rPr>
                      <w:rFonts w:hint="eastAsia"/>
                      <w:color w:val="000000"/>
                      <w:sz w:val="21"/>
                      <w:szCs w:val="22"/>
                    </w:rPr>
                    <w:t>A</w:t>
                  </w:r>
                </w:p>
              </w:tc>
              <w:tc>
                <w:tcPr>
                  <w:tcW w:w="2004" w:type="dxa"/>
                  <w:vAlign w:val="center"/>
                </w:tcPr>
                <w:p w14:paraId="3C891685"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直接排放</w:t>
                  </w:r>
                </w:p>
              </w:tc>
              <w:tc>
                <w:tcPr>
                  <w:tcW w:w="4779" w:type="dxa"/>
                  <w:vAlign w:val="center"/>
                </w:tcPr>
                <w:p w14:paraId="7231BE23"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Q</w:t>
                  </w:r>
                  <w:r>
                    <w:rPr>
                      <w:rFonts w:hint="eastAsia"/>
                      <w:color w:val="000000"/>
                      <w:sz w:val="21"/>
                      <w:szCs w:val="22"/>
                    </w:rPr>
                    <w:t>＜</w:t>
                  </w:r>
                  <w:r>
                    <w:rPr>
                      <w:rFonts w:hint="eastAsia"/>
                      <w:color w:val="000000"/>
                      <w:sz w:val="21"/>
                      <w:szCs w:val="22"/>
                    </w:rPr>
                    <w:t>200</w:t>
                  </w:r>
                  <w:r>
                    <w:rPr>
                      <w:rFonts w:hint="eastAsia"/>
                      <w:color w:val="000000"/>
                      <w:sz w:val="21"/>
                      <w:szCs w:val="22"/>
                    </w:rPr>
                    <w:t>且</w:t>
                  </w:r>
                  <w:r>
                    <w:rPr>
                      <w:rFonts w:hint="eastAsia"/>
                      <w:color w:val="000000"/>
                      <w:sz w:val="21"/>
                      <w:szCs w:val="22"/>
                    </w:rPr>
                    <w:t>W</w:t>
                  </w:r>
                  <w:r>
                    <w:rPr>
                      <w:rFonts w:hint="eastAsia"/>
                      <w:color w:val="000000"/>
                      <w:sz w:val="21"/>
                      <w:szCs w:val="22"/>
                    </w:rPr>
                    <w:t>＜</w:t>
                  </w:r>
                  <w:r>
                    <w:rPr>
                      <w:rFonts w:hint="eastAsia"/>
                      <w:color w:val="000000"/>
                      <w:sz w:val="21"/>
                      <w:szCs w:val="22"/>
                    </w:rPr>
                    <w:t>6000</w:t>
                  </w:r>
                </w:p>
              </w:tc>
            </w:tr>
            <w:tr w:rsidR="00E358CE" w14:paraId="28FA8B24" w14:textId="77777777">
              <w:trPr>
                <w:trHeight w:val="85"/>
                <w:jc w:val="center"/>
              </w:trPr>
              <w:tc>
                <w:tcPr>
                  <w:tcW w:w="2004" w:type="dxa"/>
                  <w:vAlign w:val="center"/>
                </w:tcPr>
                <w:p w14:paraId="469E680E"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三级</w:t>
                  </w:r>
                  <w:r>
                    <w:rPr>
                      <w:rFonts w:hint="eastAsia"/>
                      <w:color w:val="000000"/>
                      <w:sz w:val="21"/>
                      <w:szCs w:val="22"/>
                    </w:rPr>
                    <w:t>B</w:t>
                  </w:r>
                </w:p>
              </w:tc>
              <w:tc>
                <w:tcPr>
                  <w:tcW w:w="2004" w:type="dxa"/>
                  <w:vAlign w:val="center"/>
                </w:tcPr>
                <w:p w14:paraId="460AB4A2"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间接排放</w:t>
                  </w:r>
                </w:p>
              </w:tc>
              <w:tc>
                <w:tcPr>
                  <w:tcW w:w="4779" w:type="dxa"/>
                  <w:vAlign w:val="center"/>
                </w:tcPr>
                <w:p w14:paraId="23C072A3" w14:textId="77777777" w:rsidR="00E358CE" w:rsidRDefault="004E76A4">
                  <w:pPr>
                    <w:topLinePunct/>
                    <w:autoSpaceDE w:val="0"/>
                    <w:spacing w:line="360" w:lineRule="exact"/>
                    <w:ind w:firstLineChars="0" w:firstLine="0"/>
                    <w:jc w:val="center"/>
                    <w:textAlignment w:val="center"/>
                    <w:rPr>
                      <w:color w:val="000000"/>
                      <w:sz w:val="21"/>
                      <w:szCs w:val="22"/>
                    </w:rPr>
                  </w:pPr>
                  <w:r>
                    <w:rPr>
                      <w:rFonts w:hint="eastAsia"/>
                      <w:color w:val="000000"/>
                      <w:sz w:val="21"/>
                      <w:szCs w:val="22"/>
                    </w:rPr>
                    <w:t>—</w:t>
                  </w:r>
                </w:p>
              </w:tc>
            </w:tr>
          </w:tbl>
          <w:p w14:paraId="2EB8B933" w14:textId="77777777" w:rsidR="00E358CE" w:rsidRDefault="004E76A4">
            <w:pPr>
              <w:ind w:firstLine="480"/>
              <w:rPr>
                <w:color w:val="000000"/>
              </w:rPr>
            </w:pPr>
            <w:r>
              <w:rPr>
                <w:rFonts w:hint="eastAsia"/>
                <w:color w:val="000000"/>
              </w:rPr>
              <w:t>项目废水属间接排放，因此项目地表水评价等级为三级</w:t>
            </w:r>
            <w:r>
              <w:rPr>
                <w:rFonts w:hint="eastAsia"/>
                <w:color w:val="000000"/>
              </w:rPr>
              <w:t>B</w:t>
            </w:r>
            <w:r>
              <w:rPr>
                <w:rFonts w:hint="eastAsia"/>
                <w:color w:val="000000"/>
              </w:rPr>
              <w:t>。</w:t>
            </w:r>
          </w:p>
          <w:p w14:paraId="7FA59A30" w14:textId="77777777" w:rsidR="00E358CE" w:rsidRDefault="004E76A4">
            <w:pPr>
              <w:topLinePunct/>
              <w:ind w:firstLine="482"/>
              <w:rPr>
                <w:rFonts w:cs="Mongolian Baiti"/>
                <w:b/>
                <w:color w:val="000000"/>
              </w:rPr>
            </w:pPr>
            <w:r>
              <w:rPr>
                <w:rFonts w:cs="Mongolian Baiti" w:hint="eastAsia"/>
                <w:b/>
                <w:color w:val="000000"/>
              </w:rPr>
              <w:t>2</w:t>
            </w:r>
            <w:r>
              <w:rPr>
                <w:rFonts w:cs="Mongolian Baiti" w:hint="eastAsia"/>
                <w:b/>
                <w:color w:val="000000"/>
              </w:rPr>
              <w:t>）污水处理工艺可行性分析</w:t>
            </w:r>
          </w:p>
          <w:p w14:paraId="0F191A47" w14:textId="77777777" w:rsidR="00E358CE" w:rsidRDefault="004E76A4">
            <w:pPr>
              <w:ind w:firstLine="480"/>
              <w:rPr>
                <w:color w:val="000000"/>
              </w:rPr>
            </w:pPr>
            <w:r>
              <w:rPr>
                <w:rFonts w:hint="eastAsia"/>
                <w:color w:val="000000"/>
              </w:rPr>
              <w:t>改造后塔尔湖</w:t>
            </w:r>
            <w:proofErr w:type="gramStart"/>
            <w:r>
              <w:rPr>
                <w:rFonts w:hint="eastAsia"/>
                <w:color w:val="000000"/>
              </w:rPr>
              <w:t>污水场</w:t>
            </w:r>
            <w:proofErr w:type="gramEnd"/>
            <w:r>
              <w:rPr>
                <w:rFonts w:hint="eastAsia"/>
                <w:color w:val="000000"/>
              </w:rPr>
              <w:t>整体处理工艺采用“生物接触氧化</w:t>
            </w:r>
            <w:r>
              <w:rPr>
                <w:rFonts w:hint="eastAsia"/>
                <w:color w:val="000000"/>
              </w:rPr>
              <w:t>+</w:t>
            </w:r>
            <w:r>
              <w:rPr>
                <w:rFonts w:hint="eastAsia"/>
                <w:color w:val="000000"/>
              </w:rPr>
              <w:t>深度处理”为本工程的污水处理工艺，即预处理（格栅</w:t>
            </w:r>
            <w:r>
              <w:rPr>
                <w:rFonts w:hint="eastAsia"/>
                <w:color w:val="000000"/>
              </w:rPr>
              <w:t>+</w:t>
            </w:r>
            <w:r>
              <w:rPr>
                <w:rFonts w:hint="eastAsia"/>
                <w:color w:val="000000"/>
              </w:rPr>
              <w:t>调节池）</w:t>
            </w:r>
            <w:r>
              <w:rPr>
                <w:rFonts w:hint="eastAsia"/>
                <w:color w:val="000000"/>
              </w:rPr>
              <w:t>+</w:t>
            </w:r>
            <w:r>
              <w:rPr>
                <w:rFonts w:hint="eastAsia"/>
                <w:color w:val="000000"/>
              </w:rPr>
              <w:t>一体化</w:t>
            </w:r>
            <w:r>
              <w:rPr>
                <w:rFonts w:hint="eastAsia"/>
                <w:color w:val="000000"/>
              </w:rPr>
              <w:t>A/O</w:t>
            </w:r>
            <w:r>
              <w:rPr>
                <w:rFonts w:hint="eastAsia"/>
                <w:color w:val="000000"/>
              </w:rPr>
              <w:t>生化处理单元</w:t>
            </w:r>
            <w:r>
              <w:rPr>
                <w:rFonts w:hint="eastAsia"/>
                <w:color w:val="000000"/>
              </w:rPr>
              <w:t>[</w:t>
            </w:r>
            <w:r>
              <w:rPr>
                <w:rFonts w:hint="eastAsia"/>
                <w:color w:val="000000"/>
              </w:rPr>
              <w:t>由接触氧化工艺和沉淀池组成，缺氧池（</w:t>
            </w:r>
            <w:r>
              <w:rPr>
                <w:rFonts w:hint="eastAsia"/>
                <w:color w:val="000000"/>
              </w:rPr>
              <w:t>A1</w:t>
            </w:r>
            <w:r>
              <w:rPr>
                <w:rFonts w:hint="eastAsia"/>
                <w:color w:val="000000"/>
              </w:rPr>
              <w:t>池）内进行反硝化脱氮，好氧池（</w:t>
            </w:r>
            <w:r>
              <w:rPr>
                <w:rFonts w:hint="eastAsia"/>
                <w:color w:val="000000"/>
              </w:rPr>
              <w:t>O</w:t>
            </w:r>
            <w:r>
              <w:rPr>
                <w:rFonts w:hint="eastAsia"/>
                <w:color w:val="000000"/>
              </w:rPr>
              <w:t>池）内进行有机物的降解和硝化</w:t>
            </w:r>
            <w:r>
              <w:rPr>
                <w:rFonts w:hint="eastAsia"/>
                <w:color w:val="000000"/>
              </w:rPr>
              <w:t>]+</w:t>
            </w:r>
            <w:r>
              <w:rPr>
                <w:rFonts w:hint="eastAsia"/>
                <w:color w:val="000000"/>
              </w:rPr>
              <w:t>深度处理（高效沉淀</w:t>
            </w:r>
            <w:r>
              <w:rPr>
                <w:rFonts w:hint="eastAsia"/>
                <w:color w:val="000000"/>
              </w:rPr>
              <w:t>+</w:t>
            </w:r>
            <w:r>
              <w:rPr>
                <w:rFonts w:hint="eastAsia"/>
                <w:color w:val="000000"/>
              </w:rPr>
              <w:t>反硝化</w:t>
            </w:r>
            <w:r>
              <w:rPr>
                <w:rFonts w:hint="eastAsia"/>
                <w:color w:val="000000"/>
              </w:rPr>
              <w:t>+</w:t>
            </w:r>
            <w:proofErr w:type="gramStart"/>
            <w:r>
              <w:rPr>
                <w:rFonts w:hint="eastAsia"/>
                <w:color w:val="000000"/>
              </w:rPr>
              <w:t>次酸钠</w:t>
            </w:r>
            <w:proofErr w:type="gramEnd"/>
            <w:r>
              <w:rPr>
                <w:rFonts w:hint="eastAsia"/>
                <w:color w:val="000000"/>
              </w:rPr>
              <w:t>）工艺。整个污水处理系统各</w:t>
            </w:r>
            <w:r>
              <w:rPr>
                <w:rFonts w:hint="eastAsia"/>
                <w:color w:val="000000"/>
              </w:rPr>
              <w:lastRenderedPageBreak/>
              <w:t>污染物的去除情况分述如下：</w:t>
            </w:r>
          </w:p>
          <w:p w14:paraId="5111CC91" w14:textId="77777777" w:rsidR="00E358CE" w:rsidRDefault="004E76A4">
            <w:pPr>
              <w:ind w:firstLine="480"/>
              <w:rPr>
                <w:color w:val="000000"/>
              </w:rPr>
            </w:pPr>
            <w:r>
              <w:rPr>
                <w:rFonts w:hint="eastAsia"/>
                <w:color w:val="000000"/>
              </w:rPr>
              <w:t>①</w:t>
            </w:r>
            <w:r>
              <w:rPr>
                <w:rFonts w:hint="eastAsia"/>
                <w:color w:val="000000"/>
              </w:rPr>
              <w:t>BOD</w:t>
            </w:r>
            <w:r>
              <w:rPr>
                <w:rFonts w:hint="eastAsia"/>
                <w:color w:val="000000"/>
                <w:vertAlign w:val="subscript"/>
              </w:rPr>
              <w:t>5</w:t>
            </w:r>
          </w:p>
          <w:p w14:paraId="32E1A80D" w14:textId="77777777" w:rsidR="00E358CE" w:rsidRDefault="004E76A4">
            <w:pPr>
              <w:ind w:firstLine="480"/>
              <w:rPr>
                <w:color w:val="000000"/>
              </w:rPr>
            </w:pPr>
            <w:r>
              <w:rPr>
                <w:rFonts w:hint="eastAsia"/>
                <w:color w:val="000000"/>
              </w:rPr>
              <w:t>污水生物处理中微生物在有氧条件下，通过合成代谢将污水中一部分有机物合成新的细胞，通过分解代谢将部分有机物分解以获得细胞合成所需要的能量。污水中的</w:t>
            </w:r>
            <w:r>
              <w:rPr>
                <w:rFonts w:hint="eastAsia"/>
                <w:color w:val="000000"/>
              </w:rPr>
              <w:t>BOD5</w:t>
            </w:r>
            <w:r>
              <w:rPr>
                <w:rFonts w:hint="eastAsia"/>
                <w:color w:val="000000"/>
              </w:rPr>
              <w:t>主要在工艺流程中的曝</w:t>
            </w:r>
            <w:r>
              <w:rPr>
                <w:rFonts w:hint="eastAsia"/>
                <w:color w:val="000000"/>
              </w:rPr>
              <w:t>气池即主反应池内去除。</w:t>
            </w:r>
          </w:p>
          <w:p w14:paraId="15F8B83E" w14:textId="77777777" w:rsidR="00E358CE" w:rsidRDefault="004E76A4">
            <w:pPr>
              <w:ind w:firstLine="480"/>
              <w:rPr>
                <w:color w:val="000000"/>
              </w:rPr>
            </w:pPr>
            <w:r>
              <w:rPr>
                <w:rFonts w:hint="eastAsia"/>
                <w:color w:val="000000"/>
              </w:rPr>
              <w:t>②</w:t>
            </w:r>
            <w:r>
              <w:rPr>
                <w:rFonts w:hint="eastAsia"/>
                <w:color w:val="000000"/>
              </w:rPr>
              <w:t>COD</w:t>
            </w:r>
          </w:p>
          <w:p w14:paraId="01C0DAE0" w14:textId="77777777" w:rsidR="00E358CE" w:rsidRDefault="004E76A4">
            <w:pPr>
              <w:ind w:firstLine="480"/>
              <w:rPr>
                <w:color w:val="000000"/>
              </w:rPr>
            </w:pPr>
            <w:r>
              <w:rPr>
                <w:rFonts w:hint="eastAsia"/>
                <w:color w:val="000000"/>
              </w:rPr>
              <w:t>污水中</w:t>
            </w:r>
            <w:r>
              <w:rPr>
                <w:rFonts w:hint="eastAsia"/>
                <w:color w:val="000000"/>
              </w:rPr>
              <w:t>COD</w:t>
            </w:r>
            <w:r>
              <w:rPr>
                <w:rFonts w:hint="eastAsia"/>
                <w:color w:val="000000"/>
              </w:rPr>
              <w:t>的去除原理和</w:t>
            </w:r>
            <w:r>
              <w:rPr>
                <w:rFonts w:hint="eastAsia"/>
                <w:color w:val="000000"/>
              </w:rPr>
              <w:t>BOD</w:t>
            </w:r>
            <w:r>
              <w:rPr>
                <w:rFonts w:hint="eastAsia"/>
                <w:color w:val="000000"/>
                <w:vertAlign w:val="subscript"/>
              </w:rPr>
              <w:t>5</w:t>
            </w:r>
            <w:r>
              <w:rPr>
                <w:rFonts w:hint="eastAsia"/>
                <w:color w:val="000000"/>
              </w:rPr>
              <w:t>基本相同，</w:t>
            </w:r>
            <w:r>
              <w:rPr>
                <w:rFonts w:hint="eastAsia"/>
                <w:color w:val="000000"/>
              </w:rPr>
              <w:t>COD</w:t>
            </w:r>
            <w:r>
              <w:rPr>
                <w:rFonts w:hint="eastAsia"/>
                <w:color w:val="000000"/>
              </w:rPr>
              <w:t>的去除率取决于原水中有机物的可生化性，如果原水中有机物的生化性差，需要采取措施提高有机物的可生化性。</w:t>
            </w:r>
          </w:p>
          <w:p w14:paraId="5E996744" w14:textId="77777777" w:rsidR="00E358CE" w:rsidRDefault="004E76A4">
            <w:pPr>
              <w:ind w:firstLine="480"/>
              <w:rPr>
                <w:color w:val="000000"/>
              </w:rPr>
            </w:pPr>
            <w:r>
              <w:rPr>
                <w:rFonts w:hint="eastAsia"/>
                <w:color w:val="000000"/>
              </w:rPr>
              <w:t>③悬浮物（</w:t>
            </w:r>
            <w:r>
              <w:rPr>
                <w:rFonts w:hint="eastAsia"/>
                <w:color w:val="000000"/>
              </w:rPr>
              <w:t>SS</w:t>
            </w:r>
            <w:r>
              <w:rPr>
                <w:rFonts w:hint="eastAsia"/>
                <w:color w:val="000000"/>
              </w:rPr>
              <w:t>）</w:t>
            </w:r>
          </w:p>
          <w:p w14:paraId="3E1B75C5" w14:textId="77777777" w:rsidR="00E358CE" w:rsidRDefault="004E76A4">
            <w:pPr>
              <w:ind w:firstLine="480"/>
              <w:rPr>
                <w:color w:val="000000"/>
              </w:rPr>
            </w:pPr>
            <w:r>
              <w:rPr>
                <w:rFonts w:hint="eastAsia"/>
                <w:color w:val="000000"/>
              </w:rPr>
              <w:t>污水中大直径的无机颗粒和有机颗粒，靠自然沉降或过滤作用即可去除，小直径的有机颗粒靠微生物的降解作用去除，小直径的无机颗粒则靠活性污泥絮体的吸附、网络作用，与活性污泥絮</w:t>
            </w:r>
            <w:proofErr w:type="gramStart"/>
            <w:r>
              <w:rPr>
                <w:rFonts w:hint="eastAsia"/>
                <w:color w:val="000000"/>
              </w:rPr>
              <w:t>体同时</w:t>
            </w:r>
            <w:proofErr w:type="gramEnd"/>
            <w:r>
              <w:rPr>
                <w:rFonts w:hint="eastAsia"/>
                <w:color w:val="000000"/>
              </w:rPr>
              <w:t>被去除。</w:t>
            </w:r>
          </w:p>
          <w:p w14:paraId="3E81DDC9" w14:textId="77777777" w:rsidR="00E358CE" w:rsidRDefault="004E76A4">
            <w:pPr>
              <w:ind w:firstLine="480"/>
              <w:rPr>
                <w:color w:val="000000"/>
              </w:rPr>
            </w:pPr>
            <w:r>
              <w:rPr>
                <w:rFonts w:hint="eastAsia"/>
                <w:color w:val="000000"/>
              </w:rPr>
              <w:t>④</w:t>
            </w:r>
            <w:r>
              <w:rPr>
                <w:rFonts w:hint="eastAsia"/>
                <w:color w:val="000000"/>
              </w:rPr>
              <w:t>NH</w:t>
            </w:r>
            <w:r>
              <w:rPr>
                <w:rFonts w:hint="eastAsia"/>
                <w:color w:val="000000"/>
                <w:vertAlign w:val="subscript"/>
              </w:rPr>
              <w:t>3</w:t>
            </w:r>
            <w:r>
              <w:rPr>
                <w:rFonts w:hint="eastAsia"/>
                <w:color w:val="000000"/>
              </w:rPr>
              <w:t>-N</w:t>
            </w:r>
            <w:r>
              <w:rPr>
                <w:rFonts w:hint="eastAsia"/>
                <w:color w:val="000000"/>
              </w:rPr>
              <w:t>和</w:t>
            </w:r>
            <w:r>
              <w:rPr>
                <w:rFonts w:hint="eastAsia"/>
                <w:color w:val="000000"/>
              </w:rPr>
              <w:t>TN</w:t>
            </w:r>
          </w:p>
          <w:p w14:paraId="17262BFB" w14:textId="77777777" w:rsidR="00E358CE" w:rsidRDefault="004E76A4">
            <w:pPr>
              <w:ind w:firstLine="480"/>
              <w:rPr>
                <w:color w:val="000000"/>
              </w:rPr>
            </w:pPr>
            <w:r>
              <w:rPr>
                <w:rFonts w:hint="eastAsia"/>
                <w:color w:val="000000"/>
              </w:rPr>
              <w:t>NH3-N</w:t>
            </w:r>
            <w:r>
              <w:rPr>
                <w:rFonts w:hint="eastAsia"/>
                <w:color w:val="000000"/>
              </w:rPr>
              <w:t>的去除主要在好氧生化池内完成，在溶解氧充足的条件下，</w:t>
            </w:r>
            <w:proofErr w:type="gramStart"/>
            <w:r>
              <w:rPr>
                <w:rFonts w:hint="eastAsia"/>
                <w:color w:val="000000"/>
              </w:rPr>
              <w:t>亚硝酸菌先将</w:t>
            </w:r>
            <w:proofErr w:type="gramEnd"/>
            <w:r>
              <w:rPr>
                <w:rFonts w:hint="eastAsia"/>
                <w:color w:val="000000"/>
              </w:rPr>
              <w:t>氨氮氧化成亚硝酸氮，接着硝酸</w:t>
            </w:r>
            <w:proofErr w:type="gramStart"/>
            <w:r>
              <w:rPr>
                <w:rFonts w:hint="eastAsia"/>
                <w:color w:val="000000"/>
              </w:rPr>
              <w:t>菌</w:t>
            </w:r>
            <w:proofErr w:type="gramEnd"/>
            <w:r>
              <w:rPr>
                <w:rFonts w:hint="eastAsia"/>
                <w:color w:val="000000"/>
              </w:rPr>
              <w:t>进一步将亚硝酸氮氧化成硝酸氮。要控制出水中</w:t>
            </w:r>
            <w:r>
              <w:rPr>
                <w:rFonts w:hint="eastAsia"/>
                <w:color w:val="000000"/>
              </w:rPr>
              <w:t>TN</w:t>
            </w:r>
            <w:r>
              <w:rPr>
                <w:rFonts w:hint="eastAsia"/>
                <w:color w:val="000000"/>
              </w:rPr>
              <w:t>的含量，必须进行反硝化脱氮。反硝化是在缺氧的条件下，反硝化</w:t>
            </w:r>
            <w:proofErr w:type="gramStart"/>
            <w:r>
              <w:rPr>
                <w:rFonts w:hint="eastAsia"/>
                <w:color w:val="000000"/>
              </w:rPr>
              <w:t>菌</w:t>
            </w:r>
            <w:proofErr w:type="gramEnd"/>
            <w:r>
              <w:rPr>
                <w:rFonts w:hint="eastAsia"/>
                <w:color w:val="000000"/>
              </w:rPr>
              <w:t>利用有机物作为电子供体，将硝酸盐还原成</w:t>
            </w:r>
            <w:r>
              <w:rPr>
                <w:rFonts w:hint="eastAsia"/>
                <w:color w:val="000000"/>
              </w:rPr>
              <w:t>N</w:t>
            </w:r>
            <w:r>
              <w:rPr>
                <w:rFonts w:hint="eastAsia"/>
                <w:color w:val="000000"/>
                <w:vertAlign w:val="subscript"/>
              </w:rPr>
              <w:t>2</w:t>
            </w:r>
            <w:r>
              <w:rPr>
                <w:rFonts w:hint="eastAsia"/>
                <w:color w:val="000000"/>
              </w:rPr>
              <w:t>的过程。</w:t>
            </w:r>
          </w:p>
          <w:p w14:paraId="2E720C5C" w14:textId="77777777" w:rsidR="00E358CE" w:rsidRDefault="004E76A4">
            <w:pPr>
              <w:ind w:firstLine="480"/>
              <w:rPr>
                <w:color w:val="000000"/>
              </w:rPr>
            </w:pPr>
            <w:r>
              <w:rPr>
                <w:rFonts w:hint="eastAsia"/>
                <w:color w:val="000000"/>
              </w:rPr>
              <w:t>⑤</w:t>
            </w:r>
            <w:r>
              <w:rPr>
                <w:rFonts w:hint="eastAsia"/>
                <w:color w:val="000000"/>
              </w:rPr>
              <w:t>TP</w:t>
            </w:r>
          </w:p>
          <w:p w14:paraId="6850E688" w14:textId="77777777" w:rsidR="00E358CE" w:rsidRDefault="004E76A4">
            <w:pPr>
              <w:ind w:firstLine="480"/>
              <w:rPr>
                <w:color w:val="000000"/>
              </w:rPr>
            </w:pPr>
            <w:r>
              <w:rPr>
                <w:rFonts w:hint="eastAsia"/>
                <w:color w:val="000000"/>
              </w:rPr>
              <w:t>生物除磷</w:t>
            </w:r>
            <w:proofErr w:type="gramStart"/>
            <w:r>
              <w:rPr>
                <w:rFonts w:hint="eastAsia"/>
                <w:color w:val="000000"/>
              </w:rPr>
              <w:t>是聚磷菌</w:t>
            </w:r>
            <w:proofErr w:type="gramEnd"/>
            <w:r>
              <w:rPr>
                <w:rFonts w:hint="eastAsia"/>
                <w:color w:val="000000"/>
              </w:rPr>
              <w:t>在厌氧</w:t>
            </w:r>
            <w:proofErr w:type="gramStart"/>
            <w:r>
              <w:rPr>
                <w:rFonts w:hint="eastAsia"/>
                <w:color w:val="000000"/>
              </w:rPr>
              <w:t>条件下释放出体</w:t>
            </w:r>
            <w:proofErr w:type="gramEnd"/>
            <w:r>
              <w:rPr>
                <w:rFonts w:hint="eastAsia"/>
                <w:color w:val="000000"/>
              </w:rPr>
              <w:t>内的</w:t>
            </w:r>
            <w:r>
              <w:rPr>
                <w:rFonts w:hint="eastAsia"/>
                <w:color w:val="000000"/>
              </w:rPr>
              <w:t>磷酸盐，在好</w:t>
            </w:r>
            <w:proofErr w:type="gramStart"/>
            <w:r>
              <w:rPr>
                <w:rFonts w:hint="eastAsia"/>
                <w:color w:val="000000"/>
              </w:rPr>
              <w:t>氧条件</w:t>
            </w:r>
            <w:proofErr w:type="gramEnd"/>
            <w:r>
              <w:rPr>
                <w:rFonts w:hint="eastAsia"/>
                <w:color w:val="000000"/>
              </w:rPr>
              <w:t>下过量吸收污水中的磷，形成高含磷的活性污泥，随剩余污泥排出而达到去除污水中磷的目的。具有生物除</w:t>
            </w:r>
            <w:proofErr w:type="gramStart"/>
            <w:r>
              <w:rPr>
                <w:rFonts w:hint="eastAsia"/>
                <w:color w:val="000000"/>
              </w:rPr>
              <w:t>磷功能</w:t>
            </w:r>
            <w:proofErr w:type="gramEnd"/>
            <w:r>
              <w:rPr>
                <w:rFonts w:hint="eastAsia"/>
                <w:color w:val="000000"/>
              </w:rPr>
              <w:t>的污水处理工艺通常能够使被处理的污水中磷含量降低至</w:t>
            </w:r>
            <w:r>
              <w:rPr>
                <w:rFonts w:hint="eastAsia"/>
                <w:color w:val="000000"/>
              </w:rPr>
              <w:t>0.5mg/L</w:t>
            </w:r>
            <w:r>
              <w:rPr>
                <w:rFonts w:hint="eastAsia"/>
                <w:color w:val="000000"/>
              </w:rPr>
              <w:t>以下。</w:t>
            </w:r>
          </w:p>
          <w:p w14:paraId="02A8E9B1" w14:textId="77777777" w:rsidR="00E358CE" w:rsidRDefault="004E76A4">
            <w:pPr>
              <w:ind w:firstLine="480"/>
              <w:rPr>
                <w:color w:val="000000"/>
              </w:rPr>
            </w:pPr>
            <w:r>
              <w:rPr>
                <w:rFonts w:hint="eastAsia"/>
                <w:color w:val="000000"/>
              </w:rPr>
              <w:t>“</w:t>
            </w:r>
            <w:r>
              <w:rPr>
                <w:rFonts w:hint="eastAsia"/>
                <w:color w:val="000000"/>
              </w:rPr>
              <w:t>A2/O+</w:t>
            </w:r>
            <w:r>
              <w:rPr>
                <w:rFonts w:hint="eastAsia"/>
                <w:color w:val="000000"/>
              </w:rPr>
              <w:t>深度处理</w:t>
            </w:r>
            <w:r>
              <w:rPr>
                <w:rFonts w:hint="eastAsia"/>
                <w:color w:val="000000"/>
              </w:rPr>
              <w:t>+</w:t>
            </w:r>
            <w:r>
              <w:rPr>
                <w:rFonts w:hint="eastAsia"/>
                <w:color w:val="000000"/>
              </w:rPr>
              <w:t>消毒”工艺的主要优点：</w:t>
            </w:r>
          </w:p>
          <w:p w14:paraId="2519EF90" w14:textId="77777777" w:rsidR="00E358CE" w:rsidRDefault="004E76A4">
            <w:pPr>
              <w:ind w:firstLine="480"/>
              <w:rPr>
                <w:color w:val="000000"/>
              </w:rPr>
            </w:pPr>
            <w:r>
              <w:rPr>
                <w:rFonts w:hint="eastAsia"/>
                <w:color w:val="000000"/>
              </w:rPr>
              <w:t>①污泥沉降性好，在厌氧—缺氧—好氧交替运行下，丝状</w:t>
            </w:r>
            <w:proofErr w:type="gramStart"/>
            <w:r>
              <w:rPr>
                <w:rFonts w:hint="eastAsia"/>
                <w:color w:val="000000"/>
              </w:rPr>
              <w:t>菌</w:t>
            </w:r>
            <w:proofErr w:type="gramEnd"/>
            <w:r>
              <w:rPr>
                <w:rFonts w:hint="eastAsia"/>
                <w:color w:val="000000"/>
              </w:rPr>
              <w:t>不会大量繁殖，</w:t>
            </w:r>
            <w:r>
              <w:rPr>
                <w:rFonts w:hint="eastAsia"/>
                <w:color w:val="000000"/>
              </w:rPr>
              <w:t>SVI</w:t>
            </w:r>
            <w:r>
              <w:rPr>
                <w:rFonts w:hint="eastAsia"/>
                <w:color w:val="000000"/>
              </w:rPr>
              <w:t>一般小于</w:t>
            </w:r>
            <w:r>
              <w:rPr>
                <w:rFonts w:hint="eastAsia"/>
                <w:color w:val="000000"/>
              </w:rPr>
              <w:t>100</w:t>
            </w:r>
            <w:r>
              <w:rPr>
                <w:rFonts w:hint="eastAsia"/>
                <w:color w:val="000000"/>
              </w:rPr>
              <w:t>，不会发生污泥膨胀现象，出水水质好，并具有一定的耐冲击负荷能力，运行成熟稳定，管理简便。</w:t>
            </w:r>
          </w:p>
          <w:p w14:paraId="6F082CFF" w14:textId="77777777" w:rsidR="00E358CE" w:rsidRDefault="004E76A4">
            <w:pPr>
              <w:ind w:firstLine="480"/>
              <w:rPr>
                <w:color w:val="000000"/>
              </w:rPr>
            </w:pPr>
            <w:r>
              <w:rPr>
                <w:rFonts w:hint="eastAsia"/>
                <w:color w:val="000000"/>
              </w:rPr>
              <w:t>②采用鼓风曝气，氧利用率高，耗电量较低。同时设计水深较大，可减少曝气池占地。</w:t>
            </w:r>
          </w:p>
          <w:p w14:paraId="27B320A2" w14:textId="77777777" w:rsidR="00E358CE" w:rsidRDefault="004E76A4">
            <w:pPr>
              <w:ind w:firstLine="480"/>
              <w:rPr>
                <w:color w:val="000000"/>
              </w:rPr>
            </w:pPr>
            <w:r>
              <w:rPr>
                <w:rFonts w:hint="eastAsia"/>
                <w:color w:val="000000"/>
              </w:rPr>
              <w:lastRenderedPageBreak/>
              <w:t>③厌氧、好氧两种不同的环境条件和种类微生物菌群的有机配合，能同时具有去除有机物、脱氮除磷的功能，在同时脱氧除磷去除有机物的工艺中该工艺流程最为简单，总的水力停留时间也少于同类其他工艺。</w:t>
            </w:r>
          </w:p>
          <w:p w14:paraId="1DF7B335" w14:textId="77777777" w:rsidR="00E358CE" w:rsidRDefault="004E76A4">
            <w:pPr>
              <w:ind w:firstLine="480"/>
              <w:rPr>
                <w:color w:val="000000"/>
              </w:rPr>
            </w:pPr>
            <w:r>
              <w:rPr>
                <w:rFonts w:hint="eastAsia"/>
                <w:color w:val="000000"/>
              </w:rPr>
              <w:t>④系统可操作性强，可严格控制出水水质。</w:t>
            </w:r>
          </w:p>
          <w:p w14:paraId="42A2AF40" w14:textId="77777777" w:rsidR="00E358CE" w:rsidRDefault="004E76A4">
            <w:pPr>
              <w:ind w:firstLine="480"/>
              <w:rPr>
                <w:color w:val="000000"/>
              </w:rPr>
            </w:pPr>
            <w:r>
              <w:rPr>
                <w:rFonts w:hint="eastAsia"/>
                <w:color w:val="000000"/>
              </w:rPr>
              <w:t>⑤污泥中磷含量高，一般为</w:t>
            </w:r>
            <w:r>
              <w:rPr>
                <w:rFonts w:hint="eastAsia"/>
                <w:color w:val="000000"/>
              </w:rPr>
              <w:t>2.5%</w:t>
            </w:r>
            <w:r>
              <w:rPr>
                <w:rFonts w:hint="eastAsia"/>
                <w:color w:val="000000"/>
              </w:rPr>
              <w:t>以上。</w:t>
            </w:r>
          </w:p>
          <w:p w14:paraId="762A1086" w14:textId="77777777" w:rsidR="00E358CE" w:rsidRDefault="004E76A4">
            <w:pPr>
              <w:ind w:firstLine="480"/>
              <w:rPr>
                <w:color w:val="000000"/>
              </w:rPr>
            </w:pPr>
            <w:r>
              <w:rPr>
                <w:rFonts w:hint="eastAsia"/>
                <w:color w:val="000000"/>
              </w:rPr>
              <w:t>⑥系统除有机物、脱氮、除磷效率高，根据国内其他污水处理厂运营情况及项目资料显示，该工艺</w:t>
            </w:r>
            <w:proofErr w:type="spellStart"/>
            <w:r>
              <w:rPr>
                <w:rFonts w:hint="eastAsia"/>
                <w:color w:val="000000"/>
              </w:rPr>
              <w:t>CODcr</w:t>
            </w:r>
            <w:proofErr w:type="spellEnd"/>
            <w:r>
              <w:rPr>
                <w:rFonts w:hint="eastAsia"/>
                <w:color w:val="000000"/>
              </w:rPr>
              <w:t>去除率</w:t>
            </w:r>
            <w:r>
              <w:rPr>
                <w:rFonts w:hint="eastAsia"/>
                <w:color w:val="000000"/>
              </w:rPr>
              <w:t>&gt;87.5%</w:t>
            </w:r>
            <w:r>
              <w:rPr>
                <w:rFonts w:hint="eastAsia"/>
                <w:color w:val="000000"/>
              </w:rPr>
              <w:t>、</w:t>
            </w:r>
            <w:r>
              <w:rPr>
                <w:rFonts w:hint="eastAsia"/>
                <w:color w:val="000000"/>
              </w:rPr>
              <w:t>SS</w:t>
            </w:r>
            <w:r>
              <w:rPr>
                <w:rFonts w:hint="eastAsia"/>
                <w:color w:val="000000"/>
              </w:rPr>
              <w:t>去除率</w:t>
            </w:r>
            <w:r>
              <w:rPr>
                <w:rFonts w:hint="eastAsia"/>
                <w:color w:val="000000"/>
              </w:rPr>
              <w:t>&gt;96%</w:t>
            </w:r>
            <w:r>
              <w:rPr>
                <w:rFonts w:hint="eastAsia"/>
                <w:color w:val="000000"/>
              </w:rPr>
              <w:t>、</w:t>
            </w:r>
            <w:r>
              <w:rPr>
                <w:rFonts w:hint="eastAsia"/>
                <w:color w:val="000000"/>
              </w:rPr>
              <w:t>NH</w:t>
            </w:r>
            <w:r>
              <w:rPr>
                <w:rFonts w:hint="eastAsia"/>
                <w:color w:val="000000"/>
                <w:vertAlign w:val="subscript"/>
              </w:rPr>
              <w:t>3</w:t>
            </w:r>
            <w:r>
              <w:rPr>
                <w:rFonts w:hint="eastAsia"/>
                <w:color w:val="000000"/>
              </w:rPr>
              <w:t>-N</w:t>
            </w:r>
            <w:r>
              <w:rPr>
                <w:rFonts w:hint="eastAsia"/>
                <w:color w:val="000000"/>
              </w:rPr>
              <w:t>去除率</w:t>
            </w:r>
            <w:r>
              <w:rPr>
                <w:rFonts w:hint="eastAsia"/>
                <w:color w:val="000000"/>
              </w:rPr>
              <w:t>&gt;91.1%</w:t>
            </w:r>
            <w:r>
              <w:rPr>
                <w:rFonts w:hint="eastAsia"/>
                <w:color w:val="000000"/>
              </w:rPr>
              <w:t>、</w:t>
            </w:r>
            <w:r>
              <w:rPr>
                <w:rFonts w:hint="eastAsia"/>
                <w:color w:val="000000"/>
              </w:rPr>
              <w:t>TN</w:t>
            </w:r>
            <w:r>
              <w:rPr>
                <w:rFonts w:hint="eastAsia"/>
                <w:color w:val="000000"/>
              </w:rPr>
              <w:t>去除率</w:t>
            </w:r>
            <w:r>
              <w:rPr>
                <w:rFonts w:hint="eastAsia"/>
                <w:color w:val="000000"/>
              </w:rPr>
              <w:t>&gt;76.9%</w:t>
            </w:r>
            <w:r>
              <w:rPr>
                <w:rFonts w:hint="eastAsia"/>
                <w:color w:val="000000"/>
              </w:rPr>
              <w:t>、</w:t>
            </w:r>
            <w:r>
              <w:rPr>
                <w:rFonts w:hint="eastAsia"/>
                <w:color w:val="000000"/>
              </w:rPr>
              <w:t>TP</w:t>
            </w:r>
            <w:r>
              <w:rPr>
                <w:rFonts w:hint="eastAsia"/>
                <w:color w:val="000000"/>
              </w:rPr>
              <w:t>去除率</w:t>
            </w:r>
            <w:r>
              <w:rPr>
                <w:rFonts w:hint="eastAsia"/>
                <w:color w:val="000000"/>
              </w:rPr>
              <w:t>&gt;92.8%</w:t>
            </w:r>
            <w:r>
              <w:rPr>
                <w:rFonts w:hint="eastAsia"/>
                <w:color w:val="000000"/>
              </w:rPr>
              <w:t>。</w:t>
            </w:r>
          </w:p>
          <w:p w14:paraId="46C8E28F" w14:textId="77777777" w:rsidR="00E358CE" w:rsidRDefault="004E76A4">
            <w:pPr>
              <w:ind w:firstLine="480"/>
              <w:rPr>
                <w:color w:val="000000"/>
              </w:rPr>
            </w:pPr>
            <w:r>
              <w:rPr>
                <w:rFonts w:hint="eastAsia"/>
                <w:color w:val="000000"/>
              </w:rPr>
              <w:t>可见，本项目采用的该工艺作为生</w:t>
            </w:r>
            <w:r>
              <w:rPr>
                <w:rFonts w:hint="eastAsia"/>
                <w:color w:val="000000"/>
              </w:rPr>
              <w:t>活污水处理工艺是可行的。</w:t>
            </w:r>
          </w:p>
          <w:p w14:paraId="23A867C9" w14:textId="77777777" w:rsidR="00E358CE" w:rsidRDefault="004E76A4">
            <w:pPr>
              <w:ind w:firstLine="482"/>
              <w:rPr>
                <w:b/>
                <w:color w:val="000000" w:themeColor="text1"/>
              </w:rPr>
            </w:pPr>
            <w:r>
              <w:rPr>
                <w:rFonts w:hint="eastAsia"/>
                <w:b/>
                <w:color w:val="000000" w:themeColor="text1"/>
              </w:rPr>
              <w:t>3</w:t>
            </w:r>
            <w:r>
              <w:rPr>
                <w:rFonts w:hint="eastAsia"/>
                <w:b/>
                <w:color w:val="000000" w:themeColor="text1"/>
              </w:rPr>
              <w:t>）中水回用可行性分析</w:t>
            </w:r>
          </w:p>
          <w:p w14:paraId="0EA249B6" w14:textId="77777777" w:rsidR="00E358CE" w:rsidRDefault="004E76A4">
            <w:pPr>
              <w:ind w:firstLine="480"/>
              <w:rPr>
                <w:color w:val="000000"/>
              </w:rPr>
            </w:pPr>
            <w:r>
              <w:rPr>
                <w:rFonts w:hint="eastAsia"/>
                <w:color w:val="000000"/>
              </w:rPr>
              <w:t>本次深度处理完成后，出水执行《城镇污水处理厂污染物排放标准》（</w:t>
            </w:r>
            <w:r>
              <w:rPr>
                <w:rFonts w:hint="eastAsia"/>
                <w:color w:val="000000"/>
              </w:rPr>
              <w:t>GB18918-2002</w:t>
            </w:r>
            <w:r>
              <w:rPr>
                <w:rFonts w:hint="eastAsia"/>
                <w:color w:val="000000"/>
              </w:rPr>
              <w:t>）中一级</w:t>
            </w:r>
            <w:r>
              <w:rPr>
                <w:rFonts w:hint="eastAsia"/>
                <w:color w:val="000000"/>
              </w:rPr>
              <w:t>A</w:t>
            </w:r>
            <w:r>
              <w:rPr>
                <w:rFonts w:hint="eastAsia"/>
                <w:color w:val="000000"/>
              </w:rPr>
              <w:t>标准，用于园林绿化，本项目出水水质与《城市污水再生利用</w:t>
            </w:r>
            <w:r>
              <w:rPr>
                <w:rFonts w:hint="eastAsia"/>
                <w:color w:val="000000"/>
              </w:rPr>
              <w:t xml:space="preserve"> </w:t>
            </w:r>
            <w:r>
              <w:rPr>
                <w:rFonts w:hint="eastAsia"/>
                <w:color w:val="000000"/>
              </w:rPr>
              <w:t>绿地灌溉水质》（</w:t>
            </w:r>
            <w:r>
              <w:rPr>
                <w:rFonts w:hint="eastAsia"/>
                <w:color w:val="000000"/>
              </w:rPr>
              <w:t>GB/T25499-2010</w:t>
            </w:r>
            <w:r>
              <w:rPr>
                <w:rFonts w:hint="eastAsia"/>
                <w:color w:val="000000"/>
              </w:rPr>
              <w:t>）水质对比情况见下表。</w:t>
            </w:r>
          </w:p>
          <w:p w14:paraId="02F28DBC" w14:textId="77777777" w:rsidR="00E358CE" w:rsidRDefault="004E76A4">
            <w:pPr>
              <w:pStyle w:val="TIE"/>
            </w:pPr>
            <w:r>
              <w:rPr>
                <w:rFonts w:ascii="宋体" w:eastAsia="宋体" w:hAnsi="宋体" w:cs="宋体" w:hint="eastAsia"/>
              </w:rPr>
              <w:t>表</w:t>
            </w:r>
            <w:r>
              <w:rPr>
                <w:rFonts w:eastAsiaTheme="minorEastAsia" w:hint="eastAsia"/>
              </w:rPr>
              <w:t xml:space="preserve">47  </w:t>
            </w:r>
            <w:r>
              <w:rPr>
                <w:rFonts w:hint="eastAsia"/>
              </w:rPr>
              <w:t xml:space="preserve">  </w:t>
            </w:r>
            <w:r>
              <w:rPr>
                <w:rFonts w:ascii="宋体" w:eastAsia="宋体" w:hAnsi="宋体" w:cs="宋体" w:hint="eastAsia"/>
              </w:rPr>
              <w:t>水质对比情况一览表</w:t>
            </w:r>
          </w:p>
          <w:tbl>
            <w:tblPr>
              <w:tblW w:w="878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3073"/>
              <w:gridCol w:w="1480"/>
              <w:gridCol w:w="4234"/>
            </w:tblGrid>
            <w:tr w:rsidR="00E358CE" w14:paraId="694FD487" w14:textId="77777777">
              <w:trPr>
                <w:cantSplit/>
                <w:tblHeader/>
                <w:jc w:val="center"/>
              </w:trPr>
              <w:tc>
                <w:tcPr>
                  <w:tcW w:w="4553" w:type="dxa"/>
                  <w:gridSpan w:val="2"/>
                  <w:vAlign w:val="center"/>
                </w:tcPr>
                <w:p w14:paraId="2E3404C5" w14:textId="77777777" w:rsidR="00E358CE" w:rsidRDefault="004E76A4">
                  <w:pPr>
                    <w:pStyle w:val="TIE-"/>
                  </w:pPr>
                  <w:r>
                    <w:t>《城镇污水处理厂污染物排放标准》（</w:t>
                  </w:r>
                  <w:r>
                    <w:t>GB18918-2002</w:t>
                  </w:r>
                  <w:r>
                    <w:t>）一级</w:t>
                  </w:r>
                  <w:r>
                    <w:rPr>
                      <w:rFonts w:hint="eastAsia"/>
                    </w:rPr>
                    <w:t>A</w:t>
                  </w:r>
                  <w:r>
                    <w:t>标准（</w:t>
                  </w:r>
                  <w:r>
                    <w:t>mg/L</w:t>
                  </w:r>
                  <w:r>
                    <w:t>）</w:t>
                  </w:r>
                </w:p>
              </w:tc>
              <w:tc>
                <w:tcPr>
                  <w:tcW w:w="4234" w:type="dxa"/>
                  <w:vAlign w:val="center"/>
                </w:tcPr>
                <w:p w14:paraId="1CA7B823" w14:textId="77777777" w:rsidR="00E358CE" w:rsidRDefault="004E76A4">
                  <w:pPr>
                    <w:pStyle w:val="TIE-"/>
                  </w:pPr>
                  <w:r>
                    <w:rPr>
                      <w:rFonts w:hint="eastAsia"/>
                      <w:color w:val="000000"/>
                    </w:rPr>
                    <w:t>《城市污水再生利用</w:t>
                  </w:r>
                  <w:r>
                    <w:rPr>
                      <w:rFonts w:hint="eastAsia"/>
                      <w:color w:val="000000"/>
                    </w:rPr>
                    <w:t xml:space="preserve"> </w:t>
                  </w:r>
                  <w:r>
                    <w:rPr>
                      <w:rFonts w:hint="eastAsia"/>
                      <w:color w:val="000000"/>
                    </w:rPr>
                    <w:t>绿地灌溉水质》（</w:t>
                  </w:r>
                  <w:r>
                    <w:rPr>
                      <w:rFonts w:hint="eastAsia"/>
                      <w:color w:val="000000"/>
                    </w:rPr>
                    <w:t>GB/T25499-2010</w:t>
                  </w:r>
                  <w:r>
                    <w:rPr>
                      <w:rFonts w:hint="eastAsia"/>
                      <w:color w:val="000000"/>
                    </w:rPr>
                    <w:t>）（</w:t>
                  </w:r>
                  <w:r>
                    <w:rPr>
                      <w:rFonts w:hint="eastAsia"/>
                      <w:color w:val="000000"/>
                    </w:rPr>
                    <w:t>mg/L</w:t>
                  </w:r>
                  <w:r>
                    <w:rPr>
                      <w:rFonts w:hint="eastAsia"/>
                      <w:color w:val="000000"/>
                    </w:rPr>
                    <w:t>）</w:t>
                  </w:r>
                </w:p>
              </w:tc>
            </w:tr>
            <w:tr w:rsidR="00E358CE" w14:paraId="3E2630A0" w14:textId="77777777">
              <w:trPr>
                <w:cantSplit/>
                <w:tblHeader/>
                <w:jc w:val="center"/>
              </w:trPr>
              <w:tc>
                <w:tcPr>
                  <w:tcW w:w="3073" w:type="dxa"/>
                  <w:vAlign w:val="center"/>
                </w:tcPr>
                <w:p w14:paraId="369939A0" w14:textId="77777777" w:rsidR="00E358CE" w:rsidRDefault="004E76A4">
                  <w:pPr>
                    <w:pStyle w:val="TIE-"/>
                  </w:pPr>
                  <w:r>
                    <w:rPr>
                      <w:rFonts w:hint="eastAsia"/>
                    </w:rPr>
                    <w:t>pH</w:t>
                  </w:r>
                </w:p>
              </w:tc>
              <w:tc>
                <w:tcPr>
                  <w:tcW w:w="1480" w:type="dxa"/>
                  <w:vAlign w:val="center"/>
                </w:tcPr>
                <w:p w14:paraId="2F448F42" w14:textId="77777777" w:rsidR="00E358CE" w:rsidRDefault="004E76A4">
                  <w:pPr>
                    <w:pStyle w:val="TIE-"/>
                  </w:pPr>
                  <w:r>
                    <w:rPr>
                      <w:rFonts w:hint="eastAsia"/>
                    </w:rPr>
                    <w:t>6~9</w:t>
                  </w:r>
                </w:p>
              </w:tc>
              <w:tc>
                <w:tcPr>
                  <w:tcW w:w="4234" w:type="dxa"/>
                  <w:vAlign w:val="center"/>
                </w:tcPr>
                <w:p w14:paraId="7438B289" w14:textId="77777777" w:rsidR="00E358CE" w:rsidRDefault="004E76A4">
                  <w:pPr>
                    <w:pStyle w:val="TIE-"/>
                  </w:pPr>
                  <w:r>
                    <w:rPr>
                      <w:rFonts w:hint="eastAsia"/>
                    </w:rPr>
                    <w:t>6~9</w:t>
                  </w:r>
                </w:p>
              </w:tc>
            </w:tr>
            <w:tr w:rsidR="00E358CE" w14:paraId="5B3B758B" w14:textId="77777777">
              <w:trPr>
                <w:cantSplit/>
                <w:tblHeader/>
                <w:jc w:val="center"/>
              </w:trPr>
              <w:tc>
                <w:tcPr>
                  <w:tcW w:w="3073" w:type="dxa"/>
                  <w:vAlign w:val="center"/>
                </w:tcPr>
                <w:p w14:paraId="5A243188" w14:textId="77777777" w:rsidR="00E358CE" w:rsidRDefault="004E76A4">
                  <w:pPr>
                    <w:pStyle w:val="TIE-"/>
                  </w:pPr>
                  <w:r>
                    <w:t>化学需氧量（</w:t>
                  </w:r>
                  <w:r>
                    <w:t>COD</w:t>
                  </w:r>
                  <w:r>
                    <w:t>）</w:t>
                  </w:r>
                </w:p>
              </w:tc>
              <w:tc>
                <w:tcPr>
                  <w:tcW w:w="1480" w:type="dxa"/>
                  <w:vAlign w:val="center"/>
                </w:tcPr>
                <w:p w14:paraId="398D0C38" w14:textId="77777777" w:rsidR="00E358CE" w:rsidRDefault="004E76A4">
                  <w:pPr>
                    <w:pStyle w:val="TIE-"/>
                  </w:pPr>
                  <w:r>
                    <w:rPr>
                      <w:rFonts w:hint="eastAsia"/>
                    </w:rPr>
                    <w:t>≤</w:t>
                  </w:r>
                  <w:r>
                    <w:rPr>
                      <w:rFonts w:hint="eastAsia"/>
                    </w:rPr>
                    <w:t>50</w:t>
                  </w:r>
                </w:p>
              </w:tc>
              <w:tc>
                <w:tcPr>
                  <w:tcW w:w="4234" w:type="dxa"/>
                  <w:vAlign w:val="center"/>
                </w:tcPr>
                <w:p w14:paraId="731A83B4" w14:textId="77777777" w:rsidR="00E358CE" w:rsidRDefault="004E76A4">
                  <w:pPr>
                    <w:pStyle w:val="TIE-"/>
                  </w:pPr>
                  <w:r>
                    <w:rPr>
                      <w:rFonts w:hint="eastAsia"/>
                    </w:rPr>
                    <w:t>/</w:t>
                  </w:r>
                </w:p>
              </w:tc>
            </w:tr>
            <w:tr w:rsidR="00E358CE" w14:paraId="5FEB6EFD" w14:textId="77777777">
              <w:trPr>
                <w:cantSplit/>
                <w:tblHeader/>
                <w:jc w:val="center"/>
              </w:trPr>
              <w:tc>
                <w:tcPr>
                  <w:tcW w:w="3073" w:type="dxa"/>
                  <w:vAlign w:val="center"/>
                </w:tcPr>
                <w:p w14:paraId="131937BB" w14:textId="77777777" w:rsidR="00E358CE" w:rsidRDefault="004E76A4">
                  <w:pPr>
                    <w:pStyle w:val="TIE-"/>
                  </w:pPr>
                  <w:r>
                    <w:t>生化需氧量（</w:t>
                  </w:r>
                  <w:r>
                    <w:t>BOD</w:t>
                  </w:r>
                  <w:r>
                    <w:rPr>
                      <w:vertAlign w:val="subscript"/>
                    </w:rPr>
                    <w:t>5</w:t>
                  </w:r>
                  <w:r>
                    <w:t>）</w:t>
                  </w:r>
                </w:p>
              </w:tc>
              <w:tc>
                <w:tcPr>
                  <w:tcW w:w="1480" w:type="dxa"/>
                  <w:vAlign w:val="center"/>
                </w:tcPr>
                <w:p w14:paraId="497BB96E" w14:textId="77777777" w:rsidR="00E358CE" w:rsidRDefault="004E76A4">
                  <w:pPr>
                    <w:pStyle w:val="TIE-"/>
                  </w:pPr>
                  <w:r>
                    <w:rPr>
                      <w:rFonts w:hint="eastAsia"/>
                    </w:rPr>
                    <w:t>≤</w:t>
                  </w:r>
                  <w:r>
                    <w:rPr>
                      <w:rFonts w:hint="eastAsia"/>
                    </w:rPr>
                    <w:t>10</w:t>
                  </w:r>
                </w:p>
              </w:tc>
              <w:tc>
                <w:tcPr>
                  <w:tcW w:w="4234" w:type="dxa"/>
                  <w:vAlign w:val="center"/>
                </w:tcPr>
                <w:p w14:paraId="2A858927" w14:textId="77777777" w:rsidR="00E358CE" w:rsidRDefault="004E76A4">
                  <w:pPr>
                    <w:pStyle w:val="TIE-"/>
                  </w:pPr>
                  <w:r>
                    <w:rPr>
                      <w:rFonts w:hint="eastAsia"/>
                    </w:rPr>
                    <w:t>≤</w:t>
                  </w:r>
                  <w:r>
                    <w:rPr>
                      <w:rFonts w:hint="eastAsia"/>
                    </w:rPr>
                    <w:t>20</w:t>
                  </w:r>
                </w:p>
              </w:tc>
            </w:tr>
            <w:tr w:rsidR="00E358CE" w14:paraId="787840D8" w14:textId="77777777">
              <w:trPr>
                <w:cantSplit/>
                <w:tblHeader/>
                <w:jc w:val="center"/>
              </w:trPr>
              <w:tc>
                <w:tcPr>
                  <w:tcW w:w="3073" w:type="dxa"/>
                  <w:vAlign w:val="center"/>
                </w:tcPr>
                <w:p w14:paraId="660DC73C" w14:textId="77777777" w:rsidR="00E358CE" w:rsidRDefault="004E76A4">
                  <w:pPr>
                    <w:pStyle w:val="TIE-"/>
                  </w:pPr>
                  <w:r>
                    <w:t>悬浮物</w:t>
                  </w:r>
                </w:p>
              </w:tc>
              <w:tc>
                <w:tcPr>
                  <w:tcW w:w="1480" w:type="dxa"/>
                  <w:vAlign w:val="center"/>
                </w:tcPr>
                <w:p w14:paraId="39A13525" w14:textId="77777777" w:rsidR="00E358CE" w:rsidRDefault="004E76A4">
                  <w:pPr>
                    <w:pStyle w:val="TIE-"/>
                  </w:pPr>
                  <w:r>
                    <w:rPr>
                      <w:rFonts w:hint="eastAsia"/>
                    </w:rPr>
                    <w:t>≤</w:t>
                  </w:r>
                  <w:r>
                    <w:rPr>
                      <w:rFonts w:hint="eastAsia"/>
                    </w:rPr>
                    <w:t>10</w:t>
                  </w:r>
                </w:p>
              </w:tc>
              <w:tc>
                <w:tcPr>
                  <w:tcW w:w="4234" w:type="dxa"/>
                  <w:vAlign w:val="center"/>
                </w:tcPr>
                <w:p w14:paraId="788098F1" w14:textId="77777777" w:rsidR="00E358CE" w:rsidRDefault="004E76A4">
                  <w:pPr>
                    <w:pStyle w:val="TIE-"/>
                  </w:pPr>
                  <w:r>
                    <w:rPr>
                      <w:rFonts w:hint="eastAsia"/>
                    </w:rPr>
                    <w:t>/</w:t>
                  </w:r>
                </w:p>
              </w:tc>
            </w:tr>
            <w:tr w:rsidR="00E358CE" w14:paraId="4AAEAA34" w14:textId="77777777">
              <w:trPr>
                <w:cantSplit/>
                <w:tblHeader/>
                <w:jc w:val="center"/>
              </w:trPr>
              <w:tc>
                <w:tcPr>
                  <w:tcW w:w="3073" w:type="dxa"/>
                  <w:vAlign w:val="center"/>
                </w:tcPr>
                <w:p w14:paraId="385CA2DE" w14:textId="77777777" w:rsidR="00E358CE" w:rsidRDefault="004E76A4">
                  <w:pPr>
                    <w:pStyle w:val="TIE-"/>
                  </w:pPr>
                  <w:r>
                    <w:rPr>
                      <w:rFonts w:hint="eastAsia"/>
                    </w:rPr>
                    <w:t>动植物油</w:t>
                  </w:r>
                </w:p>
              </w:tc>
              <w:tc>
                <w:tcPr>
                  <w:tcW w:w="1480" w:type="dxa"/>
                  <w:vAlign w:val="center"/>
                </w:tcPr>
                <w:p w14:paraId="54E0F6FD" w14:textId="77777777" w:rsidR="00E358CE" w:rsidRDefault="004E76A4">
                  <w:pPr>
                    <w:pStyle w:val="TIE-"/>
                  </w:pPr>
                  <w:r>
                    <w:rPr>
                      <w:rFonts w:hint="eastAsia"/>
                    </w:rPr>
                    <w:t>≤</w:t>
                  </w:r>
                  <w:r>
                    <w:rPr>
                      <w:rFonts w:hint="eastAsia"/>
                    </w:rPr>
                    <w:t>1</w:t>
                  </w:r>
                </w:p>
              </w:tc>
              <w:tc>
                <w:tcPr>
                  <w:tcW w:w="4234" w:type="dxa"/>
                  <w:vAlign w:val="center"/>
                </w:tcPr>
                <w:p w14:paraId="557027AB" w14:textId="77777777" w:rsidR="00E358CE" w:rsidRDefault="00E358CE">
                  <w:pPr>
                    <w:pStyle w:val="TIE-"/>
                  </w:pPr>
                </w:p>
              </w:tc>
            </w:tr>
            <w:tr w:rsidR="00E358CE" w14:paraId="5702D983" w14:textId="77777777">
              <w:trPr>
                <w:cantSplit/>
                <w:tblHeader/>
                <w:jc w:val="center"/>
              </w:trPr>
              <w:tc>
                <w:tcPr>
                  <w:tcW w:w="3073" w:type="dxa"/>
                  <w:vAlign w:val="center"/>
                </w:tcPr>
                <w:p w14:paraId="29C479FD" w14:textId="77777777" w:rsidR="00E358CE" w:rsidRDefault="004E76A4">
                  <w:pPr>
                    <w:pStyle w:val="TIE-"/>
                  </w:pPr>
                  <w:r>
                    <w:rPr>
                      <w:rFonts w:hint="eastAsia"/>
                    </w:rPr>
                    <w:t>石油类</w:t>
                  </w:r>
                </w:p>
              </w:tc>
              <w:tc>
                <w:tcPr>
                  <w:tcW w:w="1480" w:type="dxa"/>
                  <w:vAlign w:val="center"/>
                </w:tcPr>
                <w:p w14:paraId="7188A45E" w14:textId="77777777" w:rsidR="00E358CE" w:rsidRDefault="004E76A4">
                  <w:pPr>
                    <w:pStyle w:val="TIE-"/>
                  </w:pPr>
                  <w:r>
                    <w:rPr>
                      <w:rFonts w:hint="eastAsia"/>
                    </w:rPr>
                    <w:t>≤</w:t>
                  </w:r>
                  <w:r>
                    <w:rPr>
                      <w:rFonts w:hint="eastAsia"/>
                    </w:rPr>
                    <w:t>1</w:t>
                  </w:r>
                </w:p>
              </w:tc>
              <w:tc>
                <w:tcPr>
                  <w:tcW w:w="4234" w:type="dxa"/>
                  <w:vAlign w:val="center"/>
                </w:tcPr>
                <w:p w14:paraId="2216929A" w14:textId="77777777" w:rsidR="00E358CE" w:rsidRDefault="004E76A4">
                  <w:pPr>
                    <w:pStyle w:val="TIE-"/>
                  </w:pPr>
                  <w:r>
                    <w:rPr>
                      <w:rFonts w:hint="eastAsia"/>
                    </w:rPr>
                    <w:t>/</w:t>
                  </w:r>
                </w:p>
              </w:tc>
            </w:tr>
            <w:tr w:rsidR="00E358CE" w14:paraId="1B3E97B9" w14:textId="77777777">
              <w:trPr>
                <w:cantSplit/>
                <w:tblHeader/>
                <w:jc w:val="center"/>
              </w:trPr>
              <w:tc>
                <w:tcPr>
                  <w:tcW w:w="3073" w:type="dxa"/>
                  <w:vAlign w:val="center"/>
                </w:tcPr>
                <w:p w14:paraId="235F5FF1" w14:textId="77777777" w:rsidR="00E358CE" w:rsidRDefault="004E76A4">
                  <w:pPr>
                    <w:pStyle w:val="TIE-"/>
                  </w:pPr>
                  <w:r>
                    <w:rPr>
                      <w:rFonts w:hint="eastAsia"/>
                    </w:rPr>
                    <w:t>阴离子表面活性剂</w:t>
                  </w:r>
                </w:p>
              </w:tc>
              <w:tc>
                <w:tcPr>
                  <w:tcW w:w="1480" w:type="dxa"/>
                  <w:vAlign w:val="center"/>
                </w:tcPr>
                <w:p w14:paraId="1CF062DD" w14:textId="77777777" w:rsidR="00E358CE" w:rsidRDefault="004E76A4">
                  <w:pPr>
                    <w:pStyle w:val="TIE-"/>
                  </w:pPr>
                  <w:r>
                    <w:rPr>
                      <w:rFonts w:hint="eastAsia"/>
                    </w:rPr>
                    <w:t>≤</w:t>
                  </w:r>
                  <w:r>
                    <w:rPr>
                      <w:rFonts w:hint="eastAsia"/>
                    </w:rPr>
                    <w:t>0.5</w:t>
                  </w:r>
                </w:p>
              </w:tc>
              <w:tc>
                <w:tcPr>
                  <w:tcW w:w="4234" w:type="dxa"/>
                  <w:vAlign w:val="center"/>
                </w:tcPr>
                <w:p w14:paraId="4D0D889C" w14:textId="77777777" w:rsidR="00E358CE" w:rsidRDefault="004E76A4">
                  <w:pPr>
                    <w:pStyle w:val="TIE-"/>
                  </w:pPr>
                  <w:r>
                    <w:rPr>
                      <w:rFonts w:hint="eastAsia"/>
                    </w:rPr>
                    <w:t>≤</w:t>
                  </w:r>
                  <w:r>
                    <w:rPr>
                      <w:rFonts w:hint="eastAsia"/>
                    </w:rPr>
                    <w:t>1.0</w:t>
                  </w:r>
                </w:p>
              </w:tc>
            </w:tr>
            <w:tr w:rsidR="00E358CE" w14:paraId="31408B83" w14:textId="77777777">
              <w:trPr>
                <w:cantSplit/>
                <w:tblHeader/>
                <w:jc w:val="center"/>
              </w:trPr>
              <w:tc>
                <w:tcPr>
                  <w:tcW w:w="3073" w:type="dxa"/>
                  <w:vAlign w:val="center"/>
                </w:tcPr>
                <w:p w14:paraId="4B4F5FE2" w14:textId="77777777" w:rsidR="00E358CE" w:rsidRDefault="004E76A4">
                  <w:pPr>
                    <w:pStyle w:val="TIE-"/>
                  </w:pPr>
                  <w:r>
                    <w:rPr>
                      <w:rFonts w:hint="eastAsia"/>
                    </w:rPr>
                    <w:t>总氮</w:t>
                  </w:r>
                </w:p>
              </w:tc>
              <w:tc>
                <w:tcPr>
                  <w:tcW w:w="1480" w:type="dxa"/>
                  <w:vAlign w:val="center"/>
                </w:tcPr>
                <w:p w14:paraId="3F1E4C79" w14:textId="77777777" w:rsidR="00E358CE" w:rsidRDefault="004E76A4">
                  <w:pPr>
                    <w:pStyle w:val="TIE-"/>
                  </w:pPr>
                  <w:r>
                    <w:rPr>
                      <w:rFonts w:hint="eastAsia"/>
                    </w:rPr>
                    <w:t>≤</w:t>
                  </w:r>
                  <w:r>
                    <w:rPr>
                      <w:rFonts w:hint="eastAsia"/>
                    </w:rPr>
                    <w:t>15</w:t>
                  </w:r>
                </w:p>
              </w:tc>
              <w:tc>
                <w:tcPr>
                  <w:tcW w:w="4234" w:type="dxa"/>
                  <w:vAlign w:val="center"/>
                </w:tcPr>
                <w:p w14:paraId="0868A2F7" w14:textId="77777777" w:rsidR="00E358CE" w:rsidRDefault="004E76A4">
                  <w:pPr>
                    <w:pStyle w:val="TIE-"/>
                  </w:pPr>
                  <w:r>
                    <w:rPr>
                      <w:rFonts w:hint="eastAsia"/>
                    </w:rPr>
                    <w:t>≤</w:t>
                  </w:r>
                  <w:r>
                    <w:rPr>
                      <w:rFonts w:hint="eastAsia"/>
                    </w:rPr>
                    <w:t>15</w:t>
                  </w:r>
                </w:p>
              </w:tc>
            </w:tr>
            <w:tr w:rsidR="00E358CE" w14:paraId="11D73DED" w14:textId="77777777">
              <w:trPr>
                <w:cantSplit/>
                <w:tblHeader/>
                <w:jc w:val="center"/>
              </w:trPr>
              <w:tc>
                <w:tcPr>
                  <w:tcW w:w="3073" w:type="dxa"/>
                  <w:vAlign w:val="center"/>
                </w:tcPr>
                <w:p w14:paraId="1434F9C2" w14:textId="77777777" w:rsidR="00E358CE" w:rsidRDefault="004E76A4">
                  <w:pPr>
                    <w:pStyle w:val="TIE-"/>
                  </w:pPr>
                  <w:r>
                    <w:rPr>
                      <w:rFonts w:hint="eastAsia"/>
                    </w:rPr>
                    <w:t>氨氮</w:t>
                  </w:r>
                </w:p>
              </w:tc>
              <w:tc>
                <w:tcPr>
                  <w:tcW w:w="1480" w:type="dxa"/>
                  <w:vAlign w:val="center"/>
                </w:tcPr>
                <w:p w14:paraId="4F5E40CC" w14:textId="77777777" w:rsidR="00E358CE" w:rsidRDefault="004E76A4">
                  <w:pPr>
                    <w:pStyle w:val="TIE-"/>
                  </w:pPr>
                  <w:r>
                    <w:rPr>
                      <w:rFonts w:hint="eastAsia"/>
                    </w:rPr>
                    <w:t>≤</w:t>
                  </w:r>
                  <w:r>
                    <w:rPr>
                      <w:rFonts w:hint="eastAsia"/>
                    </w:rPr>
                    <w:t>5</w:t>
                  </w:r>
                  <w:r>
                    <w:rPr>
                      <w:rFonts w:hint="eastAsia"/>
                    </w:rPr>
                    <w:t>（</w:t>
                  </w:r>
                  <w:r>
                    <w:rPr>
                      <w:rFonts w:hint="eastAsia"/>
                    </w:rPr>
                    <w:t>8</w:t>
                  </w:r>
                  <w:r>
                    <w:rPr>
                      <w:rFonts w:hint="eastAsia"/>
                    </w:rPr>
                    <w:t>）</w:t>
                  </w:r>
                </w:p>
              </w:tc>
              <w:tc>
                <w:tcPr>
                  <w:tcW w:w="4234" w:type="dxa"/>
                  <w:vAlign w:val="center"/>
                </w:tcPr>
                <w:p w14:paraId="6DE8AA39" w14:textId="77777777" w:rsidR="00E358CE" w:rsidRDefault="004E76A4">
                  <w:pPr>
                    <w:pStyle w:val="TIE-"/>
                  </w:pPr>
                  <w:r>
                    <w:rPr>
                      <w:rFonts w:hint="eastAsia"/>
                    </w:rPr>
                    <w:t>≤</w:t>
                  </w:r>
                  <w:r>
                    <w:rPr>
                      <w:rFonts w:hint="eastAsia"/>
                    </w:rPr>
                    <w:t>20</w:t>
                  </w:r>
                </w:p>
              </w:tc>
            </w:tr>
            <w:tr w:rsidR="00E358CE" w14:paraId="104FE654" w14:textId="77777777">
              <w:trPr>
                <w:cantSplit/>
                <w:tblHeader/>
                <w:jc w:val="center"/>
              </w:trPr>
              <w:tc>
                <w:tcPr>
                  <w:tcW w:w="3073" w:type="dxa"/>
                  <w:vAlign w:val="center"/>
                </w:tcPr>
                <w:p w14:paraId="096F7243" w14:textId="77777777" w:rsidR="00E358CE" w:rsidRDefault="004E76A4">
                  <w:pPr>
                    <w:pStyle w:val="TIE-"/>
                  </w:pPr>
                  <w:r>
                    <w:rPr>
                      <w:rFonts w:hint="eastAsia"/>
                    </w:rPr>
                    <w:t>总磷</w:t>
                  </w:r>
                </w:p>
              </w:tc>
              <w:tc>
                <w:tcPr>
                  <w:tcW w:w="1480" w:type="dxa"/>
                  <w:vAlign w:val="center"/>
                </w:tcPr>
                <w:p w14:paraId="137F1A8E" w14:textId="77777777" w:rsidR="00E358CE" w:rsidRDefault="004E76A4">
                  <w:pPr>
                    <w:pStyle w:val="TIE-"/>
                  </w:pPr>
                  <w:r>
                    <w:rPr>
                      <w:rFonts w:hint="eastAsia"/>
                    </w:rPr>
                    <w:t>≤</w:t>
                  </w:r>
                  <w:r>
                    <w:rPr>
                      <w:rFonts w:hint="eastAsia"/>
                    </w:rPr>
                    <w:t>0.5</w:t>
                  </w:r>
                </w:p>
              </w:tc>
              <w:tc>
                <w:tcPr>
                  <w:tcW w:w="4234" w:type="dxa"/>
                  <w:vAlign w:val="center"/>
                </w:tcPr>
                <w:p w14:paraId="0E2A857E" w14:textId="77777777" w:rsidR="00E358CE" w:rsidRDefault="004E76A4">
                  <w:pPr>
                    <w:pStyle w:val="TIE-"/>
                  </w:pPr>
                  <w:r>
                    <w:rPr>
                      <w:rFonts w:hint="eastAsia"/>
                    </w:rPr>
                    <w:t>/</w:t>
                  </w:r>
                </w:p>
              </w:tc>
            </w:tr>
            <w:tr w:rsidR="00E358CE" w14:paraId="05D3E052" w14:textId="77777777">
              <w:trPr>
                <w:cantSplit/>
                <w:tblHeader/>
                <w:jc w:val="center"/>
              </w:trPr>
              <w:tc>
                <w:tcPr>
                  <w:tcW w:w="3073" w:type="dxa"/>
                  <w:vAlign w:val="center"/>
                </w:tcPr>
                <w:p w14:paraId="6443D6CA" w14:textId="77777777" w:rsidR="00E358CE" w:rsidRDefault="004E76A4">
                  <w:pPr>
                    <w:pStyle w:val="TIE-"/>
                  </w:pPr>
                  <w:r>
                    <w:t>色度</w:t>
                  </w:r>
                </w:p>
              </w:tc>
              <w:tc>
                <w:tcPr>
                  <w:tcW w:w="1480" w:type="dxa"/>
                  <w:vAlign w:val="center"/>
                </w:tcPr>
                <w:p w14:paraId="1993FF04" w14:textId="77777777" w:rsidR="00E358CE" w:rsidRDefault="004E76A4">
                  <w:pPr>
                    <w:pStyle w:val="TIE-"/>
                  </w:pPr>
                  <w:r>
                    <w:rPr>
                      <w:rFonts w:hint="eastAsia"/>
                    </w:rPr>
                    <w:t>≤</w:t>
                  </w:r>
                  <w:r>
                    <w:rPr>
                      <w:rFonts w:hint="eastAsia"/>
                    </w:rPr>
                    <w:t>30</w:t>
                  </w:r>
                </w:p>
              </w:tc>
              <w:tc>
                <w:tcPr>
                  <w:tcW w:w="4234" w:type="dxa"/>
                  <w:vAlign w:val="center"/>
                </w:tcPr>
                <w:p w14:paraId="5DAB0B0D" w14:textId="77777777" w:rsidR="00E358CE" w:rsidRDefault="004E76A4">
                  <w:pPr>
                    <w:pStyle w:val="TIE-"/>
                  </w:pPr>
                  <w:r>
                    <w:rPr>
                      <w:rFonts w:hint="eastAsia"/>
                    </w:rPr>
                    <w:t>≤</w:t>
                  </w:r>
                  <w:r>
                    <w:rPr>
                      <w:rFonts w:hint="eastAsia"/>
                    </w:rPr>
                    <w:t>30</w:t>
                  </w:r>
                </w:p>
              </w:tc>
            </w:tr>
            <w:tr w:rsidR="00E358CE" w14:paraId="7F2D7878" w14:textId="77777777">
              <w:trPr>
                <w:cantSplit/>
                <w:tblHeader/>
                <w:jc w:val="center"/>
              </w:trPr>
              <w:tc>
                <w:tcPr>
                  <w:tcW w:w="3073" w:type="dxa"/>
                  <w:vAlign w:val="center"/>
                </w:tcPr>
                <w:p w14:paraId="2C51612A" w14:textId="77777777" w:rsidR="00E358CE" w:rsidRDefault="004E76A4">
                  <w:pPr>
                    <w:pStyle w:val="TIE-"/>
                  </w:pPr>
                  <w:r>
                    <w:rPr>
                      <w:rFonts w:hint="eastAsia"/>
                    </w:rPr>
                    <w:t>粪大肠菌群数（</w:t>
                  </w:r>
                  <w:proofErr w:type="gramStart"/>
                  <w:r>
                    <w:rPr>
                      <w:rFonts w:hint="eastAsia"/>
                    </w:rPr>
                    <w:t>个</w:t>
                  </w:r>
                  <w:proofErr w:type="gramEnd"/>
                  <w:r>
                    <w:rPr>
                      <w:rFonts w:hint="eastAsia"/>
                    </w:rPr>
                    <w:t>/L</w:t>
                  </w:r>
                  <w:r>
                    <w:rPr>
                      <w:rFonts w:hint="eastAsia"/>
                    </w:rPr>
                    <w:t>）</w:t>
                  </w:r>
                </w:p>
              </w:tc>
              <w:tc>
                <w:tcPr>
                  <w:tcW w:w="1480" w:type="dxa"/>
                  <w:vAlign w:val="center"/>
                </w:tcPr>
                <w:p w14:paraId="490944A6" w14:textId="77777777" w:rsidR="00E358CE" w:rsidRDefault="004E76A4">
                  <w:pPr>
                    <w:pStyle w:val="TIE-"/>
                  </w:pPr>
                  <w:r>
                    <w:rPr>
                      <w:rFonts w:hint="eastAsia"/>
                    </w:rPr>
                    <w:t>≤</w:t>
                  </w:r>
                  <w:r>
                    <w:rPr>
                      <w:rFonts w:hint="eastAsia"/>
                    </w:rPr>
                    <w:t>10</w:t>
                  </w:r>
                  <w:r>
                    <w:rPr>
                      <w:rFonts w:hint="eastAsia"/>
                      <w:vertAlign w:val="superscript"/>
                    </w:rPr>
                    <w:t>3</w:t>
                  </w:r>
                </w:p>
              </w:tc>
              <w:tc>
                <w:tcPr>
                  <w:tcW w:w="4234" w:type="dxa"/>
                  <w:vAlign w:val="center"/>
                </w:tcPr>
                <w:p w14:paraId="039B7D95" w14:textId="77777777" w:rsidR="00E358CE" w:rsidRDefault="004E76A4">
                  <w:pPr>
                    <w:pStyle w:val="TIE-"/>
                  </w:pPr>
                  <w:r>
                    <w:rPr>
                      <w:rFonts w:hint="eastAsia"/>
                    </w:rPr>
                    <w:t>≤</w:t>
                  </w:r>
                  <w:r>
                    <w:rPr>
                      <w:rFonts w:hint="eastAsia"/>
                    </w:rPr>
                    <w:t>1000</w:t>
                  </w:r>
                </w:p>
              </w:tc>
            </w:tr>
          </w:tbl>
          <w:p w14:paraId="0E738E68" w14:textId="77777777" w:rsidR="00E358CE" w:rsidRDefault="004E76A4">
            <w:pPr>
              <w:ind w:firstLine="480"/>
            </w:pPr>
            <w:r>
              <w:rPr>
                <w:rFonts w:hint="eastAsia"/>
              </w:rPr>
              <w:t>从上表看出，其水质可满足《城市污水再生利用</w:t>
            </w:r>
            <w:r>
              <w:rPr>
                <w:rFonts w:hint="eastAsia"/>
              </w:rPr>
              <w:t xml:space="preserve"> </w:t>
            </w:r>
            <w:r>
              <w:rPr>
                <w:rFonts w:hint="eastAsia"/>
              </w:rPr>
              <w:t>绿地灌溉水质》（</w:t>
            </w:r>
            <w:r>
              <w:rPr>
                <w:rFonts w:hint="eastAsia"/>
              </w:rPr>
              <w:t>GB/T25499-2010</w:t>
            </w:r>
            <w:r>
              <w:rPr>
                <w:rFonts w:hint="eastAsia"/>
              </w:rPr>
              <w:t>）绿地灌溉水质，污水经深度处理后作为园林绿化用水是可行。</w:t>
            </w:r>
          </w:p>
          <w:p w14:paraId="022AD42C" w14:textId="77777777" w:rsidR="00E358CE" w:rsidRDefault="004E76A4">
            <w:pPr>
              <w:topLinePunct/>
              <w:autoSpaceDE w:val="0"/>
              <w:ind w:firstLine="480"/>
            </w:pPr>
            <w:r>
              <w:rPr>
                <w:rFonts w:hint="eastAsia"/>
                <w:color w:val="000000" w:themeColor="text1"/>
              </w:rPr>
              <w:t>塔尔湖集镇污水处理站西侧绿化面积为</w:t>
            </w:r>
            <w:r>
              <w:rPr>
                <w:rFonts w:hint="eastAsia"/>
                <w:color w:val="000000" w:themeColor="text1"/>
              </w:rPr>
              <w:t>2000000m</w:t>
            </w:r>
            <w:r>
              <w:rPr>
                <w:rFonts w:hint="eastAsia"/>
                <w:color w:val="000000" w:themeColor="text1"/>
                <w:vertAlign w:val="superscript"/>
              </w:rPr>
              <w:t>2</w:t>
            </w:r>
            <w:r>
              <w:rPr>
                <w:rFonts w:hint="eastAsia"/>
                <w:color w:val="000000" w:themeColor="text1"/>
              </w:rPr>
              <w:t>，用水量为</w:t>
            </w:r>
            <w:r>
              <w:rPr>
                <w:rFonts w:hint="eastAsia"/>
                <w:color w:val="000000" w:themeColor="text1"/>
              </w:rPr>
              <w:t>2L/m</w:t>
            </w:r>
            <w:r>
              <w:rPr>
                <w:rFonts w:hint="eastAsia"/>
                <w:color w:val="000000" w:themeColor="text1"/>
                <w:vertAlign w:val="superscript"/>
              </w:rPr>
              <w:t>2</w:t>
            </w:r>
            <w:r>
              <w:rPr>
                <w:rFonts w:hint="eastAsia"/>
                <w:color w:val="000000" w:themeColor="text1"/>
              </w:rPr>
              <w:t>·</w:t>
            </w:r>
            <w:r>
              <w:rPr>
                <w:rFonts w:hint="eastAsia"/>
                <w:color w:val="000000" w:themeColor="text1"/>
              </w:rPr>
              <w:t>d</w:t>
            </w:r>
            <w:r>
              <w:rPr>
                <w:rFonts w:hint="eastAsia"/>
                <w:color w:val="000000" w:themeColor="text1"/>
              </w:rPr>
              <w:t>，园林绿</w:t>
            </w:r>
            <w:r>
              <w:rPr>
                <w:rFonts w:hint="eastAsia"/>
                <w:color w:val="000000" w:themeColor="text1"/>
              </w:rPr>
              <w:lastRenderedPageBreak/>
              <w:t>化用水量为</w:t>
            </w:r>
            <w:r>
              <w:rPr>
                <w:rFonts w:hint="eastAsia"/>
                <w:color w:val="000000" w:themeColor="text1"/>
              </w:rPr>
              <w:t>400m</w:t>
            </w:r>
            <w:r>
              <w:rPr>
                <w:rFonts w:hint="eastAsia"/>
                <w:color w:val="000000" w:themeColor="text1"/>
                <w:vertAlign w:val="superscript"/>
              </w:rPr>
              <w:t>3</w:t>
            </w:r>
            <w:r>
              <w:rPr>
                <w:rFonts w:hint="eastAsia"/>
                <w:color w:val="000000" w:themeColor="text1"/>
              </w:rPr>
              <w:t>/d</w:t>
            </w:r>
            <w:r>
              <w:rPr>
                <w:rFonts w:hint="eastAsia"/>
                <w:color w:val="000000" w:themeColor="text1"/>
              </w:rPr>
              <w:t>，目前污水处理厂实际处理能力为</w:t>
            </w:r>
            <w:r>
              <w:rPr>
                <w:rFonts w:hint="eastAsia"/>
                <w:color w:val="000000" w:themeColor="text1"/>
              </w:rPr>
              <w:t>350m</w:t>
            </w:r>
            <w:r>
              <w:rPr>
                <w:rFonts w:hint="eastAsia"/>
                <w:color w:val="000000" w:themeColor="text1"/>
                <w:vertAlign w:val="superscript"/>
              </w:rPr>
              <w:t>3</w:t>
            </w:r>
            <w:r>
              <w:rPr>
                <w:rFonts w:hint="eastAsia"/>
                <w:color w:val="000000" w:themeColor="text1"/>
              </w:rPr>
              <w:t>/d</w:t>
            </w:r>
            <w:r>
              <w:rPr>
                <w:rFonts w:hint="eastAsia"/>
                <w:color w:val="000000" w:themeColor="text1"/>
              </w:rPr>
              <w:t>；现有园林绿地可完全满足项目需要。</w:t>
            </w:r>
          </w:p>
          <w:p w14:paraId="401A4BCA" w14:textId="77777777" w:rsidR="00E358CE" w:rsidRDefault="004E76A4">
            <w:pPr>
              <w:ind w:firstLine="482"/>
              <w:jc w:val="left"/>
              <w:rPr>
                <w:b/>
                <w:color w:val="000000" w:themeColor="text1"/>
              </w:rPr>
            </w:pPr>
            <w:r>
              <w:rPr>
                <w:rFonts w:hint="eastAsia"/>
                <w:b/>
                <w:color w:val="000000" w:themeColor="text1"/>
              </w:rPr>
              <w:t>（</w:t>
            </w:r>
            <w:r>
              <w:rPr>
                <w:rFonts w:hint="eastAsia"/>
                <w:b/>
                <w:color w:val="000000" w:themeColor="text1"/>
              </w:rPr>
              <w:t>2</w:t>
            </w:r>
            <w:r>
              <w:rPr>
                <w:rFonts w:hint="eastAsia"/>
                <w:b/>
                <w:color w:val="000000" w:themeColor="text1"/>
              </w:rPr>
              <w:t>）地下水环境</w:t>
            </w:r>
          </w:p>
          <w:p w14:paraId="4BDA59E1" w14:textId="77777777" w:rsidR="00E358CE" w:rsidRDefault="004E76A4">
            <w:pPr>
              <w:ind w:firstLine="482"/>
              <w:rPr>
                <w:b/>
                <w:color w:val="000000" w:themeColor="text1"/>
              </w:rPr>
            </w:pPr>
            <w:r>
              <w:rPr>
                <w:rFonts w:hint="eastAsia"/>
                <w:b/>
                <w:color w:val="000000" w:themeColor="text1"/>
              </w:rPr>
              <w:t>1</w:t>
            </w:r>
            <w:r>
              <w:rPr>
                <w:rFonts w:hint="eastAsia"/>
                <w:b/>
                <w:color w:val="000000" w:themeColor="text1"/>
              </w:rPr>
              <w:t>）评价等级</w:t>
            </w:r>
          </w:p>
          <w:p w14:paraId="12B6E0E3" w14:textId="77777777" w:rsidR="00E358CE" w:rsidRDefault="004E76A4">
            <w:pPr>
              <w:ind w:firstLine="480"/>
            </w:pPr>
            <w:r>
              <w:rPr>
                <w:rFonts w:hint="eastAsia"/>
              </w:rPr>
              <w:t>本次评价地下水环境评价等级的判定依据《环境影响评价技术导则</w:t>
            </w:r>
            <w:r>
              <w:rPr>
                <w:rFonts w:hint="eastAsia"/>
              </w:rPr>
              <w:t xml:space="preserve"> </w:t>
            </w:r>
            <w:r>
              <w:rPr>
                <w:rFonts w:hint="eastAsia"/>
              </w:rPr>
              <w:t>地下水环境》（</w:t>
            </w:r>
            <w:r>
              <w:rPr>
                <w:rFonts w:hint="eastAsia"/>
              </w:rPr>
              <w:t>HJ610-2016</w:t>
            </w:r>
            <w:r>
              <w:rPr>
                <w:rFonts w:hint="eastAsia"/>
              </w:rPr>
              <w:t>）进行：</w:t>
            </w:r>
          </w:p>
          <w:p w14:paraId="0CDE1745" w14:textId="77777777" w:rsidR="00E358CE" w:rsidRDefault="004E76A4">
            <w:pPr>
              <w:ind w:firstLine="480"/>
            </w:pPr>
            <w:r>
              <w:rPr>
                <w:rFonts w:ascii="宋体" w:hAnsi="宋体" w:hint="eastAsia"/>
              </w:rPr>
              <w:t>①</w:t>
            </w:r>
            <w:r>
              <w:rPr>
                <w:rFonts w:hint="eastAsia"/>
              </w:rPr>
              <w:t>建设项目所属的地下水环境影响评价项目类别</w:t>
            </w:r>
          </w:p>
          <w:p w14:paraId="3F2F6B63" w14:textId="77777777" w:rsidR="00E358CE" w:rsidRDefault="004E76A4">
            <w:pPr>
              <w:ind w:firstLine="480"/>
            </w:pPr>
            <w:r>
              <w:rPr>
                <w:rFonts w:hint="eastAsia"/>
              </w:rPr>
              <w:t>依据《环境影响评价技术导则</w:t>
            </w:r>
            <w:r>
              <w:rPr>
                <w:rFonts w:hint="eastAsia"/>
              </w:rPr>
              <w:t xml:space="preserve"> </w:t>
            </w:r>
            <w:r>
              <w:rPr>
                <w:rFonts w:hint="eastAsia"/>
              </w:rPr>
              <w:t>地下水环境》（</w:t>
            </w:r>
            <w:r>
              <w:rPr>
                <w:rFonts w:hint="eastAsia"/>
              </w:rPr>
              <w:t>HJ610-2016</w:t>
            </w:r>
            <w:r>
              <w:rPr>
                <w:rFonts w:hint="eastAsia"/>
              </w:rPr>
              <w:t>）中附录</w:t>
            </w:r>
            <w:r>
              <w:rPr>
                <w:rFonts w:hint="eastAsia"/>
              </w:rPr>
              <w:t>A</w:t>
            </w:r>
            <w:r>
              <w:rPr>
                <w:rFonts w:hint="eastAsia"/>
              </w:rPr>
              <w:t>《地下水环境影响评价行业分类表》，本工程行业类别为“</w:t>
            </w:r>
            <w:r>
              <w:rPr>
                <w:rFonts w:hint="eastAsia"/>
              </w:rPr>
              <w:t>U</w:t>
            </w:r>
            <w:r>
              <w:rPr>
                <w:rFonts w:hint="eastAsia"/>
              </w:rPr>
              <w:t>城镇基础设施及房地产”中的“</w:t>
            </w:r>
            <w:r>
              <w:rPr>
                <w:rFonts w:hint="eastAsia"/>
              </w:rPr>
              <w:t>144</w:t>
            </w:r>
            <w:r>
              <w:rPr>
                <w:rFonts w:hint="eastAsia"/>
              </w:rPr>
              <w:t>、生活污水集中处理”为编制报告表的项目，属于</w:t>
            </w:r>
            <w:r>
              <w:rPr>
                <w:rFonts w:hint="eastAsia"/>
              </w:rPr>
              <w:t>III</w:t>
            </w:r>
            <w:r>
              <w:rPr>
                <w:rFonts w:hint="eastAsia"/>
              </w:rPr>
              <w:t>类项目地下水环境影响评价项目。</w:t>
            </w:r>
          </w:p>
          <w:p w14:paraId="19378D15" w14:textId="77777777" w:rsidR="00E358CE" w:rsidRDefault="004E76A4">
            <w:pPr>
              <w:pStyle w:val="TIE"/>
            </w:pPr>
            <w:r>
              <w:rPr>
                <w:rFonts w:ascii="宋体" w:eastAsia="宋体" w:hAnsi="宋体" w:cs="宋体" w:hint="eastAsia"/>
              </w:rPr>
              <w:t>表</w:t>
            </w:r>
            <w:r>
              <w:rPr>
                <w:rFonts w:eastAsiaTheme="minorEastAsia" w:hint="eastAsia"/>
              </w:rPr>
              <w:t>49</w:t>
            </w:r>
            <w:r>
              <w:t xml:space="preserve">  </w:t>
            </w:r>
            <w:r>
              <w:rPr>
                <w:rFonts w:hint="eastAsia"/>
              </w:rPr>
              <w:t xml:space="preserve">  </w:t>
            </w:r>
            <w:r>
              <w:rPr>
                <w:rFonts w:ascii="宋体" w:eastAsia="宋体" w:hAnsi="宋体" w:cs="宋体" w:hint="eastAsia"/>
              </w:rPr>
              <w:t>地下水环境影响评价行业分类表</w:t>
            </w:r>
          </w:p>
          <w:tbl>
            <w:tblPr>
              <w:tblStyle w:val="af9"/>
              <w:tblW w:w="8787" w:type="dxa"/>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3510"/>
              <w:gridCol w:w="1177"/>
              <w:gridCol w:w="2051"/>
              <w:gridCol w:w="2049"/>
            </w:tblGrid>
            <w:tr w:rsidR="00E358CE" w14:paraId="09718466" w14:textId="77777777">
              <w:trPr>
                <w:trHeight w:val="315"/>
              </w:trPr>
              <w:tc>
                <w:tcPr>
                  <w:tcW w:w="3510" w:type="dxa"/>
                  <w:vMerge w:val="restart"/>
                  <w:vAlign w:val="center"/>
                </w:tcPr>
                <w:p w14:paraId="032C297C" w14:textId="77777777" w:rsidR="00E358CE" w:rsidRDefault="004E76A4">
                  <w:pPr>
                    <w:pStyle w:val="TIE-"/>
                    <w:rPr>
                      <w:szCs w:val="21"/>
                    </w:rPr>
                  </w:pPr>
                  <w:r>
                    <w:rPr>
                      <w:rFonts w:hint="eastAsia"/>
                    </w:rPr>
                    <w:t>U</w:t>
                  </w:r>
                  <w:r>
                    <w:t xml:space="preserve"> </w:t>
                  </w:r>
                  <w:r>
                    <w:rPr>
                      <w:rFonts w:hint="eastAsia"/>
                    </w:rPr>
                    <w:t>城镇基础设施及房地产</w:t>
                  </w:r>
                </w:p>
              </w:tc>
              <w:tc>
                <w:tcPr>
                  <w:tcW w:w="1177" w:type="dxa"/>
                  <w:vMerge w:val="restart"/>
                  <w:vAlign w:val="center"/>
                </w:tcPr>
                <w:p w14:paraId="50403F21" w14:textId="77777777" w:rsidR="00E358CE" w:rsidRDefault="004E76A4">
                  <w:pPr>
                    <w:pStyle w:val="TIE-"/>
                    <w:rPr>
                      <w:szCs w:val="21"/>
                    </w:rPr>
                  </w:pPr>
                  <w:r>
                    <w:rPr>
                      <w:rFonts w:hint="eastAsia"/>
                      <w:szCs w:val="21"/>
                    </w:rPr>
                    <w:t>报告表</w:t>
                  </w:r>
                </w:p>
              </w:tc>
              <w:tc>
                <w:tcPr>
                  <w:tcW w:w="4100" w:type="dxa"/>
                  <w:gridSpan w:val="2"/>
                  <w:vAlign w:val="center"/>
                </w:tcPr>
                <w:p w14:paraId="4BC2C0F6" w14:textId="77777777" w:rsidR="00E358CE" w:rsidRDefault="004E76A4">
                  <w:pPr>
                    <w:pStyle w:val="TIE-"/>
                    <w:rPr>
                      <w:szCs w:val="21"/>
                    </w:rPr>
                  </w:pPr>
                  <w:r>
                    <w:rPr>
                      <w:rFonts w:hint="eastAsia"/>
                      <w:szCs w:val="21"/>
                    </w:rPr>
                    <w:t>地下水环境影响评价项目类别</w:t>
                  </w:r>
                </w:p>
              </w:tc>
            </w:tr>
            <w:tr w:rsidR="00E358CE" w14:paraId="30463C9B" w14:textId="77777777">
              <w:trPr>
                <w:trHeight w:val="315"/>
              </w:trPr>
              <w:tc>
                <w:tcPr>
                  <w:tcW w:w="3510" w:type="dxa"/>
                  <w:vMerge/>
                  <w:vAlign w:val="center"/>
                </w:tcPr>
                <w:p w14:paraId="62F0E72A" w14:textId="77777777" w:rsidR="00E358CE" w:rsidRDefault="00E358CE">
                  <w:pPr>
                    <w:pStyle w:val="TIE-"/>
                  </w:pPr>
                </w:p>
              </w:tc>
              <w:tc>
                <w:tcPr>
                  <w:tcW w:w="1177" w:type="dxa"/>
                  <w:vMerge/>
                  <w:vAlign w:val="center"/>
                </w:tcPr>
                <w:p w14:paraId="4EE1133E" w14:textId="77777777" w:rsidR="00E358CE" w:rsidRDefault="00E358CE">
                  <w:pPr>
                    <w:pStyle w:val="TIE-"/>
                    <w:rPr>
                      <w:szCs w:val="21"/>
                    </w:rPr>
                  </w:pPr>
                </w:p>
              </w:tc>
              <w:tc>
                <w:tcPr>
                  <w:tcW w:w="2051" w:type="dxa"/>
                  <w:vAlign w:val="center"/>
                </w:tcPr>
                <w:p w14:paraId="2BAC1B53" w14:textId="77777777" w:rsidR="00E358CE" w:rsidRDefault="004E76A4">
                  <w:pPr>
                    <w:pStyle w:val="TIE-"/>
                    <w:rPr>
                      <w:szCs w:val="21"/>
                    </w:rPr>
                  </w:pPr>
                  <w:r>
                    <w:rPr>
                      <w:rFonts w:hint="eastAsia"/>
                      <w:szCs w:val="21"/>
                    </w:rPr>
                    <w:t>报告书</w:t>
                  </w:r>
                </w:p>
              </w:tc>
              <w:tc>
                <w:tcPr>
                  <w:tcW w:w="2049" w:type="dxa"/>
                  <w:vAlign w:val="center"/>
                </w:tcPr>
                <w:p w14:paraId="04A104EA" w14:textId="77777777" w:rsidR="00E358CE" w:rsidRDefault="004E76A4">
                  <w:pPr>
                    <w:pStyle w:val="TIE-"/>
                    <w:rPr>
                      <w:szCs w:val="21"/>
                    </w:rPr>
                  </w:pPr>
                  <w:r>
                    <w:rPr>
                      <w:rFonts w:hint="eastAsia"/>
                      <w:szCs w:val="21"/>
                    </w:rPr>
                    <w:t>报告表</w:t>
                  </w:r>
                </w:p>
              </w:tc>
            </w:tr>
            <w:tr w:rsidR="00E358CE" w14:paraId="0E19AFA9" w14:textId="77777777">
              <w:tc>
                <w:tcPr>
                  <w:tcW w:w="3510" w:type="dxa"/>
                  <w:vAlign w:val="center"/>
                </w:tcPr>
                <w:p w14:paraId="118FD79C" w14:textId="77777777" w:rsidR="00E358CE" w:rsidRDefault="004E76A4">
                  <w:pPr>
                    <w:pStyle w:val="TIE-"/>
                    <w:rPr>
                      <w:szCs w:val="21"/>
                    </w:rPr>
                  </w:pPr>
                  <w:r>
                    <w:rPr>
                      <w:rFonts w:hint="eastAsia"/>
                    </w:rPr>
                    <w:t>144</w:t>
                  </w:r>
                  <w:r>
                    <w:rPr>
                      <w:rFonts w:hint="eastAsia"/>
                    </w:rPr>
                    <w:t>、生活污水集中处理</w:t>
                  </w:r>
                </w:p>
              </w:tc>
              <w:tc>
                <w:tcPr>
                  <w:tcW w:w="1177" w:type="dxa"/>
                  <w:vAlign w:val="center"/>
                </w:tcPr>
                <w:p w14:paraId="564F3238" w14:textId="77777777" w:rsidR="00E358CE" w:rsidRDefault="004E76A4">
                  <w:pPr>
                    <w:pStyle w:val="TIE-"/>
                    <w:rPr>
                      <w:szCs w:val="21"/>
                    </w:rPr>
                  </w:pPr>
                  <w:r>
                    <w:rPr>
                      <w:rFonts w:hint="eastAsia"/>
                      <w:szCs w:val="21"/>
                    </w:rPr>
                    <w:t>其他</w:t>
                  </w:r>
                </w:p>
              </w:tc>
              <w:tc>
                <w:tcPr>
                  <w:tcW w:w="2051" w:type="dxa"/>
                  <w:vAlign w:val="center"/>
                </w:tcPr>
                <w:p w14:paraId="3746712D" w14:textId="77777777" w:rsidR="00E358CE" w:rsidRDefault="004E76A4">
                  <w:pPr>
                    <w:pStyle w:val="TIE-"/>
                    <w:rPr>
                      <w:szCs w:val="21"/>
                    </w:rPr>
                  </w:pPr>
                  <w:r>
                    <w:rPr>
                      <w:rFonts w:hint="eastAsia"/>
                      <w:szCs w:val="21"/>
                    </w:rPr>
                    <w:t>II</w:t>
                  </w:r>
                  <w:r>
                    <w:rPr>
                      <w:rFonts w:hint="eastAsia"/>
                      <w:szCs w:val="21"/>
                    </w:rPr>
                    <w:t>类</w:t>
                  </w:r>
                </w:p>
              </w:tc>
              <w:tc>
                <w:tcPr>
                  <w:tcW w:w="2049" w:type="dxa"/>
                  <w:vAlign w:val="center"/>
                </w:tcPr>
                <w:p w14:paraId="2470953B" w14:textId="77777777" w:rsidR="00E358CE" w:rsidRDefault="004E76A4">
                  <w:pPr>
                    <w:pStyle w:val="TIE-"/>
                    <w:rPr>
                      <w:szCs w:val="21"/>
                    </w:rPr>
                  </w:pPr>
                  <w:r>
                    <w:rPr>
                      <w:rFonts w:hint="eastAsia"/>
                      <w:szCs w:val="21"/>
                    </w:rPr>
                    <w:t>III</w:t>
                  </w:r>
                  <w:r>
                    <w:rPr>
                      <w:rFonts w:hint="eastAsia"/>
                      <w:szCs w:val="21"/>
                    </w:rPr>
                    <w:t>类</w:t>
                  </w:r>
                </w:p>
              </w:tc>
            </w:tr>
          </w:tbl>
          <w:p w14:paraId="0A7494DB" w14:textId="77777777" w:rsidR="00E358CE" w:rsidRDefault="004E76A4">
            <w:pPr>
              <w:ind w:firstLine="480"/>
            </w:pPr>
            <w:r>
              <w:rPr>
                <w:rFonts w:ascii="宋体" w:hAnsi="宋体" w:hint="eastAsia"/>
              </w:rPr>
              <w:t>②</w:t>
            </w:r>
            <w:r>
              <w:rPr>
                <w:rFonts w:hint="eastAsia"/>
              </w:rPr>
              <w:t>建设项目场地的地下水环境敏感程度</w:t>
            </w:r>
          </w:p>
          <w:p w14:paraId="357F3A59" w14:textId="77777777" w:rsidR="00E358CE" w:rsidRDefault="004E76A4">
            <w:pPr>
              <w:ind w:firstLine="480"/>
            </w:pPr>
            <w:r>
              <w:rPr>
                <w:rFonts w:hint="eastAsia"/>
              </w:rPr>
              <w:t>据《环境影响评价技术导则—地下水环境》（</w:t>
            </w:r>
            <w:r>
              <w:rPr>
                <w:rFonts w:hint="eastAsia"/>
              </w:rPr>
              <w:t>HJ610-2016</w:t>
            </w:r>
            <w:r>
              <w:rPr>
                <w:rFonts w:hint="eastAsia"/>
              </w:rPr>
              <w:t>）</w:t>
            </w:r>
            <w:r>
              <w:rPr>
                <w:rFonts w:hint="eastAsia"/>
              </w:rPr>
              <w:t>6.2.1.2</w:t>
            </w:r>
            <w:r>
              <w:rPr>
                <w:rFonts w:hint="eastAsia"/>
              </w:rPr>
              <w:t>条，建设项目场地的地下水环境敏感程度可分为敏感、较敏感、不敏感三级（见下表）。</w:t>
            </w:r>
          </w:p>
          <w:p w14:paraId="6CEE4949" w14:textId="77777777" w:rsidR="00E358CE" w:rsidRDefault="004E76A4">
            <w:pPr>
              <w:ind w:firstLine="480"/>
            </w:pPr>
            <w:r>
              <w:rPr>
                <w:rFonts w:hint="eastAsia"/>
              </w:rPr>
              <w:t>建设项目场地不属于集中式饮用水水源地准保护区，也不属于国家或地方政府设定的与地下水环境相关的其它保护区，地下水环境敏感程度为不敏感。</w:t>
            </w:r>
          </w:p>
          <w:p w14:paraId="0C7E7760" w14:textId="77777777" w:rsidR="00E358CE" w:rsidRDefault="004E76A4">
            <w:pPr>
              <w:pStyle w:val="TIE"/>
            </w:pPr>
            <w:r>
              <w:rPr>
                <w:rFonts w:ascii="宋体" w:eastAsia="宋体" w:hAnsi="宋体" w:cs="宋体" w:hint="eastAsia"/>
              </w:rPr>
              <w:t>表</w:t>
            </w:r>
            <w:r>
              <w:t>5</w:t>
            </w:r>
            <w:r>
              <w:rPr>
                <w:rFonts w:eastAsiaTheme="minorEastAsia" w:hint="eastAsia"/>
              </w:rPr>
              <w:t>0</w:t>
            </w:r>
            <w:r>
              <w:t xml:space="preserve">  </w:t>
            </w:r>
            <w:r>
              <w:rPr>
                <w:rFonts w:hint="eastAsia"/>
              </w:rPr>
              <w:t xml:space="preserve">  </w:t>
            </w:r>
            <w:r>
              <w:rPr>
                <w:rFonts w:ascii="宋体" w:eastAsia="宋体" w:hAnsi="宋体" w:cs="宋体" w:hint="eastAsia"/>
              </w:rPr>
              <w:t>地下水环境敏感程度分级</w:t>
            </w:r>
          </w:p>
          <w:tbl>
            <w:tblPr>
              <w:tblW w:w="8787" w:type="dxa"/>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1189"/>
              <w:gridCol w:w="7598"/>
            </w:tblGrid>
            <w:tr w:rsidR="00E358CE" w14:paraId="4AEE5E91" w14:textId="77777777">
              <w:trPr>
                <w:trHeight w:val="397"/>
              </w:trPr>
              <w:tc>
                <w:tcPr>
                  <w:tcW w:w="1189" w:type="dxa"/>
                  <w:vAlign w:val="center"/>
                </w:tcPr>
                <w:p w14:paraId="6AB6491B" w14:textId="77777777" w:rsidR="00E358CE" w:rsidRDefault="004E76A4">
                  <w:pPr>
                    <w:pStyle w:val="TIE-"/>
                  </w:pPr>
                  <w:r>
                    <w:t>敏感程度</w:t>
                  </w:r>
                </w:p>
              </w:tc>
              <w:tc>
                <w:tcPr>
                  <w:tcW w:w="7598" w:type="dxa"/>
                  <w:vAlign w:val="center"/>
                </w:tcPr>
                <w:p w14:paraId="6E1F8997" w14:textId="77777777" w:rsidR="00E358CE" w:rsidRDefault="004E76A4">
                  <w:pPr>
                    <w:pStyle w:val="TIE-"/>
                  </w:pPr>
                  <w:r>
                    <w:t>地下水环境敏感特征</w:t>
                  </w:r>
                </w:p>
              </w:tc>
            </w:tr>
            <w:tr w:rsidR="00E358CE" w14:paraId="03650783" w14:textId="77777777">
              <w:trPr>
                <w:trHeight w:val="397"/>
              </w:trPr>
              <w:tc>
                <w:tcPr>
                  <w:tcW w:w="1189" w:type="dxa"/>
                  <w:vAlign w:val="center"/>
                </w:tcPr>
                <w:p w14:paraId="35AEAC21" w14:textId="77777777" w:rsidR="00E358CE" w:rsidRDefault="004E76A4">
                  <w:pPr>
                    <w:pStyle w:val="TIE-"/>
                  </w:pPr>
                  <w:r>
                    <w:t>敏感</w:t>
                  </w:r>
                </w:p>
              </w:tc>
              <w:tc>
                <w:tcPr>
                  <w:tcW w:w="7598" w:type="dxa"/>
                  <w:vAlign w:val="center"/>
                </w:tcPr>
                <w:p w14:paraId="090E4476" w14:textId="77777777" w:rsidR="00E358CE" w:rsidRDefault="004E76A4">
                  <w:pPr>
                    <w:pStyle w:val="TIE-"/>
                  </w:pPr>
                  <w:r>
                    <w:t>集中式饮用水水源（包括已建成的在用、备用、应急水源，在建和规划的饮用水水源）准保护区；除集中式引用水水源以外的国家或地方政府设定的与地下水环境相关</w:t>
                  </w:r>
                  <w:r>
                    <w:t>的其它保护区，如热水、矿泉水、温泉等特殊地下水资源保护区。</w:t>
                  </w:r>
                </w:p>
              </w:tc>
            </w:tr>
            <w:tr w:rsidR="00E358CE" w14:paraId="5E1D632B" w14:textId="77777777">
              <w:trPr>
                <w:trHeight w:val="397"/>
              </w:trPr>
              <w:tc>
                <w:tcPr>
                  <w:tcW w:w="1189" w:type="dxa"/>
                  <w:vAlign w:val="center"/>
                </w:tcPr>
                <w:p w14:paraId="55DDD93F" w14:textId="77777777" w:rsidR="00E358CE" w:rsidRDefault="004E76A4">
                  <w:pPr>
                    <w:pStyle w:val="TIE-"/>
                  </w:pPr>
                  <w:r>
                    <w:t>较敏感</w:t>
                  </w:r>
                </w:p>
              </w:tc>
              <w:tc>
                <w:tcPr>
                  <w:tcW w:w="7598" w:type="dxa"/>
                  <w:vAlign w:val="center"/>
                </w:tcPr>
                <w:p w14:paraId="3AE4299E" w14:textId="77777777" w:rsidR="00E358CE" w:rsidRDefault="004E76A4">
                  <w:pPr>
                    <w:pStyle w:val="TIE-"/>
                  </w:pPr>
                  <w:r>
                    <w:t>集中式饮用水水源（包括已建成的在用、备用、应急水源，在建和规划的饮用水水源）准保护区以外的补给径流区；未划定准保护区的集中式饮水水源，其保护区外的补给径流区；分散式饮用水水源地；特殊地下水资源（如矿泉水、温泉等）保护区以外的分布区等其他未列入上述敏感分级的环境敏感区。</w:t>
                  </w:r>
                </w:p>
              </w:tc>
            </w:tr>
            <w:tr w:rsidR="00E358CE" w14:paraId="2C851842" w14:textId="77777777">
              <w:trPr>
                <w:trHeight w:val="397"/>
              </w:trPr>
              <w:tc>
                <w:tcPr>
                  <w:tcW w:w="1189" w:type="dxa"/>
                  <w:vAlign w:val="center"/>
                </w:tcPr>
                <w:p w14:paraId="2872617B" w14:textId="77777777" w:rsidR="00E358CE" w:rsidRDefault="004E76A4">
                  <w:pPr>
                    <w:pStyle w:val="TIE-"/>
                  </w:pPr>
                  <w:r>
                    <w:t>不敏感</w:t>
                  </w:r>
                </w:p>
              </w:tc>
              <w:tc>
                <w:tcPr>
                  <w:tcW w:w="7598" w:type="dxa"/>
                  <w:vAlign w:val="center"/>
                </w:tcPr>
                <w:p w14:paraId="471284FF" w14:textId="77777777" w:rsidR="00E358CE" w:rsidRDefault="004E76A4">
                  <w:pPr>
                    <w:pStyle w:val="TIE-"/>
                  </w:pPr>
                  <w:r>
                    <w:t>上述地区之外的其它地区</w:t>
                  </w:r>
                </w:p>
              </w:tc>
            </w:tr>
            <w:tr w:rsidR="00E358CE" w14:paraId="703655CC" w14:textId="77777777">
              <w:trPr>
                <w:trHeight w:val="397"/>
              </w:trPr>
              <w:tc>
                <w:tcPr>
                  <w:tcW w:w="8787" w:type="dxa"/>
                  <w:gridSpan w:val="2"/>
                  <w:vAlign w:val="center"/>
                </w:tcPr>
                <w:p w14:paraId="09006BDB" w14:textId="77777777" w:rsidR="00E358CE" w:rsidRDefault="004E76A4">
                  <w:pPr>
                    <w:pStyle w:val="TIE-"/>
                  </w:pPr>
                  <w:r>
                    <w:t>注：</w:t>
                  </w:r>
                  <w:r>
                    <w:t>a“</w:t>
                  </w:r>
                  <w:r>
                    <w:t>环境敏感区</w:t>
                  </w:r>
                  <w:r>
                    <w:t>”</w:t>
                  </w:r>
                  <w:r>
                    <w:t>是指《建设项目环境影响评价分类管理名录》中所界定的涉及地下水的环境敏感区。</w:t>
                  </w:r>
                </w:p>
              </w:tc>
            </w:tr>
          </w:tbl>
          <w:p w14:paraId="6F865783" w14:textId="77777777" w:rsidR="00E358CE" w:rsidRDefault="004E76A4">
            <w:pPr>
              <w:ind w:firstLine="480"/>
            </w:pPr>
            <w:r>
              <w:rPr>
                <w:rFonts w:ascii="宋体" w:hAnsi="宋体" w:hint="eastAsia"/>
              </w:rPr>
              <w:lastRenderedPageBreak/>
              <w:t>③</w:t>
            </w:r>
            <w:r>
              <w:rPr>
                <w:rFonts w:hint="eastAsia"/>
              </w:rPr>
              <w:t>建设项目评价工作等级分级</w:t>
            </w:r>
          </w:p>
          <w:p w14:paraId="0FD825B8" w14:textId="77777777" w:rsidR="00E358CE" w:rsidRDefault="004E76A4">
            <w:pPr>
              <w:ind w:firstLine="480"/>
            </w:pPr>
            <w:r>
              <w:rPr>
                <w:rFonts w:hint="eastAsia"/>
              </w:rPr>
              <w:t>综上所述，根据《环境影响评价技术导则</w:t>
            </w:r>
            <w:r>
              <w:rPr>
                <w:rFonts w:hint="eastAsia"/>
              </w:rPr>
              <w:t xml:space="preserve"> </w:t>
            </w:r>
            <w:r>
              <w:rPr>
                <w:rFonts w:hint="eastAsia"/>
              </w:rPr>
              <w:t>地下水环境》（</w:t>
            </w:r>
            <w:r>
              <w:rPr>
                <w:rFonts w:hint="eastAsia"/>
              </w:rPr>
              <w:t>HJ610-2016</w:t>
            </w:r>
            <w:r>
              <w:rPr>
                <w:rFonts w:hint="eastAsia"/>
              </w:rPr>
              <w:t>）</w:t>
            </w:r>
            <w:r>
              <w:rPr>
                <w:rFonts w:hint="eastAsia"/>
              </w:rPr>
              <w:t>6.2.2</w:t>
            </w:r>
            <w:r>
              <w:rPr>
                <w:rFonts w:hint="eastAsia"/>
              </w:rPr>
              <w:t>条，见下表。</w:t>
            </w:r>
          </w:p>
          <w:p w14:paraId="722BB153" w14:textId="77777777" w:rsidR="00E358CE" w:rsidRDefault="004E76A4">
            <w:pPr>
              <w:pStyle w:val="TIE"/>
            </w:pPr>
            <w:r>
              <w:rPr>
                <w:rFonts w:ascii="宋体" w:eastAsia="宋体" w:hAnsi="宋体" w:cs="宋体" w:hint="eastAsia"/>
              </w:rPr>
              <w:t>表</w:t>
            </w:r>
            <w:r>
              <w:t>5</w:t>
            </w:r>
            <w:r>
              <w:rPr>
                <w:rFonts w:eastAsiaTheme="minorEastAsia" w:hint="eastAsia"/>
              </w:rPr>
              <w:t>1</w:t>
            </w:r>
            <w:r>
              <w:rPr>
                <w:rFonts w:hint="eastAsia"/>
              </w:rPr>
              <w:t xml:space="preserve"> </w:t>
            </w:r>
            <w:r>
              <w:t xml:space="preserve">   </w:t>
            </w:r>
            <w:r>
              <w:rPr>
                <w:rFonts w:ascii="宋体" w:eastAsia="宋体" w:hAnsi="宋体" w:cs="宋体" w:hint="eastAsia"/>
              </w:rPr>
              <w:t>地下水环境影响评价工作分级表</w:t>
            </w:r>
          </w:p>
          <w:tbl>
            <w:tblPr>
              <w:tblW w:w="8787"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2807"/>
              <w:gridCol w:w="1993"/>
              <w:gridCol w:w="1993"/>
              <w:gridCol w:w="1994"/>
            </w:tblGrid>
            <w:tr w:rsidR="00E358CE" w14:paraId="036A31A4" w14:textId="77777777">
              <w:trPr>
                <w:trHeight w:val="340"/>
                <w:jc w:val="center"/>
              </w:trPr>
              <w:tc>
                <w:tcPr>
                  <w:tcW w:w="2807" w:type="dxa"/>
                  <w:tcBorders>
                    <w:tl2br w:val="single" w:sz="6" w:space="0" w:color="auto"/>
                  </w:tcBorders>
                  <w:vAlign w:val="center"/>
                </w:tcPr>
                <w:p w14:paraId="113EA0CF" w14:textId="77777777" w:rsidR="00E358CE" w:rsidRDefault="004E76A4">
                  <w:pPr>
                    <w:pStyle w:val="TIE-"/>
                    <w:jc w:val="right"/>
                  </w:pPr>
                  <w:r>
                    <w:t>项目类别</w:t>
                  </w:r>
                </w:p>
                <w:p w14:paraId="2AABEF28" w14:textId="77777777" w:rsidR="00E358CE" w:rsidRDefault="004E76A4">
                  <w:pPr>
                    <w:pStyle w:val="TIE-"/>
                    <w:jc w:val="left"/>
                  </w:pPr>
                  <w:r>
                    <w:t>环境敏感程度</w:t>
                  </w:r>
                </w:p>
              </w:tc>
              <w:tc>
                <w:tcPr>
                  <w:tcW w:w="1993" w:type="dxa"/>
                  <w:vAlign w:val="center"/>
                </w:tcPr>
                <w:p w14:paraId="21028FB9" w14:textId="77777777" w:rsidR="00E358CE" w:rsidRDefault="004E76A4">
                  <w:pPr>
                    <w:pStyle w:val="TIE-"/>
                  </w:pPr>
                  <w:r>
                    <w:t>Ⅰ</w:t>
                  </w:r>
                  <w:r>
                    <w:t>类项目</w:t>
                  </w:r>
                </w:p>
              </w:tc>
              <w:tc>
                <w:tcPr>
                  <w:tcW w:w="1993" w:type="dxa"/>
                  <w:vAlign w:val="center"/>
                </w:tcPr>
                <w:p w14:paraId="7A507CE7" w14:textId="77777777" w:rsidR="00E358CE" w:rsidRDefault="004E76A4">
                  <w:pPr>
                    <w:pStyle w:val="TIE-"/>
                  </w:pPr>
                  <w:r>
                    <w:t>Ⅱ</w:t>
                  </w:r>
                  <w:r>
                    <w:t>类项目</w:t>
                  </w:r>
                </w:p>
              </w:tc>
              <w:tc>
                <w:tcPr>
                  <w:tcW w:w="1994" w:type="dxa"/>
                  <w:vAlign w:val="center"/>
                </w:tcPr>
                <w:p w14:paraId="7CD49BCE" w14:textId="77777777" w:rsidR="00E358CE" w:rsidRDefault="004E76A4">
                  <w:pPr>
                    <w:pStyle w:val="TIE-"/>
                  </w:pPr>
                  <w:r>
                    <w:t>Ⅲ</w:t>
                  </w:r>
                  <w:r>
                    <w:t>类项目</w:t>
                  </w:r>
                </w:p>
              </w:tc>
            </w:tr>
            <w:tr w:rsidR="00E358CE" w14:paraId="6F114F23" w14:textId="77777777">
              <w:trPr>
                <w:trHeight w:val="340"/>
                <w:jc w:val="center"/>
              </w:trPr>
              <w:tc>
                <w:tcPr>
                  <w:tcW w:w="2807" w:type="dxa"/>
                  <w:vAlign w:val="center"/>
                </w:tcPr>
                <w:p w14:paraId="1BFF012D" w14:textId="77777777" w:rsidR="00E358CE" w:rsidRDefault="004E76A4">
                  <w:pPr>
                    <w:pStyle w:val="TIE-"/>
                  </w:pPr>
                  <w:r>
                    <w:t>敏感</w:t>
                  </w:r>
                </w:p>
              </w:tc>
              <w:tc>
                <w:tcPr>
                  <w:tcW w:w="1993" w:type="dxa"/>
                  <w:vAlign w:val="center"/>
                </w:tcPr>
                <w:p w14:paraId="20DCCF5A" w14:textId="77777777" w:rsidR="00E358CE" w:rsidRDefault="004E76A4">
                  <w:pPr>
                    <w:pStyle w:val="TIE-"/>
                  </w:pPr>
                  <w:proofErr w:type="gramStart"/>
                  <w:r>
                    <w:t>一</w:t>
                  </w:r>
                  <w:proofErr w:type="gramEnd"/>
                </w:p>
              </w:tc>
              <w:tc>
                <w:tcPr>
                  <w:tcW w:w="1993" w:type="dxa"/>
                  <w:vAlign w:val="center"/>
                </w:tcPr>
                <w:p w14:paraId="520B656B" w14:textId="77777777" w:rsidR="00E358CE" w:rsidRDefault="004E76A4">
                  <w:pPr>
                    <w:pStyle w:val="TIE-"/>
                  </w:pPr>
                  <w:proofErr w:type="gramStart"/>
                  <w:r>
                    <w:t>一</w:t>
                  </w:r>
                  <w:proofErr w:type="gramEnd"/>
                </w:p>
              </w:tc>
              <w:tc>
                <w:tcPr>
                  <w:tcW w:w="1994" w:type="dxa"/>
                  <w:vAlign w:val="center"/>
                </w:tcPr>
                <w:p w14:paraId="1A3E9CC7" w14:textId="77777777" w:rsidR="00E358CE" w:rsidRDefault="004E76A4">
                  <w:pPr>
                    <w:pStyle w:val="TIE-"/>
                  </w:pPr>
                  <w:r>
                    <w:t>二</w:t>
                  </w:r>
                </w:p>
              </w:tc>
            </w:tr>
            <w:tr w:rsidR="00E358CE" w14:paraId="0CE8C81E" w14:textId="77777777">
              <w:trPr>
                <w:trHeight w:val="340"/>
                <w:jc w:val="center"/>
              </w:trPr>
              <w:tc>
                <w:tcPr>
                  <w:tcW w:w="2807" w:type="dxa"/>
                  <w:vAlign w:val="center"/>
                </w:tcPr>
                <w:p w14:paraId="0615F18C" w14:textId="77777777" w:rsidR="00E358CE" w:rsidRDefault="004E76A4">
                  <w:pPr>
                    <w:pStyle w:val="TIE-"/>
                  </w:pPr>
                  <w:r>
                    <w:t>较敏感</w:t>
                  </w:r>
                </w:p>
              </w:tc>
              <w:tc>
                <w:tcPr>
                  <w:tcW w:w="1993" w:type="dxa"/>
                  <w:vAlign w:val="center"/>
                </w:tcPr>
                <w:p w14:paraId="12E036D8" w14:textId="77777777" w:rsidR="00E358CE" w:rsidRDefault="004E76A4">
                  <w:pPr>
                    <w:pStyle w:val="TIE-"/>
                  </w:pPr>
                  <w:proofErr w:type="gramStart"/>
                  <w:r>
                    <w:t>一</w:t>
                  </w:r>
                  <w:proofErr w:type="gramEnd"/>
                </w:p>
              </w:tc>
              <w:tc>
                <w:tcPr>
                  <w:tcW w:w="1993" w:type="dxa"/>
                  <w:vAlign w:val="center"/>
                </w:tcPr>
                <w:p w14:paraId="3EA4ABAD" w14:textId="77777777" w:rsidR="00E358CE" w:rsidRDefault="004E76A4">
                  <w:pPr>
                    <w:pStyle w:val="TIE-"/>
                  </w:pPr>
                  <w:r>
                    <w:t>二</w:t>
                  </w:r>
                </w:p>
              </w:tc>
              <w:tc>
                <w:tcPr>
                  <w:tcW w:w="1994" w:type="dxa"/>
                  <w:vAlign w:val="center"/>
                </w:tcPr>
                <w:p w14:paraId="4E5ACFF5" w14:textId="77777777" w:rsidR="00E358CE" w:rsidRDefault="004E76A4">
                  <w:pPr>
                    <w:pStyle w:val="TIE-"/>
                  </w:pPr>
                  <w:r>
                    <w:t>三</w:t>
                  </w:r>
                </w:p>
              </w:tc>
            </w:tr>
            <w:tr w:rsidR="00E358CE" w14:paraId="5440C9A4" w14:textId="77777777">
              <w:trPr>
                <w:trHeight w:val="340"/>
                <w:jc w:val="center"/>
              </w:trPr>
              <w:tc>
                <w:tcPr>
                  <w:tcW w:w="2807" w:type="dxa"/>
                  <w:vAlign w:val="center"/>
                </w:tcPr>
                <w:p w14:paraId="5951DFC5" w14:textId="77777777" w:rsidR="00E358CE" w:rsidRDefault="004E76A4">
                  <w:pPr>
                    <w:pStyle w:val="TIE-"/>
                  </w:pPr>
                  <w:r>
                    <w:t>不敏感</w:t>
                  </w:r>
                </w:p>
              </w:tc>
              <w:tc>
                <w:tcPr>
                  <w:tcW w:w="1993" w:type="dxa"/>
                  <w:vAlign w:val="center"/>
                </w:tcPr>
                <w:p w14:paraId="35025D3D" w14:textId="77777777" w:rsidR="00E358CE" w:rsidRDefault="004E76A4">
                  <w:pPr>
                    <w:pStyle w:val="TIE-"/>
                  </w:pPr>
                  <w:r>
                    <w:t>二</w:t>
                  </w:r>
                </w:p>
              </w:tc>
              <w:tc>
                <w:tcPr>
                  <w:tcW w:w="1993" w:type="dxa"/>
                  <w:vAlign w:val="center"/>
                </w:tcPr>
                <w:p w14:paraId="36BFAA61" w14:textId="77777777" w:rsidR="00E358CE" w:rsidRDefault="004E76A4">
                  <w:pPr>
                    <w:pStyle w:val="TIE-"/>
                  </w:pPr>
                  <w:r>
                    <w:t>三</w:t>
                  </w:r>
                </w:p>
              </w:tc>
              <w:tc>
                <w:tcPr>
                  <w:tcW w:w="1994" w:type="dxa"/>
                  <w:vAlign w:val="center"/>
                </w:tcPr>
                <w:p w14:paraId="71F80E12" w14:textId="77777777" w:rsidR="00E358CE" w:rsidRDefault="004E76A4">
                  <w:pPr>
                    <w:pStyle w:val="TIE-"/>
                  </w:pPr>
                  <w:r>
                    <w:t>三</w:t>
                  </w:r>
                </w:p>
              </w:tc>
            </w:tr>
          </w:tbl>
          <w:p w14:paraId="54847138" w14:textId="77777777" w:rsidR="00E358CE" w:rsidRDefault="004E76A4">
            <w:pPr>
              <w:ind w:firstLine="480"/>
            </w:pPr>
            <w:r>
              <w:rPr>
                <w:rFonts w:hint="eastAsia"/>
              </w:rPr>
              <w:t>经以上判断，项目场地地下水敏感程度为“不敏感”，因此本次地下水评价等级为三级。</w:t>
            </w:r>
          </w:p>
          <w:p w14:paraId="77F8469C" w14:textId="77777777" w:rsidR="00E358CE" w:rsidRDefault="004E76A4">
            <w:pPr>
              <w:ind w:firstLine="482"/>
              <w:rPr>
                <w:b/>
                <w:color w:val="000000" w:themeColor="text1"/>
              </w:rPr>
            </w:pPr>
            <w:r>
              <w:rPr>
                <w:rFonts w:hint="eastAsia"/>
                <w:b/>
                <w:color w:val="000000" w:themeColor="text1"/>
              </w:rPr>
              <w:t>2</w:t>
            </w:r>
            <w:r>
              <w:rPr>
                <w:rFonts w:hint="eastAsia"/>
                <w:b/>
                <w:color w:val="000000" w:themeColor="text1"/>
              </w:rPr>
              <w:t>）地下水评价范围</w:t>
            </w:r>
          </w:p>
          <w:p w14:paraId="0AB9C3A3" w14:textId="77777777" w:rsidR="00E358CE" w:rsidRDefault="004E76A4">
            <w:pPr>
              <w:ind w:firstLine="480"/>
            </w:pPr>
            <w:r>
              <w:rPr>
                <w:rFonts w:hint="eastAsia"/>
              </w:rPr>
              <w:t>依据《环境影响评价技术导则地下水环境》（</w:t>
            </w:r>
            <w:r>
              <w:rPr>
                <w:rFonts w:hint="eastAsia"/>
              </w:rPr>
              <w:t>HJ610-2016</w:t>
            </w:r>
            <w:r>
              <w:rPr>
                <w:rFonts w:hint="eastAsia"/>
              </w:rPr>
              <w:t>），通过查表法，确定本项目地下水环境现状调查</w:t>
            </w:r>
            <w:proofErr w:type="gramStart"/>
            <w:r>
              <w:rPr>
                <w:rFonts w:hint="eastAsia"/>
              </w:rPr>
              <w:t>评价区</w:t>
            </w:r>
            <w:proofErr w:type="gramEnd"/>
            <w:r>
              <w:rPr>
                <w:rFonts w:hint="eastAsia"/>
              </w:rPr>
              <w:t>面积</w:t>
            </w:r>
            <w:r>
              <w:rPr>
                <w:rFonts w:hint="eastAsia"/>
              </w:rPr>
              <w:t>6km</w:t>
            </w:r>
            <w:r>
              <w:rPr>
                <w:rFonts w:hint="eastAsia"/>
                <w:vertAlign w:val="superscript"/>
              </w:rPr>
              <w:t>2</w:t>
            </w:r>
            <w:r>
              <w:rPr>
                <w:rFonts w:hint="eastAsia"/>
              </w:rPr>
              <w:t>。</w:t>
            </w:r>
          </w:p>
          <w:p w14:paraId="13930C86" w14:textId="77777777" w:rsidR="00E358CE" w:rsidRDefault="004E76A4">
            <w:pPr>
              <w:ind w:firstLine="482"/>
              <w:rPr>
                <w:b/>
                <w:color w:val="000000" w:themeColor="text1"/>
              </w:rPr>
            </w:pPr>
            <w:r>
              <w:rPr>
                <w:rFonts w:hint="eastAsia"/>
                <w:b/>
                <w:color w:val="000000" w:themeColor="text1"/>
              </w:rPr>
              <w:t>3</w:t>
            </w:r>
            <w:r>
              <w:rPr>
                <w:rFonts w:hint="eastAsia"/>
                <w:b/>
                <w:color w:val="000000" w:themeColor="text1"/>
              </w:rPr>
              <w:t>）区域地下水水文地质</w:t>
            </w:r>
          </w:p>
          <w:p w14:paraId="0B542F06" w14:textId="77777777" w:rsidR="00E358CE" w:rsidRDefault="004E76A4">
            <w:pPr>
              <w:ind w:firstLine="480"/>
            </w:pPr>
            <w:r>
              <w:rPr>
                <w:rFonts w:hint="eastAsia"/>
              </w:rPr>
              <w:t>区域内主要分布有第四系孔隙潜水含水层、基岩风化裂隙潜水弱含水层。</w:t>
            </w:r>
          </w:p>
          <w:p w14:paraId="379CB174" w14:textId="77777777" w:rsidR="00E358CE" w:rsidRDefault="004E76A4">
            <w:pPr>
              <w:ind w:firstLine="480"/>
            </w:pPr>
            <w:r>
              <w:rPr>
                <w:rFonts w:hint="eastAsia"/>
              </w:rPr>
              <w:t>①第四系孔隙潜水含水层</w:t>
            </w:r>
          </w:p>
          <w:p w14:paraId="1150726E" w14:textId="77777777" w:rsidR="00E358CE" w:rsidRDefault="004E76A4">
            <w:pPr>
              <w:ind w:firstLine="480"/>
            </w:pPr>
            <w:r>
              <w:rPr>
                <w:rFonts w:hint="eastAsia"/>
              </w:rPr>
              <w:t>分布在区域大部分面积，地下水总体流向由西北向东南。根据其富水性差异共划分</w:t>
            </w:r>
            <w:r>
              <w:rPr>
                <w:rFonts w:hint="eastAsia"/>
              </w:rPr>
              <w:t>2</w:t>
            </w:r>
            <w:r>
              <w:rPr>
                <w:rFonts w:hint="eastAsia"/>
              </w:rPr>
              <w:t>个含水层，各含水层描述如下：</w:t>
            </w:r>
          </w:p>
          <w:p w14:paraId="56429DC8" w14:textId="77777777" w:rsidR="00E358CE" w:rsidRDefault="004E76A4">
            <w:pPr>
              <w:ind w:firstLine="480"/>
            </w:pPr>
            <w:r>
              <w:rPr>
                <w:rFonts w:hint="eastAsia"/>
              </w:rPr>
              <w:t>a</w:t>
            </w:r>
            <w:r>
              <w:rPr>
                <w:rFonts w:hint="eastAsia"/>
              </w:rPr>
              <w:t>富水性：</w:t>
            </w:r>
            <w:r>
              <w:rPr>
                <w:rFonts w:hint="eastAsia"/>
              </w:rPr>
              <w:t>1500-3000m</w:t>
            </w:r>
            <w:r>
              <w:rPr>
                <w:rFonts w:hint="eastAsia"/>
                <w:vertAlign w:val="superscript"/>
              </w:rPr>
              <w:t>3</w:t>
            </w:r>
            <w:r>
              <w:rPr>
                <w:rFonts w:hint="eastAsia"/>
              </w:rPr>
              <w:t>/d</w:t>
            </w:r>
            <w:r>
              <w:rPr>
                <w:rFonts w:hint="eastAsia"/>
              </w:rPr>
              <w:t>地区主要分布在五原县周五洼地以及北部前狼山南坡、乌拉山前两侧、南部黄河两岸，含水层岩性为砂砾石，水位埋深较浅，一般为</w:t>
            </w:r>
            <w:r>
              <w:rPr>
                <w:rFonts w:hint="eastAsia"/>
              </w:rPr>
              <w:t>0.5~2m</w:t>
            </w:r>
            <w:r>
              <w:rPr>
                <w:rFonts w:hint="eastAsia"/>
              </w:rPr>
              <w:t>，单</w:t>
            </w:r>
            <w:r>
              <w:rPr>
                <w:rFonts w:hint="eastAsia"/>
              </w:rPr>
              <w:t>井出水量较大，由于地下水径流条件好，矿化度均为小于</w:t>
            </w:r>
            <w:r>
              <w:rPr>
                <w:rFonts w:hint="eastAsia"/>
              </w:rPr>
              <w:t>1g/L</w:t>
            </w:r>
            <w:r>
              <w:rPr>
                <w:rFonts w:hint="eastAsia"/>
              </w:rPr>
              <w:t>的</w:t>
            </w:r>
            <w:r>
              <w:rPr>
                <w:rFonts w:hint="eastAsia"/>
              </w:rPr>
              <w:t>HCO</w:t>
            </w:r>
            <w:r>
              <w:rPr>
                <w:rFonts w:hint="eastAsia"/>
                <w:vertAlign w:val="subscript"/>
              </w:rPr>
              <w:t>3</w:t>
            </w:r>
            <w:r>
              <w:rPr>
                <w:rFonts w:hint="eastAsia"/>
              </w:rPr>
              <w:t>-Ca</w:t>
            </w:r>
            <w:r>
              <w:rPr>
                <w:rFonts w:hint="eastAsia"/>
              </w:rPr>
              <w:t>型水，水质较为良好。</w:t>
            </w:r>
          </w:p>
          <w:p w14:paraId="54ABE7DC" w14:textId="77777777" w:rsidR="00E358CE" w:rsidRDefault="004E76A4">
            <w:pPr>
              <w:ind w:firstLine="480"/>
            </w:pPr>
            <w:r>
              <w:rPr>
                <w:rFonts w:hint="eastAsia"/>
              </w:rPr>
              <w:t>b</w:t>
            </w:r>
            <w:r>
              <w:rPr>
                <w:rFonts w:hint="eastAsia"/>
              </w:rPr>
              <w:t>富水性小于</w:t>
            </w:r>
            <w:r>
              <w:rPr>
                <w:rFonts w:hint="eastAsia"/>
              </w:rPr>
              <w:t>500m</w:t>
            </w:r>
            <w:r>
              <w:rPr>
                <w:rFonts w:hint="eastAsia"/>
                <w:vertAlign w:val="superscript"/>
              </w:rPr>
              <w:t>3</w:t>
            </w:r>
            <w:r>
              <w:rPr>
                <w:rFonts w:hint="eastAsia"/>
              </w:rPr>
              <w:t>/d</w:t>
            </w:r>
            <w:r>
              <w:rPr>
                <w:rFonts w:hint="eastAsia"/>
              </w:rPr>
              <w:t>地区主要分布在乌</w:t>
            </w:r>
            <w:proofErr w:type="gramStart"/>
            <w:r>
              <w:rPr>
                <w:rFonts w:hint="eastAsia"/>
              </w:rPr>
              <w:t>梁素海一带</w:t>
            </w:r>
            <w:proofErr w:type="gramEnd"/>
            <w:r>
              <w:rPr>
                <w:rFonts w:hint="eastAsia"/>
              </w:rPr>
              <w:t>，含水层岩性为粘土层，单井出水量较小。</w:t>
            </w:r>
          </w:p>
          <w:p w14:paraId="61EAB378" w14:textId="77777777" w:rsidR="00E358CE" w:rsidRDefault="004E76A4">
            <w:pPr>
              <w:ind w:firstLine="480"/>
            </w:pPr>
            <w:r>
              <w:rPr>
                <w:rFonts w:hint="eastAsia"/>
              </w:rPr>
              <w:t>②基岩裂隙潜水弱含水层</w:t>
            </w:r>
          </w:p>
          <w:p w14:paraId="03F3E68D" w14:textId="77777777" w:rsidR="00E358CE" w:rsidRDefault="004E76A4">
            <w:pPr>
              <w:ind w:firstLine="480"/>
            </w:pPr>
            <w:r>
              <w:rPr>
                <w:rFonts w:hint="eastAsia"/>
              </w:rPr>
              <w:t>基岩长期裸露地表，风化裂隙较为发育，裂隙深度不稳定，一般在</w:t>
            </w:r>
            <w:r>
              <w:rPr>
                <w:rFonts w:hint="eastAsia"/>
              </w:rPr>
              <w:t>20m</w:t>
            </w:r>
            <w:r>
              <w:rPr>
                <w:rFonts w:hint="eastAsia"/>
              </w:rPr>
              <w:t>左右，透水性良好，但由于区域属中低山地带，植被不发育，地形有利于自然排水，而该地区属干旱半干旱气候条件，降水量贫乏。</w:t>
            </w:r>
          </w:p>
          <w:p w14:paraId="3EE06E8A" w14:textId="77777777" w:rsidR="00E358CE" w:rsidRDefault="004E76A4">
            <w:pPr>
              <w:ind w:firstLine="482"/>
              <w:rPr>
                <w:b/>
                <w:color w:val="000000" w:themeColor="text1"/>
              </w:rPr>
            </w:pPr>
            <w:r>
              <w:rPr>
                <w:rFonts w:hint="eastAsia"/>
                <w:b/>
                <w:color w:val="000000" w:themeColor="text1"/>
              </w:rPr>
              <w:t>4</w:t>
            </w:r>
            <w:r>
              <w:rPr>
                <w:rFonts w:hint="eastAsia"/>
                <w:b/>
                <w:color w:val="000000" w:themeColor="text1"/>
              </w:rPr>
              <w:t>）区域地下水的补给、径流与排泄条件</w:t>
            </w:r>
          </w:p>
          <w:p w14:paraId="42FD6A44" w14:textId="77777777" w:rsidR="00E358CE" w:rsidRDefault="004E76A4">
            <w:pPr>
              <w:ind w:firstLine="480"/>
            </w:pPr>
            <w:r>
              <w:rPr>
                <w:rFonts w:hint="eastAsia"/>
              </w:rPr>
              <w:lastRenderedPageBreak/>
              <w:t>①区域地下水的补给</w:t>
            </w:r>
          </w:p>
          <w:p w14:paraId="0EE28D25" w14:textId="77777777" w:rsidR="00E358CE" w:rsidRDefault="004E76A4">
            <w:pPr>
              <w:ind w:firstLine="480"/>
            </w:pPr>
            <w:r>
              <w:rPr>
                <w:rFonts w:hint="eastAsia"/>
              </w:rPr>
              <w:t>本区域地下水的主要补给来源为大气降水和地下水的径流补给，降雨的补给强度大，但补给时间短。据五原县气象站近年来的气象资料，本区年降雨量历年平均为</w:t>
            </w:r>
            <w:r>
              <w:rPr>
                <w:rFonts w:hint="eastAsia"/>
              </w:rPr>
              <w:t>236mm</w:t>
            </w:r>
            <w:r>
              <w:rPr>
                <w:rFonts w:hint="eastAsia"/>
              </w:rPr>
              <w:t>，多以暴雨形式集中在</w:t>
            </w:r>
            <w:r>
              <w:rPr>
                <w:rFonts w:hint="eastAsia"/>
              </w:rPr>
              <w:t>7</w:t>
            </w:r>
            <w:r>
              <w:rPr>
                <w:rFonts w:hint="eastAsia"/>
              </w:rPr>
              <w:t>、</w:t>
            </w:r>
            <w:r>
              <w:rPr>
                <w:rFonts w:hint="eastAsia"/>
              </w:rPr>
              <w:t>8</w:t>
            </w:r>
            <w:r>
              <w:rPr>
                <w:rFonts w:hint="eastAsia"/>
              </w:rPr>
              <w:t>、</w:t>
            </w:r>
            <w:r>
              <w:rPr>
                <w:rFonts w:hint="eastAsia"/>
              </w:rPr>
              <w:t xml:space="preserve">9 </w:t>
            </w:r>
            <w:r>
              <w:rPr>
                <w:rFonts w:hint="eastAsia"/>
              </w:rPr>
              <w:t>三个月内出现，日降雨量最大可达</w:t>
            </w:r>
            <w:r>
              <w:rPr>
                <w:rFonts w:hint="eastAsia"/>
              </w:rPr>
              <w:t>56.3mm</w:t>
            </w:r>
            <w:r>
              <w:rPr>
                <w:rFonts w:hint="eastAsia"/>
              </w:rPr>
              <w:t>，而历年平均蒸发量为</w:t>
            </w:r>
            <w:r>
              <w:rPr>
                <w:rFonts w:hint="eastAsia"/>
              </w:rPr>
              <w:t>2636.47mm</w:t>
            </w:r>
            <w:r>
              <w:rPr>
                <w:rFonts w:hint="eastAsia"/>
              </w:rPr>
              <w:t>。</w:t>
            </w:r>
          </w:p>
          <w:p w14:paraId="244D8123" w14:textId="77777777" w:rsidR="00E358CE" w:rsidRDefault="004E76A4">
            <w:pPr>
              <w:ind w:firstLine="480"/>
            </w:pPr>
            <w:r>
              <w:rPr>
                <w:rFonts w:hint="eastAsia"/>
              </w:rPr>
              <w:t>②区</w:t>
            </w:r>
            <w:r>
              <w:rPr>
                <w:rFonts w:hint="eastAsia"/>
              </w:rPr>
              <w:t>域地下水的径流</w:t>
            </w:r>
          </w:p>
          <w:p w14:paraId="4C5FD423" w14:textId="77777777" w:rsidR="00E358CE" w:rsidRDefault="004E76A4">
            <w:pPr>
              <w:ind w:firstLine="480"/>
            </w:pPr>
            <w:r>
              <w:rPr>
                <w:rFonts w:hint="eastAsia"/>
              </w:rPr>
              <w:t>第四系</w:t>
            </w:r>
            <w:proofErr w:type="gramStart"/>
            <w:r>
              <w:rPr>
                <w:rFonts w:hint="eastAsia"/>
              </w:rPr>
              <w:t>冲洪层</w:t>
            </w:r>
            <w:proofErr w:type="gramEnd"/>
            <w:r>
              <w:rPr>
                <w:rFonts w:hint="eastAsia"/>
              </w:rPr>
              <w:t>潜水含水层主要分布在黄河流域一带，砂砾石渗透性能良好，地下水径流畅通，总体流向为由西向东。</w:t>
            </w:r>
          </w:p>
          <w:p w14:paraId="135A13F1" w14:textId="77777777" w:rsidR="00E358CE" w:rsidRDefault="004E76A4">
            <w:pPr>
              <w:ind w:firstLine="480"/>
            </w:pPr>
            <w:r>
              <w:rPr>
                <w:rFonts w:hint="eastAsia"/>
              </w:rPr>
              <w:t>③区域地下水排泄</w:t>
            </w:r>
          </w:p>
          <w:p w14:paraId="01BBB422" w14:textId="77777777" w:rsidR="00E358CE" w:rsidRDefault="004E76A4">
            <w:pPr>
              <w:ind w:firstLine="480"/>
            </w:pPr>
            <w:r>
              <w:rPr>
                <w:rFonts w:hint="eastAsia"/>
              </w:rPr>
              <w:t>本区属干旱区，蒸发强度较大，年最大蒸发量为</w:t>
            </w:r>
            <w:r>
              <w:rPr>
                <w:rFonts w:hint="eastAsia"/>
              </w:rPr>
              <w:t>2757mm</w:t>
            </w:r>
            <w:r>
              <w:rPr>
                <w:rFonts w:hint="eastAsia"/>
              </w:rPr>
              <w:t>。而历年平均蒸发量为</w:t>
            </w:r>
            <w:r>
              <w:rPr>
                <w:rFonts w:hint="eastAsia"/>
              </w:rPr>
              <w:t>2636.47mm</w:t>
            </w:r>
            <w:r>
              <w:rPr>
                <w:rFonts w:hint="eastAsia"/>
              </w:rPr>
              <w:t>。因此，蒸发排泄是本区地下水的主要排泄方式之一。另外，地下水以径流的方式排泄于区外、人畜的饮用及工农业用水也是本区地下水的排泄方</w:t>
            </w:r>
          </w:p>
          <w:p w14:paraId="18FA3CF1" w14:textId="77777777" w:rsidR="00E358CE" w:rsidRDefault="004E76A4">
            <w:pPr>
              <w:ind w:firstLine="482"/>
              <w:rPr>
                <w:b/>
                <w:color w:val="000000" w:themeColor="text1"/>
              </w:rPr>
            </w:pPr>
            <w:r>
              <w:rPr>
                <w:rFonts w:hint="eastAsia"/>
                <w:b/>
                <w:color w:val="000000" w:themeColor="text1"/>
              </w:rPr>
              <w:t>5</w:t>
            </w:r>
            <w:r>
              <w:rPr>
                <w:rFonts w:hint="eastAsia"/>
                <w:b/>
                <w:color w:val="000000" w:themeColor="text1"/>
              </w:rPr>
              <w:t>）污染途径</w:t>
            </w:r>
          </w:p>
          <w:p w14:paraId="5300B30F" w14:textId="77777777" w:rsidR="00E358CE" w:rsidRDefault="004E76A4">
            <w:pPr>
              <w:ind w:firstLine="480"/>
            </w:pPr>
            <w:r>
              <w:rPr>
                <w:rFonts w:hint="eastAsia"/>
              </w:rPr>
              <w:t>污染物从污染源进入地下水所经过路径称为地下水污染途径，地下水污染途径是多种多样的。根据工程所处区域的地质情况，拟建项目可能对下水造成污染的</w:t>
            </w:r>
            <w:r>
              <w:rPr>
                <w:rFonts w:hint="eastAsia"/>
              </w:rPr>
              <w:t>途径主要有：</w:t>
            </w:r>
          </w:p>
          <w:p w14:paraId="5CE21832" w14:textId="77777777" w:rsidR="00E358CE" w:rsidRDefault="004E76A4">
            <w:pPr>
              <w:ind w:firstLine="480"/>
            </w:pPr>
            <w:r>
              <w:rPr>
                <w:rFonts w:hint="eastAsia"/>
              </w:rPr>
              <w:t>本项目外排废水为经过处理达标的生活污水，对地下水可能造成的污染途径有二：一是未达标的污水在收集段或处理达标前，污水可通过包气带，对地下潜水产生一定的负面影响；二是深度处理构筑物及相关输送管道防渗效果达不到要求，也会导致废水垂直入渗地下。从污水渗入的途径看，地下水污染途径为通过包气带渗入。在工程建设过程中，采取了场地硬化、减少事故排放、防渗等措施及时清运固废，减少堆放时间等都有效的保护了地下水。</w:t>
            </w:r>
          </w:p>
          <w:p w14:paraId="68C71685" w14:textId="77777777" w:rsidR="00E358CE" w:rsidRDefault="004E76A4">
            <w:pPr>
              <w:ind w:firstLine="482"/>
              <w:rPr>
                <w:b/>
                <w:color w:val="000000" w:themeColor="text1"/>
              </w:rPr>
            </w:pPr>
            <w:r>
              <w:rPr>
                <w:rFonts w:hint="eastAsia"/>
                <w:b/>
                <w:color w:val="000000" w:themeColor="text1"/>
              </w:rPr>
              <w:t>6</w:t>
            </w:r>
            <w:r>
              <w:rPr>
                <w:rFonts w:hint="eastAsia"/>
                <w:b/>
                <w:color w:val="000000" w:themeColor="text1"/>
              </w:rPr>
              <w:t>）地下水影响分析</w:t>
            </w:r>
          </w:p>
          <w:p w14:paraId="38B7DCC9" w14:textId="77777777" w:rsidR="00E358CE" w:rsidRDefault="004E76A4">
            <w:pPr>
              <w:ind w:firstLine="480"/>
            </w:pPr>
            <w:r>
              <w:rPr>
                <w:rFonts w:hint="eastAsia"/>
              </w:rPr>
              <w:t>本项目属于乡村生活污水处理厂工程，其处理的生活废水水质简单，通过对厂区实施分区防</w:t>
            </w:r>
            <w:r>
              <w:rPr>
                <w:rFonts w:hint="eastAsia"/>
              </w:rPr>
              <w:t>渗、设置地下水水质监控井等措施后，可有效降低正常工况和异常工况下污水渗漏对区域地下水的影响，环境影响处于可接受水平。</w:t>
            </w:r>
          </w:p>
          <w:p w14:paraId="009DD727" w14:textId="77777777" w:rsidR="00E358CE" w:rsidRDefault="004E76A4">
            <w:pPr>
              <w:ind w:firstLine="482"/>
            </w:pPr>
            <w:r>
              <w:rPr>
                <w:rFonts w:hint="eastAsia"/>
                <w:b/>
                <w:color w:val="000000" w:themeColor="text1"/>
              </w:rPr>
              <w:t>7</w:t>
            </w:r>
            <w:r>
              <w:rPr>
                <w:rFonts w:hint="eastAsia"/>
                <w:b/>
                <w:color w:val="000000" w:themeColor="text1"/>
              </w:rPr>
              <w:t>）地下水污染防治措施</w:t>
            </w:r>
          </w:p>
          <w:p w14:paraId="42539543" w14:textId="77777777" w:rsidR="00E358CE" w:rsidRDefault="004E76A4">
            <w:pPr>
              <w:ind w:firstLine="480"/>
            </w:pPr>
            <w:r>
              <w:rPr>
                <w:rFonts w:hint="eastAsia"/>
              </w:rPr>
              <w:t>为有效规避地下水环境污染的风险，应做好地下水污染预防措施，应按照“源头</w:t>
            </w:r>
            <w:r>
              <w:rPr>
                <w:rFonts w:hint="eastAsia"/>
              </w:rPr>
              <w:lastRenderedPageBreak/>
              <w:t>控制、分区控制、污染监控、应急响应”的主动与被动防渗相结合的防渗原则。</w:t>
            </w:r>
          </w:p>
          <w:p w14:paraId="1B91F79F" w14:textId="77777777" w:rsidR="00E358CE" w:rsidRDefault="004E76A4">
            <w:pPr>
              <w:ind w:firstLine="480"/>
            </w:pPr>
            <w:r>
              <w:rPr>
                <w:rFonts w:hint="eastAsia"/>
              </w:rPr>
              <w:t>本项目拟采取的地下水的防治措施如下所述：</w:t>
            </w:r>
          </w:p>
          <w:p w14:paraId="49D54A41" w14:textId="77777777" w:rsidR="00E358CE" w:rsidRDefault="004E76A4">
            <w:pPr>
              <w:ind w:firstLine="480"/>
            </w:pPr>
            <w:r>
              <w:rPr>
                <w:rFonts w:hint="eastAsia"/>
              </w:rPr>
              <w:t>为防止污水渗漏污染地下水，本次评价要求采取分区防渗原则，主要包括厂内污染区地面防渗措施和泄露。</w:t>
            </w:r>
          </w:p>
          <w:p w14:paraId="168E81FF" w14:textId="77777777" w:rsidR="00E358CE" w:rsidRDefault="004E76A4">
            <w:pPr>
              <w:ind w:firstLine="480"/>
            </w:pPr>
            <w:r>
              <w:rPr>
                <w:rFonts w:hint="eastAsia"/>
              </w:rPr>
              <w:t>根据生产装置、辅助设施及公用工程可能泄漏特殊的性质将项目区分为重点污染防治区、一般污染防治</w:t>
            </w:r>
            <w:r>
              <w:rPr>
                <w:rFonts w:hint="eastAsia"/>
              </w:rPr>
              <w:t>区和非污染防治区。为防止场区废水对地下水造成污染，在工程设计中，将分区对场区内防渗漏设施进行建设。主要考虑重点污染防治区和一般污染防治区，分别采取不同等级防渗方案：</w:t>
            </w:r>
          </w:p>
          <w:p w14:paraId="741DDA11" w14:textId="77777777" w:rsidR="00E358CE" w:rsidRDefault="004E76A4">
            <w:pPr>
              <w:ind w:firstLine="480"/>
            </w:pPr>
            <w:proofErr w:type="gramStart"/>
            <w:r>
              <w:rPr>
                <w:rFonts w:hint="eastAsia"/>
              </w:rPr>
              <w:t>Ⅰ重点</w:t>
            </w:r>
            <w:proofErr w:type="gramEnd"/>
            <w:r>
              <w:rPr>
                <w:rFonts w:hint="eastAsia"/>
              </w:rPr>
              <w:t>防渗区</w:t>
            </w:r>
          </w:p>
          <w:p w14:paraId="3843B47D" w14:textId="77777777" w:rsidR="00E358CE" w:rsidRDefault="004E76A4">
            <w:pPr>
              <w:ind w:firstLine="480"/>
            </w:pPr>
            <w:r>
              <w:rPr>
                <w:rFonts w:hint="eastAsia"/>
              </w:rPr>
              <w:t>重点污染防治区指位于地下或者半地下的生产功能单元，污染地下水环境的污染物泄漏后不容易被及时发现或处理的区域</w:t>
            </w:r>
            <w:r>
              <w:rPr>
                <w:rFonts w:hint="eastAsia"/>
              </w:rPr>
              <w:t xml:space="preserve"> / </w:t>
            </w:r>
            <w:r>
              <w:rPr>
                <w:rFonts w:hint="eastAsia"/>
              </w:rPr>
              <w:t>部位，该区域采取严格的防腐、防渗措施，本项目进厂污水为经预处理后符合接管要求的一般工业废水和生活污水，不含重金属、持久性有机污染物等难降解物质，并且无地下或半地下生产功能单元，不存在重点污染防治区。</w:t>
            </w:r>
          </w:p>
          <w:p w14:paraId="186FF20F" w14:textId="77777777" w:rsidR="00E358CE" w:rsidRDefault="004E76A4">
            <w:pPr>
              <w:ind w:firstLine="480"/>
            </w:pPr>
            <w:proofErr w:type="gramStart"/>
            <w:r>
              <w:rPr>
                <w:rFonts w:hint="eastAsia"/>
              </w:rPr>
              <w:t>Ⅱ一般</w:t>
            </w:r>
            <w:proofErr w:type="gramEnd"/>
            <w:r>
              <w:rPr>
                <w:rFonts w:hint="eastAsia"/>
              </w:rPr>
              <w:t>防渗区</w:t>
            </w:r>
          </w:p>
          <w:p w14:paraId="19A5EA57" w14:textId="77777777" w:rsidR="00E358CE" w:rsidRDefault="004E76A4">
            <w:pPr>
              <w:ind w:firstLine="480"/>
            </w:pPr>
            <w:r>
              <w:rPr>
                <w:rFonts w:hint="eastAsia"/>
              </w:rPr>
              <w:t>是指裸</w:t>
            </w:r>
            <w:r>
              <w:rPr>
                <w:rFonts w:hint="eastAsia"/>
              </w:rPr>
              <w:t>露于地面的地下、半地下及地上生产功能单元，发生一般物料物理泄露后容易被及时发现和处理的区域或部位，主要包括深度处理车间内的高效沉淀池、反硝化滤池。</w:t>
            </w:r>
          </w:p>
          <w:p w14:paraId="0D1BCAA0" w14:textId="77777777" w:rsidR="00E358CE" w:rsidRDefault="004E76A4">
            <w:pPr>
              <w:ind w:firstLine="480"/>
            </w:pPr>
            <w:r>
              <w:rPr>
                <w:rFonts w:hint="eastAsia"/>
              </w:rPr>
              <w:t>Ⅲ非防渗区</w:t>
            </w:r>
          </w:p>
          <w:p w14:paraId="7E390662" w14:textId="77777777" w:rsidR="00E358CE" w:rsidRDefault="004E76A4">
            <w:pPr>
              <w:ind w:firstLine="480"/>
            </w:pPr>
            <w:r>
              <w:rPr>
                <w:rFonts w:hint="eastAsia"/>
              </w:rPr>
              <w:t>非污染防治区指没有物料或污染物泄漏，不会对地下水环境造成污染的区域或部位，主要包括场区内绿化带、办公区域等。</w:t>
            </w:r>
          </w:p>
          <w:p w14:paraId="6CB6C886" w14:textId="77777777" w:rsidR="00E358CE" w:rsidRDefault="004E76A4">
            <w:pPr>
              <w:ind w:firstLine="480"/>
            </w:pPr>
            <w:r>
              <w:rPr>
                <w:rFonts w:hint="eastAsia"/>
              </w:rPr>
              <w:t>项目地下水具体防治措施：</w:t>
            </w:r>
          </w:p>
          <w:p w14:paraId="3B379E50" w14:textId="77777777" w:rsidR="00E358CE" w:rsidRDefault="004E76A4">
            <w:pPr>
              <w:ind w:firstLine="480"/>
            </w:pPr>
            <w:r>
              <w:rPr>
                <w:rFonts w:ascii="宋体" w:hAnsi="宋体" w:hint="eastAsia"/>
              </w:rPr>
              <w:t>①深度处理车间，</w:t>
            </w:r>
            <w:r>
              <w:rPr>
                <w:rFonts w:hint="eastAsia"/>
              </w:rPr>
              <w:t>一般防渗区：防渗性能应保证防渗性能不得低于</w:t>
            </w:r>
            <w:r>
              <w:rPr>
                <w:rFonts w:hint="eastAsia"/>
              </w:rPr>
              <w:t>1.5m</w:t>
            </w:r>
            <w:r>
              <w:rPr>
                <w:rFonts w:hint="eastAsia"/>
              </w:rPr>
              <w:t>厚，渗透系数为</w:t>
            </w:r>
            <w:r>
              <w:rPr>
                <w:rFonts w:hint="eastAsia"/>
              </w:rPr>
              <w:t>K</w:t>
            </w:r>
            <w:r>
              <w:rPr>
                <w:rFonts w:hint="eastAsia"/>
              </w:rPr>
              <w:t>≤</w:t>
            </w:r>
            <w:r>
              <w:rPr>
                <w:rFonts w:hint="eastAsia"/>
              </w:rPr>
              <w:t>1.0</w:t>
            </w:r>
            <w:r>
              <w:rPr>
                <w:rFonts w:hint="eastAsia"/>
              </w:rPr>
              <w:t>×</w:t>
            </w:r>
            <w:r>
              <w:rPr>
                <w:rFonts w:hint="eastAsia"/>
              </w:rPr>
              <w:t>10</w:t>
            </w:r>
            <w:r>
              <w:rPr>
                <w:rFonts w:hint="eastAsia"/>
                <w:vertAlign w:val="superscript"/>
              </w:rPr>
              <w:t>-7</w:t>
            </w:r>
            <w:r>
              <w:rPr>
                <w:rFonts w:hint="eastAsia"/>
              </w:rPr>
              <w:t>cm/s</w:t>
            </w:r>
            <w:r>
              <w:rPr>
                <w:rFonts w:hint="eastAsia"/>
              </w:rPr>
              <w:t>，即与《一般工业固体废物贮存、处置场污染控制标准》（</w:t>
            </w:r>
            <w:r>
              <w:rPr>
                <w:rFonts w:hint="eastAsia"/>
              </w:rPr>
              <w:t>GB18599-2001</w:t>
            </w:r>
            <w:r>
              <w:rPr>
                <w:rFonts w:hint="eastAsia"/>
              </w:rPr>
              <w:t>，</w:t>
            </w:r>
            <w:r>
              <w:rPr>
                <w:rFonts w:hint="eastAsia"/>
              </w:rPr>
              <w:t>2013</w:t>
            </w:r>
            <w:r>
              <w:rPr>
                <w:rFonts w:hint="eastAsia"/>
              </w:rPr>
              <w:t>年修改单）中第</w:t>
            </w:r>
            <w:r>
              <w:rPr>
                <w:rFonts w:hint="eastAsia"/>
              </w:rPr>
              <w:t>6.2.1</w:t>
            </w:r>
            <w:r>
              <w:rPr>
                <w:rFonts w:hint="eastAsia"/>
              </w:rPr>
              <w:t>条规定等效。</w:t>
            </w:r>
          </w:p>
          <w:p w14:paraId="5FC1309D" w14:textId="77777777" w:rsidR="00E358CE" w:rsidRDefault="004E76A4">
            <w:pPr>
              <w:ind w:firstLine="480"/>
            </w:pPr>
            <w:r>
              <w:rPr>
                <w:rFonts w:ascii="宋体" w:hAnsi="宋体" w:hint="eastAsia"/>
              </w:rPr>
              <w:t>②</w:t>
            </w:r>
            <w:r>
              <w:rPr>
                <w:rFonts w:hint="eastAsia"/>
              </w:rPr>
              <w:t>值班室，简单防渗区，可不做具体防渗设计，仅进行一般地面硬化即可。</w:t>
            </w:r>
          </w:p>
          <w:p w14:paraId="1172D0CD" w14:textId="77777777" w:rsidR="00E358CE" w:rsidRDefault="004E76A4">
            <w:pPr>
              <w:ind w:firstLine="480"/>
            </w:pPr>
            <w:r>
              <w:rPr>
                <w:rFonts w:ascii="宋体" w:hAnsi="宋体" w:hint="eastAsia"/>
              </w:rPr>
              <w:t>③</w:t>
            </w:r>
            <w:r>
              <w:rPr>
                <w:rFonts w:hint="eastAsia"/>
              </w:rPr>
              <w:t>营运内管网渗漏、断裂等突发情况时，应及时关闭上游的阀门，断掉来水，在就近的维修井尽快进行维修或更换新的管道，确保在最短的时间内高质量的完成修</w:t>
            </w:r>
            <w:r>
              <w:rPr>
                <w:rFonts w:hint="eastAsia"/>
              </w:rPr>
              <w:lastRenderedPageBreak/>
              <w:t>复。本项目地下水污染防治主要采取分区防渗、地下水污染监控以及事故状态下应急响应措施。</w:t>
            </w:r>
          </w:p>
          <w:p w14:paraId="7CC1132C" w14:textId="77777777" w:rsidR="00E358CE" w:rsidRDefault="004E76A4">
            <w:pPr>
              <w:ind w:firstLine="480"/>
            </w:pPr>
            <w:r>
              <w:rPr>
                <w:rFonts w:hint="eastAsia"/>
              </w:rPr>
              <w:t>采取以上措施后，可有效防止罐区泄漏及污水中污染物通过跑、冒、滴、</w:t>
            </w:r>
            <w:proofErr w:type="gramStart"/>
            <w:r>
              <w:rPr>
                <w:rFonts w:hint="eastAsia"/>
              </w:rPr>
              <w:t>漏对地下水</w:t>
            </w:r>
            <w:proofErr w:type="gramEnd"/>
            <w:r>
              <w:rPr>
                <w:rFonts w:hint="eastAsia"/>
              </w:rPr>
              <w:t>环境带来的</w:t>
            </w:r>
            <w:r>
              <w:rPr>
                <w:rFonts w:hint="eastAsia"/>
              </w:rPr>
              <w:t>威胁，经以上措施后，可避免对下水造成污染。</w:t>
            </w:r>
          </w:p>
          <w:p w14:paraId="160982DC" w14:textId="77777777" w:rsidR="00E358CE" w:rsidRDefault="004E76A4">
            <w:pPr>
              <w:pStyle w:val="TIE-2"/>
              <w:ind w:firstLine="480"/>
              <w:rPr>
                <w:rFonts w:ascii="宋体" w:eastAsia="宋体" w:hAnsi="宋体" w:cs="宋体"/>
                <w:color w:val="000000"/>
              </w:rPr>
            </w:pPr>
            <w:r>
              <w:rPr>
                <w:rFonts w:eastAsiaTheme="minorEastAsia" w:hint="eastAsia"/>
                <w:color w:val="000000"/>
              </w:rPr>
              <w:t>3</w:t>
            </w:r>
            <w:r>
              <w:rPr>
                <w:rFonts w:ascii="宋体" w:eastAsia="宋体" w:hAnsi="宋体" w:cs="宋体" w:hint="eastAsia"/>
                <w:color w:val="000000"/>
              </w:rPr>
              <w:t>、噪声影响分析</w:t>
            </w:r>
          </w:p>
          <w:p w14:paraId="05EDFFC7" w14:textId="77777777" w:rsidR="00E358CE" w:rsidRDefault="004E76A4">
            <w:pPr>
              <w:pStyle w:val="TIE-2"/>
              <w:ind w:firstLine="482"/>
              <w:rPr>
                <w:rFonts w:ascii="宋体" w:eastAsia="宋体" w:hAnsi="宋体" w:cs="宋体"/>
                <w:color w:val="000000" w:themeColor="text1"/>
              </w:rPr>
            </w:pPr>
            <w:r>
              <w:rPr>
                <w:rFonts w:ascii="宋体" w:eastAsia="宋体" w:hAnsi="宋体" w:cs="宋体" w:hint="eastAsia"/>
                <w:color w:val="000000" w:themeColor="text1"/>
              </w:rPr>
              <w:t>（</w:t>
            </w:r>
            <w:r>
              <w:rPr>
                <w:rFonts w:ascii="宋体" w:eastAsia="宋体" w:hAnsi="宋体" w:cs="宋体" w:hint="eastAsia"/>
                <w:color w:val="000000" w:themeColor="text1"/>
              </w:rPr>
              <w:t>1</w:t>
            </w:r>
            <w:r>
              <w:rPr>
                <w:rFonts w:ascii="宋体" w:eastAsia="宋体" w:hAnsi="宋体" w:cs="宋体" w:hint="eastAsia"/>
                <w:color w:val="000000" w:themeColor="text1"/>
              </w:rPr>
              <w:t>）评价等级</w:t>
            </w:r>
          </w:p>
          <w:p w14:paraId="167A1E35" w14:textId="77777777" w:rsidR="00E358CE" w:rsidRDefault="004E76A4">
            <w:pPr>
              <w:ind w:firstLine="480"/>
              <w:rPr>
                <w:color w:val="000000" w:themeColor="text1"/>
              </w:rPr>
            </w:pPr>
            <w:r>
              <w:rPr>
                <w:rFonts w:hint="eastAsia"/>
                <w:color w:val="000000" w:themeColor="text1"/>
              </w:rPr>
              <w:t>根据《环境影响评价技术导则</w:t>
            </w:r>
            <w:r>
              <w:rPr>
                <w:rFonts w:hint="eastAsia"/>
                <w:color w:val="000000" w:themeColor="text1"/>
              </w:rPr>
              <w:t xml:space="preserve"> </w:t>
            </w:r>
            <w:r>
              <w:rPr>
                <w:rFonts w:hint="eastAsia"/>
                <w:color w:val="000000" w:themeColor="text1"/>
              </w:rPr>
              <w:t>声环境》（</w:t>
            </w:r>
            <w:r>
              <w:rPr>
                <w:color w:val="000000" w:themeColor="text1"/>
              </w:rPr>
              <w:t>HJ2.4-2009</w:t>
            </w:r>
            <w:r>
              <w:rPr>
                <w:rFonts w:hint="eastAsia"/>
                <w:color w:val="000000" w:themeColor="text1"/>
              </w:rPr>
              <w:t>），声环境影响评价工作等级判定主要根据：建设项目所处的声环境功能区为</w:t>
            </w:r>
            <w:r>
              <w:rPr>
                <w:color w:val="000000" w:themeColor="text1"/>
              </w:rPr>
              <w:t>GB3096</w:t>
            </w:r>
            <w:r>
              <w:rPr>
                <w:rFonts w:hint="eastAsia"/>
                <w:color w:val="000000" w:themeColor="text1"/>
              </w:rPr>
              <w:t>规定的</w:t>
            </w:r>
            <w:r>
              <w:rPr>
                <w:color w:val="000000" w:themeColor="text1"/>
              </w:rPr>
              <w:t>1</w:t>
            </w:r>
            <w:r>
              <w:rPr>
                <w:rFonts w:hint="eastAsia"/>
                <w:color w:val="000000" w:themeColor="text1"/>
              </w:rPr>
              <w:t>类、</w:t>
            </w:r>
            <w:r>
              <w:rPr>
                <w:color w:val="000000" w:themeColor="text1"/>
              </w:rPr>
              <w:t>2</w:t>
            </w:r>
            <w:r>
              <w:rPr>
                <w:rFonts w:hint="eastAsia"/>
                <w:color w:val="000000" w:themeColor="text1"/>
              </w:rPr>
              <w:t>类地区，或建设项目建设前后评价范围内敏感目标噪声级增高量达</w:t>
            </w:r>
            <w:r>
              <w:rPr>
                <w:color w:val="000000" w:themeColor="text1"/>
              </w:rPr>
              <w:t>3</w:t>
            </w:r>
            <w:r>
              <w:rPr>
                <w:color w:val="000000" w:themeColor="text1"/>
              </w:rPr>
              <w:t>～</w:t>
            </w:r>
            <w:r>
              <w:rPr>
                <w:color w:val="000000" w:themeColor="text1"/>
              </w:rPr>
              <w:t>5dB(A)[</w:t>
            </w:r>
            <w:r>
              <w:rPr>
                <w:rFonts w:hint="eastAsia"/>
                <w:color w:val="000000" w:themeColor="text1"/>
              </w:rPr>
              <w:t>含</w:t>
            </w:r>
            <w:r>
              <w:rPr>
                <w:color w:val="000000" w:themeColor="text1"/>
              </w:rPr>
              <w:t>5dB(A)]</w:t>
            </w:r>
            <w:r>
              <w:rPr>
                <w:rFonts w:hint="eastAsia"/>
                <w:color w:val="000000" w:themeColor="text1"/>
              </w:rPr>
              <w:t>，或受噪声影响人口数量增加较多时，按二级评价，</w:t>
            </w:r>
            <w:r>
              <w:rPr>
                <w:color w:val="000000" w:themeColor="text1"/>
              </w:rPr>
              <w:t>本项目所在地为二类声功能区</w:t>
            </w:r>
            <w:r>
              <w:rPr>
                <w:rFonts w:hint="eastAsia"/>
                <w:color w:val="000000" w:themeColor="text1"/>
              </w:rPr>
              <w:t>，确定本</w:t>
            </w:r>
            <w:proofErr w:type="gramStart"/>
            <w:r>
              <w:rPr>
                <w:rFonts w:hint="eastAsia"/>
                <w:color w:val="000000" w:themeColor="text1"/>
              </w:rPr>
              <w:t>项目声</w:t>
            </w:r>
            <w:proofErr w:type="gramEnd"/>
            <w:r>
              <w:rPr>
                <w:color w:val="000000" w:themeColor="text1"/>
              </w:rPr>
              <w:t>环境</w:t>
            </w:r>
            <w:r>
              <w:rPr>
                <w:rFonts w:hint="eastAsia"/>
                <w:color w:val="000000" w:themeColor="text1"/>
              </w:rPr>
              <w:t>影响</w:t>
            </w:r>
            <w:r>
              <w:rPr>
                <w:color w:val="000000" w:themeColor="text1"/>
              </w:rPr>
              <w:t>评价等级为二级</w:t>
            </w:r>
            <w:r>
              <w:rPr>
                <w:rFonts w:hint="eastAsia"/>
                <w:color w:val="000000" w:themeColor="text1"/>
              </w:rPr>
              <w:t>。</w:t>
            </w:r>
          </w:p>
          <w:p w14:paraId="65E59179" w14:textId="77777777" w:rsidR="00E358CE" w:rsidRDefault="004E76A4">
            <w:pPr>
              <w:ind w:firstLine="482"/>
              <w:rPr>
                <w:b/>
                <w:color w:val="000000" w:themeColor="text1"/>
              </w:rPr>
            </w:pPr>
            <w:r>
              <w:rPr>
                <w:rFonts w:hint="eastAsia"/>
                <w:b/>
                <w:color w:val="000000" w:themeColor="text1"/>
              </w:rPr>
              <w:t>（</w:t>
            </w:r>
            <w:r>
              <w:rPr>
                <w:rFonts w:hint="eastAsia"/>
                <w:b/>
                <w:color w:val="000000" w:themeColor="text1"/>
              </w:rPr>
              <w:t>2</w:t>
            </w:r>
            <w:r>
              <w:rPr>
                <w:rFonts w:hint="eastAsia"/>
                <w:b/>
                <w:color w:val="000000" w:themeColor="text1"/>
              </w:rPr>
              <w:t>）评价范围</w:t>
            </w:r>
          </w:p>
          <w:p w14:paraId="330AADF8" w14:textId="77777777" w:rsidR="00E358CE" w:rsidRDefault="004E76A4">
            <w:pPr>
              <w:ind w:firstLine="480"/>
              <w:rPr>
                <w:color w:val="000000" w:themeColor="text1"/>
              </w:rPr>
            </w:pPr>
            <w:r>
              <w:rPr>
                <w:color w:val="000000" w:themeColor="text1"/>
              </w:rPr>
              <w:t>评价范围为项目厂界四周</w:t>
            </w:r>
            <w:r>
              <w:rPr>
                <w:color w:val="000000" w:themeColor="text1"/>
              </w:rPr>
              <w:t>200m</w:t>
            </w:r>
            <w:r>
              <w:rPr>
                <w:color w:val="000000" w:themeColor="text1"/>
              </w:rPr>
              <w:t>范围内。</w:t>
            </w:r>
          </w:p>
          <w:p w14:paraId="3BC0C2DC" w14:textId="77777777" w:rsidR="00E358CE" w:rsidRDefault="004E76A4">
            <w:pPr>
              <w:ind w:firstLine="482"/>
              <w:rPr>
                <w:b/>
                <w:color w:val="000000"/>
              </w:rPr>
            </w:pPr>
            <w:r>
              <w:rPr>
                <w:rFonts w:hint="eastAsia"/>
                <w:b/>
                <w:color w:val="000000"/>
              </w:rPr>
              <w:t>（</w:t>
            </w:r>
            <w:r>
              <w:rPr>
                <w:b/>
                <w:color w:val="000000"/>
              </w:rPr>
              <w:t>3</w:t>
            </w:r>
            <w:r>
              <w:rPr>
                <w:rFonts w:hint="eastAsia"/>
                <w:b/>
                <w:color w:val="000000"/>
              </w:rPr>
              <w:t>）噪声源强</w:t>
            </w:r>
          </w:p>
          <w:p w14:paraId="6D003B80" w14:textId="77777777" w:rsidR="00E358CE" w:rsidRDefault="004E76A4">
            <w:pPr>
              <w:ind w:firstLine="480"/>
              <w:rPr>
                <w:color w:val="000000"/>
              </w:rPr>
            </w:pPr>
            <w:r>
              <w:rPr>
                <w:color w:val="000000"/>
              </w:rPr>
              <w:t>本项目厂界</w:t>
            </w:r>
            <w:r>
              <w:rPr>
                <w:color w:val="000000"/>
              </w:rPr>
              <w:t>200m</w:t>
            </w:r>
            <w:r>
              <w:rPr>
                <w:color w:val="000000"/>
              </w:rPr>
              <w:t>范围内无噪声敏感点，营运期噪声本项目噪声主要来源于</w:t>
            </w:r>
            <w:r>
              <w:rPr>
                <w:rFonts w:hint="eastAsia"/>
                <w:color w:val="000000"/>
              </w:rPr>
              <w:t>泵类、刮泥机、搅拌机、</w:t>
            </w:r>
            <w:proofErr w:type="gramStart"/>
            <w:r>
              <w:rPr>
                <w:rFonts w:hint="eastAsia"/>
                <w:color w:val="000000"/>
              </w:rPr>
              <w:t>叠螺污泥</w:t>
            </w:r>
            <w:proofErr w:type="gramEnd"/>
            <w:r>
              <w:rPr>
                <w:rFonts w:hint="eastAsia"/>
                <w:color w:val="000000"/>
              </w:rPr>
              <w:t>脱水机</w:t>
            </w:r>
            <w:r>
              <w:rPr>
                <w:color w:val="000000"/>
              </w:rPr>
              <w:t>等设备运行过程中产生的机械噪声以及车辆运输过程中产生的交通噪声，声压级约为</w:t>
            </w:r>
            <w:r>
              <w:rPr>
                <w:rFonts w:hint="eastAsia"/>
                <w:color w:val="000000"/>
              </w:rPr>
              <w:t>6</w:t>
            </w:r>
            <w:r>
              <w:rPr>
                <w:color w:val="000000"/>
              </w:rPr>
              <w:t>5~9</w:t>
            </w:r>
            <w:r>
              <w:rPr>
                <w:rFonts w:hint="eastAsia"/>
                <w:color w:val="000000"/>
              </w:rPr>
              <w:t>5</w:t>
            </w:r>
            <w:r>
              <w:rPr>
                <w:color w:val="000000"/>
              </w:rPr>
              <w:t>dB(A)</w:t>
            </w:r>
            <w:r>
              <w:rPr>
                <w:color w:val="000000"/>
              </w:rPr>
              <w:t>。本项目噪声控制主要从控制声源及阻隔声音传播两方面考虑。对噪声的控制首先从声源上着手，选择低噪声设备并对产生机械噪声的设备加装减振隔声装置，可消声</w:t>
            </w:r>
            <w:r>
              <w:rPr>
                <w:color w:val="000000"/>
              </w:rPr>
              <w:t>10~15dB(A)</w:t>
            </w:r>
            <w:r>
              <w:rPr>
                <w:color w:val="000000"/>
              </w:rPr>
              <w:t>；其次是在噪声传播途径上采取措施加以控制，提高</w:t>
            </w:r>
            <w:r>
              <w:rPr>
                <w:rFonts w:hint="eastAsia"/>
                <w:color w:val="000000"/>
              </w:rPr>
              <w:t>深度</w:t>
            </w:r>
            <w:r>
              <w:rPr>
                <w:color w:val="000000"/>
              </w:rPr>
              <w:t>车间的封闭降噪性能，完全可以使噪声下降</w:t>
            </w:r>
            <w:r>
              <w:rPr>
                <w:color w:val="000000"/>
              </w:rPr>
              <w:t>25</w:t>
            </w:r>
            <w:r>
              <w:rPr>
                <w:color w:val="000000"/>
              </w:rPr>
              <w:t>~30dB(A)</w:t>
            </w:r>
            <w:r>
              <w:rPr>
                <w:color w:val="000000"/>
              </w:rPr>
              <w:t>左右，再经距离衰减及植被吸附后，完全可以满足《工业企业厂界环境噪声排放标准》</w:t>
            </w:r>
            <w:r>
              <w:rPr>
                <w:color w:val="000000"/>
              </w:rPr>
              <w:t>(GB12348-2008)</w:t>
            </w:r>
            <w:r>
              <w:rPr>
                <w:rFonts w:hint="eastAsia"/>
                <w:color w:val="000000"/>
              </w:rPr>
              <w:t>2</w:t>
            </w:r>
            <w:r>
              <w:rPr>
                <w:rFonts w:hint="eastAsia"/>
                <w:color w:val="000000"/>
              </w:rPr>
              <w:t>类</w:t>
            </w:r>
            <w:r>
              <w:rPr>
                <w:color w:val="000000"/>
              </w:rPr>
              <w:t>标准的要求。</w:t>
            </w:r>
          </w:p>
          <w:p w14:paraId="3CF78593" w14:textId="77777777" w:rsidR="00E358CE" w:rsidRDefault="004E76A4">
            <w:pPr>
              <w:ind w:firstLine="480"/>
              <w:rPr>
                <w:color w:val="000000"/>
              </w:rPr>
            </w:pPr>
            <w:r>
              <w:rPr>
                <w:rFonts w:hint="eastAsia"/>
                <w:color w:val="000000"/>
              </w:rPr>
              <w:t>采取降噪措施后项目</w:t>
            </w:r>
            <w:proofErr w:type="gramStart"/>
            <w:r>
              <w:rPr>
                <w:rFonts w:hint="eastAsia"/>
                <w:color w:val="000000"/>
              </w:rPr>
              <w:t>噪声源见下表</w:t>
            </w:r>
            <w:proofErr w:type="gramEnd"/>
            <w:r>
              <w:rPr>
                <w:rFonts w:hint="eastAsia"/>
                <w:color w:val="000000"/>
              </w:rPr>
              <w:t>。</w:t>
            </w:r>
          </w:p>
          <w:p w14:paraId="7ECC3DC7" w14:textId="77777777" w:rsidR="00E358CE" w:rsidRDefault="004E76A4">
            <w:pPr>
              <w:pStyle w:val="TIE"/>
              <w:rPr>
                <w:rFonts w:eastAsia="宋体"/>
              </w:rPr>
            </w:pPr>
            <w:r>
              <w:rPr>
                <w:rFonts w:eastAsia="宋体" w:hint="eastAsia"/>
              </w:rPr>
              <w:t>表</w:t>
            </w:r>
            <w:r>
              <w:rPr>
                <w:rFonts w:eastAsia="宋体" w:hint="eastAsia"/>
              </w:rPr>
              <w:t xml:space="preserve">52    </w:t>
            </w:r>
            <w:r>
              <w:rPr>
                <w:rFonts w:eastAsia="宋体" w:hint="eastAsia"/>
              </w:rPr>
              <w:t>项目噪声源一览表</w:t>
            </w:r>
          </w:p>
          <w:tbl>
            <w:tblPr>
              <w:tblW w:w="8787" w:type="dxa"/>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782"/>
              <w:gridCol w:w="2130"/>
              <w:gridCol w:w="1193"/>
              <w:gridCol w:w="2490"/>
              <w:gridCol w:w="1478"/>
              <w:gridCol w:w="714"/>
            </w:tblGrid>
            <w:tr w:rsidR="00E358CE" w14:paraId="2757EC93" w14:textId="77777777">
              <w:trPr>
                <w:trHeight w:val="150"/>
                <w:jc w:val="center"/>
              </w:trPr>
              <w:tc>
                <w:tcPr>
                  <w:tcW w:w="782" w:type="dxa"/>
                  <w:vAlign w:val="center"/>
                </w:tcPr>
                <w:p w14:paraId="7C6AF247" w14:textId="77777777" w:rsidR="00E358CE" w:rsidRDefault="004E76A4">
                  <w:pPr>
                    <w:pStyle w:val="TIE-"/>
                  </w:pPr>
                  <w:r>
                    <w:t>序号</w:t>
                  </w:r>
                </w:p>
              </w:tc>
              <w:tc>
                <w:tcPr>
                  <w:tcW w:w="2130" w:type="dxa"/>
                  <w:vAlign w:val="center"/>
                </w:tcPr>
                <w:p w14:paraId="2DDD78B8" w14:textId="77777777" w:rsidR="00E358CE" w:rsidRDefault="004E76A4">
                  <w:pPr>
                    <w:pStyle w:val="TIE-"/>
                  </w:pPr>
                  <w:r>
                    <w:t>设备名称</w:t>
                  </w:r>
                </w:p>
              </w:tc>
              <w:tc>
                <w:tcPr>
                  <w:tcW w:w="1193" w:type="dxa"/>
                  <w:vAlign w:val="center"/>
                </w:tcPr>
                <w:p w14:paraId="246CE61D" w14:textId="77777777" w:rsidR="00E358CE" w:rsidRDefault="004E76A4">
                  <w:pPr>
                    <w:pStyle w:val="TIE-"/>
                  </w:pPr>
                  <w:r>
                    <w:t>产生源强</w:t>
                  </w:r>
                </w:p>
                <w:p w14:paraId="00C4B404" w14:textId="77777777" w:rsidR="00E358CE" w:rsidRDefault="004E76A4">
                  <w:pPr>
                    <w:pStyle w:val="TIE-"/>
                  </w:pPr>
                  <w:r>
                    <w:t>（</w:t>
                  </w:r>
                  <w:r>
                    <w:t>dB</w:t>
                  </w:r>
                  <w:r>
                    <w:t>（</w:t>
                  </w:r>
                  <w:r>
                    <w:t>A</w:t>
                  </w:r>
                  <w:r>
                    <w:t>））</w:t>
                  </w:r>
                </w:p>
              </w:tc>
              <w:tc>
                <w:tcPr>
                  <w:tcW w:w="2490" w:type="dxa"/>
                  <w:vAlign w:val="center"/>
                </w:tcPr>
                <w:p w14:paraId="153AA9E3" w14:textId="77777777" w:rsidR="00E358CE" w:rsidRDefault="004E76A4">
                  <w:pPr>
                    <w:pStyle w:val="TIE-"/>
                  </w:pPr>
                  <w:r>
                    <w:t>措施</w:t>
                  </w:r>
                </w:p>
              </w:tc>
              <w:tc>
                <w:tcPr>
                  <w:tcW w:w="1478" w:type="dxa"/>
                  <w:vAlign w:val="center"/>
                </w:tcPr>
                <w:p w14:paraId="0694384B" w14:textId="77777777" w:rsidR="00E358CE" w:rsidRDefault="004E76A4">
                  <w:pPr>
                    <w:pStyle w:val="TIE-"/>
                  </w:pPr>
                  <w:r>
                    <w:rPr>
                      <w:rFonts w:hint="eastAsia"/>
                    </w:rPr>
                    <w:t>降噪效果</w:t>
                  </w:r>
                </w:p>
                <w:p w14:paraId="7F405784" w14:textId="77777777" w:rsidR="00E358CE" w:rsidRDefault="004E76A4">
                  <w:pPr>
                    <w:pStyle w:val="TIE-"/>
                  </w:pPr>
                  <w:r>
                    <w:t>（</w:t>
                  </w:r>
                  <w:r>
                    <w:t>dB</w:t>
                  </w:r>
                  <w:r>
                    <w:t>（</w:t>
                  </w:r>
                  <w:r>
                    <w:t>A</w:t>
                  </w:r>
                  <w:r>
                    <w:t>））</w:t>
                  </w:r>
                </w:p>
              </w:tc>
              <w:tc>
                <w:tcPr>
                  <w:tcW w:w="714" w:type="dxa"/>
                  <w:vAlign w:val="center"/>
                </w:tcPr>
                <w:p w14:paraId="626A6956" w14:textId="77777777" w:rsidR="00E358CE" w:rsidRDefault="004E76A4">
                  <w:pPr>
                    <w:pStyle w:val="TIE-"/>
                  </w:pPr>
                  <w:r>
                    <w:t>数量</w:t>
                  </w:r>
                </w:p>
              </w:tc>
            </w:tr>
            <w:tr w:rsidR="00E358CE" w14:paraId="15B2F464" w14:textId="77777777">
              <w:trPr>
                <w:trHeight w:val="150"/>
                <w:jc w:val="center"/>
              </w:trPr>
              <w:tc>
                <w:tcPr>
                  <w:tcW w:w="782" w:type="dxa"/>
                  <w:vAlign w:val="center"/>
                </w:tcPr>
                <w:p w14:paraId="731B7F31" w14:textId="77777777" w:rsidR="00E358CE" w:rsidRDefault="004E76A4">
                  <w:pPr>
                    <w:pStyle w:val="TIE-"/>
                  </w:pPr>
                  <w:r>
                    <w:rPr>
                      <w:rFonts w:hint="eastAsia"/>
                    </w:rPr>
                    <w:t>1</w:t>
                  </w:r>
                </w:p>
              </w:tc>
              <w:tc>
                <w:tcPr>
                  <w:tcW w:w="2130" w:type="dxa"/>
                  <w:vAlign w:val="center"/>
                </w:tcPr>
                <w:p w14:paraId="00EB790F" w14:textId="77777777" w:rsidR="00E358CE" w:rsidRDefault="004E76A4">
                  <w:pPr>
                    <w:pStyle w:val="TIE-"/>
                  </w:pPr>
                  <w:r>
                    <w:rPr>
                      <w:rFonts w:hint="eastAsia"/>
                    </w:rPr>
                    <w:t>刮泥机</w:t>
                  </w:r>
                </w:p>
              </w:tc>
              <w:tc>
                <w:tcPr>
                  <w:tcW w:w="1193" w:type="dxa"/>
                  <w:vAlign w:val="center"/>
                </w:tcPr>
                <w:p w14:paraId="648FEA78" w14:textId="77777777" w:rsidR="00E358CE" w:rsidRDefault="004E76A4">
                  <w:pPr>
                    <w:pStyle w:val="TIE-"/>
                  </w:pPr>
                  <w:r>
                    <w:t>65</w:t>
                  </w:r>
                  <w:r>
                    <w:rPr>
                      <w:rFonts w:hint="eastAsia"/>
                    </w:rPr>
                    <w:t>~</w:t>
                  </w:r>
                  <w:r>
                    <w:t>85</w:t>
                  </w:r>
                </w:p>
              </w:tc>
              <w:tc>
                <w:tcPr>
                  <w:tcW w:w="2490" w:type="dxa"/>
                  <w:vMerge w:val="restart"/>
                  <w:vAlign w:val="center"/>
                </w:tcPr>
                <w:p w14:paraId="0022FC61" w14:textId="77777777" w:rsidR="00E358CE" w:rsidRDefault="004E76A4">
                  <w:pPr>
                    <w:pStyle w:val="TIE-"/>
                  </w:pPr>
                  <w:r>
                    <w:rPr>
                      <w:rFonts w:hint="eastAsia"/>
                    </w:rPr>
                    <w:t>封闭深度处理内车间</w:t>
                  </w:r>
                  <w:r>
                    <w:rPr>
                      <w:rFonts w:hint="eastAsia"/>
                    </w:rPr>
                    <w:t>+</w:t>
                  </w:r>
                  <w:r>
                    <w:rPr>
                      <w:rFonts w:hint="eastAsia"/>
                    </w:rPr>
                    <w:t>基础减振</w:t>
                  </w:r>
                </w:p>
              </w:tc>
              <w:tc>
                <w:tcPr>
                  <w:tcW w:w="1478" w:type="dxa"/>
                  <w:vAlign w:val="center"/>
                </w:tcPr>
                <w:p w14:paraId="5938BAB4" w14:textId="77777777" w:rsidR="00E358CE" w:rsidRDefault="004E76A4">
                  <w:pPr>
                    <w:pStyle w:val="TIE-"/>
                  </w:pPr>
                  <w:r>
                    <w:t>25</w:t>
                  </w:r>
                  <w:r>
                    <w:rPr>
                      <w:rFonts w:hint="eastAsia"/>
                    </w:rPr>
                    <w:t>~</w:t>
                  </w:r>
                  <w:r>
                    <w:t>45</w:t>
                  </w:r>
                </w:p>
              </w:tc>
              <w:tc>
                <w:tcPr>
                  <w:tcW w:w="714" w:type="dxa"/>
                  <w:vAlign w:val="center"/>
                </w:tcPr>
                <w:p w14:paraId="705F5E56" w14:textId="77777777" w:rsidR="00E358CE" w:rsidRDefault="004E76A4">
                  <w:pPr>
                    <w:pStyle w:val="TIE-"/>
                  </w:pPr>
                  <w:r>
                    <w:rPr>
                      <w:rFonts w:hint="eastAsia"/>
                    </w:rPr>
                    <w:t>1</w:t>
                  </w:r>
                </w:p>
              </w:tc>
            </w:tr>
            <w:tr w:rsidR="00E358CE" w14:paraId="70369EE3" w14:textId="77777777">
              <w:trPr>
                <w:trHeight w:val="150"/>
                <w:jc w:val="center"/>
              </w:trPr>
              <w:tc>
                <w:tcPr>
                  <w:tcW w:w="782" w:type="dxa"/>
                  <w:vAlign w:val="center"/>
                </w:tcPr>
                <w:p w14:paraId="0D567094" w14:textId="77777777" w:rsidR="00E358CE" w:rsidRDefault="004E76A4">
                  <w:pPr>
                    <w:pStyle w:val="TIE-"/>
                  </w:pPr>
                  <w:r>
                    <w:rPr>
                      <w:rFonts w:hint="eastAsia"/>
                    </w:rPr>
                    <w:t>2</w:t>
                  </w:r>
                </w:p>
              </w:tc>
              <w:tc>
                <w:tcPr>
                  <w:tcW w:w="2130" w:type="dxa"/>
                  <w:vAlign w:val="center"/>
                </w:tcPr>
                <w:p w14:paraId="4829A5D9" w14:textId="77777777" w:rsidR="00E358CE" w:rsidRDefault="004E76A4">
                  <w:pPr>
                    <w:pStyle w:val="TIE-"/>
                  </w:pPr>
                  <w:r>
                    <w:rPr>
                      <w:rFonts w:hint="eastAsia"/>
                    </w:rPr>
                    <w:t>搅拌机</w:t>
                  </w:r>
                </w:p>
              </w:tc>
              <w:tc>
                <w:tcPr>
                  <w:tcW w:w="1193" w:type="dxa"/>
                  <w:vAlign w:val="center"/>
                </w:tcPr>
                <w:p w14:paraId="00CC45A3" w14:textId="77777777" w:rsidR="00E358CE" w:rsidRDefault="004E76A4">
                  <w:pPr>
                    <w:pStyle w:val="TIE-"/>
                  </w:pPr>
                  <w:r>
                    <w:rPr>
                      <w:rFonts w:hint="eastAsia"/>
                    </w:rPr>
                    <w:t>8</w:t>
                  </w:r>
                  <w:r>
                    <w:t>0</w:t>
                  </w:r>
                  <w:r>
                    <w:rPr>
                      <w:rFonts w:hint="eastAsia"/>
                    </w:rPr>
                    <w:t>~</w:t>
                  </w:r>
                  <w:r>
                    <w:t>95</w:t>
                  </w:r>
                </w:p>
              </w:tc>
              <w:tc>
                <w:tcPr>
                  <w:tcW w:w="2490" w:type="dxa"/>
                  <w:vMerge/>
                  <w:vAlign w:val="center"/>
                </w:tcPr>
                <w:p w14:paraId="37981C7D" w14:textId="77777777" w:rsidR="00E358CE" w:rsidRDefault="00E358CE">
                  <w:pPr>
                    <w:pStyle w:val="TIE-"/>
                  </w:pPr>
                </w:p>
              </w:tc>
              <w:tc>
                <w:tcPr>
                  <w:tcW w:w="1478" w:type="dxa"/>
                  <w:vAlign w:val="center"/>
                </w:tcPr>
                <w:p w14:paraId="6189A992" w14:textId="77777777" w:rsidR="00E358CE" w:rsidRDefault="004E76A4">
                  <w:pPr>
                    <w:pStyle w:val="TIE-"/>
                  </w:pPr>
                  <w:r>
                    <w:t>25</w:t>
                  </w:r>
                  <w:r>
                    <w:rPr>
                      <w:rFonts w:hint="eastAsia"/>
                    </w:rPr>
                    <w:t>~</w:t>
                  </w:r>
                  <w:r>
                    <w:t>45</w:t>
                  </w:r>
                </w:p>
              </w:tc>
              <w:tc>
                <w:tcPr>
                  <w:tcW w:w="714" w:type="dxa"/>
                  <w:vAlign w:val="center"/>
                </w:tcPr>
                <w:p w14:paraId="793B3A40" w14:textId="77777777" w:rsidR="00E358CE" w:rsidRDefault="004E76A4">
                  <w:pPr>
                    <w:pStyle w:val="TIE-"/>
                  </w:pPr>
                  <w:r>
                    <w:t>2</w:t>
                  </w:r>
                </w:p>
              </w:tc>
            </w:tr>
            <w:tr w:rsidR="00E358CE" w14:paraId="28453C5A" w14:textId="77777777">
              <w:trPr>
                <w:trHeight w:val="150"/>
                <w:jc w:val="center"/>
              </w:trPr>
              <w:tc>
                <w:tcPr>
                  <w:tcW w:w="782" w:type="dxa"/>
                  <w:vAlign w:val="center"/>
                </w:tcPr>
                <w:p w14:paraId="7A7A4B32" w14:textId="77777777" w:rsidR="00E358CE" w:rsidRDefault="004E76A4">
                  <w:pPr>
                    <w:pStyle w:val="TIE-"/>
                  </w:pPr>
                  <w:r>
                    <w:rPr>
                      <w:rFonts w:hint="eastAsia"/>
                    </w:rPr>
                    <w:t>3</w:t>
                  </w:r>
                </w:p>
              </w:tc>
              <w:tc>
                <w:tcPr>
                  <w:tcW w:w="2130" w:type="dxa"/>
                  <w:vAlign w:val="center"/>
                </w:tcPr>
                <w:p w14:paraId="40A3AA2F" w14:textId="77777777" w:rsidR="00E358CE" w:rsidRDefault="004E76A4">
                  <w:pPr>
                    <w:pStyle w:val="TIE-"/>
                  </w:pPr>
                  <w:proofErr w:type="gramStart"/>
                  <w:r>
                    <w:rPr>
                      <w:rFonts w:hint="eastAsia"/>
                    </w:rPr>
                    <w:t>叠螺污泥</w:t>
                  </w:r>
                  <w:proofErr w:type="gramEnd"/>
                  <w:r>
                    <w:rPr>
                      <w:rFonts w:hint="eastAsia"/>
                    </w:rPr>
                    <w:t>脱水机</w:t>
                  </w:r>
                </w:p>
              </w:tc>
              <w:tc>
                <w:tcPr>
                  <w:tcW w:w="1193" w:type="dxa"/>
                  <w:vAlign w:val="center"/>
                </w:tcPr>
                <w:p w14:paraId="61C4B200" w14:textId="77777777" w:rsidR="00E358CE" w:rsidRDefault="004E76A4">
                  <w:pPr>
                    <w:pStyle w:val="TIE-"/>
                  </w:pPr>
                  <w:r>
                    <w:rPr>
                      <w:rFonts w:hint="eastAsia"/>
                    </w:rPr>
                    <w:t>7</w:t>
                  </w:r>
                  <w:r>
                    <w:t>5</w:t>
                  </w:r>
                  <w:r>
                    <w:rPr>
                      <w:rFonts w:hint="eastAsia"/>
                    </w:rPr>
                    <w:t>~</w:t>
                  </w:r>
                  <w:r>
                    <w:t>90</w:t>
                  </w:r>
                </w:p>
              </w:tc>
              <w:tc>
                <w:tcPr>
                  <w:tcW w:w="2490" w:type="dxa"/>
                  <w:vMerge/>
                  <w:vAlign w:val="center"/>
                </w:tcPr>
                <w:p w14:paraId="51ED9D8A" w14:textId="77777777" w:rsidR="00E358CE" w:rsidRDefault="00E358CE">
                  <w:pPr>
                    <w:pStyle w:val="TIE-"/>
                  </w:pPr>
                </w:p>
              </w:tc>
              <w:tc>
                <w:tcPr>
                  <w:tcW w:w="1478" w:type="dxa"/>
                  <w:vAlign w:val="center"/>
                </w:tcPr>
                <w:p w14:paraId="23C1946C" w14:textId="77777777" w:rsidR="00E358CE" w:rsidRDefault="004E76A4">
                  <w:pPr>
                    <w:pStyle w:val="TIE-"/>
                  </w:pPr>
                  <w:r>
                    <w:t>25</w:t>
                  </w:r>
                  <w:r>
                    <w:rPr>
                      <w:rFonts w:hint="eastAsia"/>
                    </w:rPr>
                    <w:t>~</w:t>
                  </w:r>
                  <w:r>
                    <w:t>45</w:t>
                  </w:r>
                </w:p>
              </w:tc>
              <w:tc>
                <w:tcPr>
                  <w:tcW w:w="714" w:type="dxa"/>
                  <w:vAlign w:val="center"/>
                </w:tcPr>
                <w:p w14:paraId="5467AC2E" w14:textId="77777777" w:rsidR="00E358CE" w:rsidRDefault="004E76A4">
                  <w:pPr>
                    <w:pStyle w:val="TIE-"/>
                  </w:pPr>
                  <w:r>
                    <w:rPr>
                      <w:rFonts w:hint="eastAsia"/>
                    </w:rPr>
                    <w:t>1</w:t>
                  </w:r>
                </w:p>
              </w:tc>
            </w:tr>
            <w:tr w:rsidR="00E358CE" w14:paraId="5E2BE260" w14:textId="77777777">
              <w:trPr>
                <w:trHeight w:val="150"/>
                <w:jc w:val="center"/>
              </w:trPr>
              <w:tc>
                <w:tcPr>
                  <w:tcW w:w="782" w:type="dxa"/>
                  <w:vAlign w:val="center"/>
                </w:tcPr>
                <w:p w14:paraId="032901CB" w14:textId="77777777" w:rsidR="00E358CE" w:rsidRDefault="004E76A4">
                  <w:pPr>
                    <w:pStyle w:val="TIE-"/>
                  </w:pPr>
                  <w:r>
                    <w:t>4</w:t>
                  </w:r>
                </w:p>
              </w:tc>
              <w:tc>
                <w:tcPr>
                  <w:tcW w:w="2130" w:type="dxa"/>
                  <w:vAlign w:val="center"/>
                </w:tcPr>
                <w:p w14:paraId="57368BF5" w14:textId="77777777" w:rsidR="00E358CE" w:rsidRDefault="004E76A4">
                  <w:pPr>
                    <w:pStyle w:val="TIE-"/>
                  </w:pPr>
                  <w:r>
                    <w:rPr>
                      <w:rFonts w:hint="eastAsia"/>
                    </w:rPr>
                    <w:t>泵类</w:t>
                  </w:r>
                </w:p>
              </w:tc>
              <w:tc>
                <w:tcPr>
                  <w:tcW w:w="1193" w:type="dxa"/>
                  <w:vAlign w:val="center"/>
                </w:tcPr>
                <w:p w14:paraId="62A40D39" w14:textId="77777777" w:rsidR="00E358CE" w:rsidRDefault="004E76A4">
                  <w:pPr>
                    <w:pStyle w:val="TIE-"/>
                  </w:pPr>
                  <w:r>
                    <w:t>75~95</w:t>
                  </w:r>
                </w:p>
              </w:tc>
              <w:tc>
                <w:tcPr>
                  <w:tcW w:w="2490" w:type="dxa"/>
                  <w:vMerge/>
                  <w:vAlign w:val="center"/>
                </w:tcPr>
                <w:p w14:paraId="4A9C1EAB" w14:textId="77777777" w:rsidR="00E358CE" w:rsidRDefault="00E358CE">
                  <w:pPr>
                    <w:pStyle w:val="TIE-"/>
                  </w:pPr>
                </w:p>
              </w:tc>
              <w:tc>
                <w:tcPr>
                  <w:tcW w:w="1478" w:type="dxa"/>
                  <w:vAlign w:val="center"/>
                </w:tcPr>
                <w:p w14:paraId="62517397" w14:textId="77777777" w:rsidR="00E358CE" w:rsidRDefault="004E76A4">
                  <w:pPr>
                    <w:pStyle w:val="TIE-"/>
                  </w:pPr>
                  <w:r>
                    <w:t>25</w:t>
                  </w:r>
                  <w:r>
                    <w:rPr>
                      <w:rFonts w:hint="eastAsia"/>
                    </w:rPr>
                    <w:t>~</w:t>
                  </w:r>
                  <w:r>
                    <w:t>45</w:t>
                  </w:r>
                </w:p>
              </w:tc>
              <w:tc>
                <w:tcPr>
                  <w:tcW w:w="714" w:type="dxa"/>
                  <w:vAlign w:val="center"/>
                </w:tcPr>
                <w:p w14:paraId="69CC5027" w14:textId="77777777" w:rsidR="00E358CE" w:rsidRDefault="004E76A4">
                  <w:pPr>
                    <w:pStyle w:val="TIE-"/>
                  </w:pPr>
                  <w:r>
                    <w:t>7</w:t>
                  </w:r>
                </w:p>
              </w:tc>
            </w:tr>
          </w:tbl>
          <w:p w14:paraId="54986087" w14:textId="77777777" w:rsidR="00E358CE" w:rsidRDefault="004E76A4">
            <w:pPr>
              <w:ind w:firstLine="480"/>
            </w:pPr>
            <w:r>
              <w:rPr>
                <w:rFonts w:hint="eastAsia"/>
              </w:rPr>
              <w:lastRenderedPageBreak/>
              <w:t>（</w:t>
            </w:r>
            <w:r>
              <w:rPr>
                <w:rFonts w:hint="eastAsia"/>
              </w:rPr>
              <w:t>2</w:t>
            </w:r>
            <w:r>
              <w:rPr>
                <w:rFonts w:hint="eastAsia"/>
              </w:rPr>
              <w:t>）预测方法</w:t>
            </w:r>
          </w:p>
          <w:p w14:paraId="74BC0B35" w14:textId="77777777" w:rsidR="00E358CE" w:rsidRDefault="004E76A4">
            <w:pPr>
              <w:ind w:firstLine="480"/>
              <w:rPr>
                <w:szCs w:val="22"/>
              </w:rPr>
            </w:pPr>
            <w:r>
              <w:rPr>
                <w:szCs w:val="22"/>
              </w:rPr>
              <w:t>本次环境噪声预测，采用《环境影响评价技术导则声环境》（</w:t>
            </w:r>
            <w:r>
              <w:rPr>
                <w:szCs w:val="22"/>
              </w:rPr>
              <w:t>HJ2.4-2009</w:t>
            </w:r>
            <w:r>
              <w:rPr>
                <w:szCs w:val="22"/>
              </w:rPr>
              <w:t>）中的工业噪声预测模式，主要是对拟建项目噪声源对厂界的影响进行预测，厂界以现状监测点为预测点。预测模式如下：</w:t>
            </w:r>
          </w:p>
          <w:p w14:paraId="6D06ED3B" w14:textId="77777777" w:rsidR="00E358CE" w:rsidRDefault="004E76A4">
            <w:pPr>
              <w:ind w:firstLine="480"/>
              <w:rPr>
                <w:color w:val="000000"/>
                <w:szCs w:val="22"/>
              </w:rPr>
            </w:pPr>
            <w:r>
              <w:rPr>
                <w:color w:val="000000"/>
                <w:szCs w:val="22"/>
              </w:rPr>
              <w:t>1</w:t>
            </w:r>
            <w:r>
              <w:rPr>
                <w:color w:val="000000"/>
                <w:szCs w:val="22"/>
              </w:rPr>
              <w:t>）单个室外的点声源在预测点产生的声级计算公式</w:t>
            </w:r>
          </w:p>
          <w:p w14:paraId="3DC7EFBD" w14:textId="77777777" w:rsidR="00E358CE" w:rsidRDefault="004E76A4">
            <w:pPr>
              <w:ind w:firstLine="480"/>
              <w:rPr>
                <w:color w:val="000000"/>
                <w:szCs w:val="22"/>
              </w:rPr>
            </w:pPr>
            <w:r>
              <w:rPr>
                <w:color w:val="000000"/>
                <w:szCs w:val="22"/>
              </w:rPr>
              <w:t>相同方向预测点位置的倍频带声压级</w:t>
            </w:r>
            <w:r>
              <w:rPr>
                <w:color w:val="000000"/>
                <w:szCs w:val="22"/>
              </w:rPr>
              <w:t>L</w:t>
            </w:r>
            <w:r>
              <w:rPr>
                <w:color w:val="000000"/>
                <w:szCs w:val="22"/>
                <w:vertAlign w:val="subscript"/>
              </w:rPr>
              <w:t>P</w:t>
            </w:r>
            <w:r>
              <w:rPr>
                <w:color w:val="000000"/>
                <w:szCs w:val="22"/>
              </w:rPr>
              <w:t>(r)</w:t>
            </w:r>
            <w:r>
              <w:rPr>
                <w:color w:val="000000"/>
                <w:szCs w:val="22"/>
              </w:rPr>
              <w:t>计算公式：</w:t>
            </w:r>
          </w:p>
          <w:p w14:paraId="3A44F084" w14:textId="77777777" w:rsidR="00E358CE" w:rsidRDefault="004E76A4">
            <w:pPr>
              <w:adjustRightInd w:val="0"/>
              <w:spacing w:line="360" w:lineRule="auto"/>
              <w:ind w:firstLine="480"/>
              <w:jc w:val="center"/>
              <w:textAlignment w:val="baseline"/>
              <w:rPr>
                <w:color w:val="000000"/>
                <w:szCs w:val="22"/>
              </w:rPr>
            </w:pPr>
            <w:r>
              <w:rPr>
                <w:color w:val="000000"/>
                <w:position w:val="-14"/>
                <w:szCs w:val="22"/>
              </w:rPr>
              <w:object w:dxaOrig="1860" w:dyaOrig="390" w14:anchorId="563D6236">
                <v:shape id="_x0000_i1028" type="#_x0000_t75" style="width:93.25pt;height:19.65pt" o:ole="">
                  <v:imagedata r:id="rId27" o:title=""/>
                </v:shape>
                <o:OLEObject Type="Embed" ProgID="Equations" ShapeID="_x0000_i1028" DrawAspect="Content" ObjectID="_1664743674" r:id="rId28"/>
              </w:object>
            </w:r>
          </w:p>
          <w:p w14:paraId="01CBBD0B" w14:textId="77777777" w:rsidR="00E358CE" w:rsidRDefault="004E76A4">
            <w:pPr>
              <w:adjustRightInd w:val="0"/>
              <w:spacing w:line="360" w:lineRule="auto"/>
              <w:ind w:firstLine="480"/>
              <w:jc w:val="center"/>
              <w:textAlignment w:val="baseline"/>
              <w:rPr>
                <w:color w:val="000000"/>
                <w:szCs w:val="22"/>
              </w:rPr>
            </w:pPr>
            <w:r>
              <w:rPr>
                <w:color w:val="000000"/>
                <w:position w:val="-14"/>
                <w:szCs w:val="22"/>
              </w:rPr>
              <w:object w:dxaOrig="3300" w:dyaOrig="375" w14:anchorId="0BED925A">
                <v:shape id="_x0000_i1029" type="#_x0000_t75" style="width:165.25pt;height:18.55pt" o:ole="">
                  <v:imagedata r:id="rId29" o:title=""/>
                </v:shape>
                <o:OLEObject Type="Embed" ProgID="Equations" ShapeID="_x0000_i1029" DrawAspect="Content" ObjectID="_1664743675" r:id="rId30"/>
              </w:object>
            </w:r>
          </w:p>
          <w:p w14:paraId="001FEE3F" w14:textId="77777777" w:rsidR="00E358CE" w:rsidRDefault="004E76A4">
            <w:pPr>
              <w:ind w:firstLine="480"/>
            </w:pPr>
            <w:r>
              <w:t>式中：</w:t>
            </w:r>
          </w:p>
          <w:p w14:paraId="6403908C" w14:textId="77777777" w:rsidR="00E358CE" w:rsidRDefault="004E76A4">
            <w:pPr>
              <w:ind w:firstLine="480"/>
            </w:pPr>
            <w:proofErr w:type="spellStart"/>
            <w:r>
              <w:t>L</w:t>
            </w:r>
            <w:r>
              <w:rPr>
                <w:vertAlign w:val="subscript"/>
              </w:rPr>
              <w:t>p</w:t>
            </w:r>
            <w:proofErr w:type="spellEnd"/>
            <w:r>
              <w:rPr>
                <w:vertAlign w:val="subscript"/>
              </w:rPr>
              <w:t>(r0)</w:t>
            </w:r>
            <w:r>
              <w:t>—</w:t>
            </w:r>
            <w:r>
              <w:t>靠近声源处某点的倍频带声压级，</w:t>
            </w:r>
            <w:r>
              <w:t>dB</w:t>
            </w:r>
            <w:r>
              <w:t>；</w:t>
            </w:r>
          </w:p>
          <w:p w14:paraId="77CD3B65" w14:textId="77777777" w:rsidR="00E358CE" w:rsidRDefault="004E76A4">
            <w:pPr>
              <w:ind w:firstLine="480"/>
            </w:pPr>
            <w:r>
              <w:t>A—</w:t>
            </w:r>
            <w:r>
              <w:t>倍频带衰减，</w:t>
            </w:r>
            <w:r>
              <w:t>dB</w:t>
            </w:r>
            <w:r>
              <w:t>；</w:t>
            </w:r>
          </w:p>
          <w:p w14:paraId="176C7AE5" w14:textId="77777777" w:rsidR="00E358CE" w:rsidRDefault="004E76A4">
            <w:pPr>
              <w:ind w:firstLine="480"/>
            </w:pPr>
            <w:proofErr w:type="spellStart"/>
            <w:r>
              <w:t>A</w:t>
            </w:r>
            <w:r>
              <w:rPr>
                <w:vertAlign w:val="subscript"/>
              </w:rPr>
              <w:t>div</w:t>
            </w:r>
            <w:proofErr w:type="spellEnd"/>
            <w:r>
              <w:t>—</w:t>
            </w:r>
            <w:r>
              <w:t>几何发散引起的倍频带衰减，</w:t>
            </w:r>
            <w:r>
              <w:t>dB</w:t>
            </w:r>
            <w:r>
              <w:t>；</w:t>
            </w:r>
          </w:p>
          <w:p w14:paraId="37B35791" w14:textId="77777777" w:rsidR="00E358CE" w:rsidRDefault="004E76A4">
            <w:pPr>
              <w:ind w:firstLine="480"/>
            </w:pPr>
            <w:proofErr w:type="spellStart"/>
            <w:r>
              <w:t>A</w:t>
            </w:r>
            <w:r>
              <w:rPr>
                <w:vertAlign w:val="subscript"/>
              </w:rPr>
              <w:t>atm</w:t>
            </w:r>
            <w:proofErr w:type="spellEnd"/>
            <w:r>
              <w:t>—</w:t>
            </w:r>
            <w:r>
              <w:t>大气吸收引起的倍频带衰减，</w:t>
            </w:r>
            <w:r>
              <w:t>dB</w:t>
            </w:r>
            <w:r>
              <w:t>；</w:t>
            </w:r>
          </w:p>
          <w:p w14:paraId="76332E3D" w14:textId="77777777" w:rsidR="00E358CE" w:rsidRDefault="004E76A4">
            <w:pPr>
              <w:ind w:firstLine="480"/>
            </w:pPr>
            <w:proofErr w:type="spellStart"/>
            <w:r>
              <w:t>A</w:t>
            </w:r>
            <w:r>
              <w:rPr>
                <w:vertAlign w:val="subscript"/>
              </w:rPr>
              <w:t>gr</w:t>
            </w:r>
            <w:proofErr w:type="spellEnd"/>
            <w:r>
              <w:t>—</w:t>
            </w:r>
            <w:r>
              <w:t>地面效应引起的倍频带衰减，</w:t>
            </w:r>
            <w:r>
              <w:t>dB</w:t>
            </w:r>
            <w:r>
              <w:t>；</w:t>
            </w:r>
          </w:p>
          <w:p w14:paraId="2481CED3" w14:textId="77777777" w:rsidR="00E358CE" w:rsidRDefault="004E76A4">
            <w:pPr>
              <w:ind w:firstLine="480"/>
            </w:pPr>
            <w:proofErr w:type="spellStart"/>
            <w:r>
              <w:t>A</w:t>
            </w:r>
            <w:r>
              <w:rPr>
                <w:vertAlign w:val="subscript"/>
              </w:rPr>
              <w:t>bar</w:t>
            </w:r>
            <w:proofErr w:type="spellEnd"/>
            <w:r>
              <w:t>—</w:t>
            </w:r>
            <w:r>
              <w:t>声屏障引起的倍频带衰减，</w:t>
            </w:r>
            <w:r>
              <w:t>dB</w:t>
            </w:r>
            <w:r>
              <w:t>；</w:t>
            </w:r>
          </w:p>
          <w:p w14:paraId="22E84773" w14:textId="77777777" w:rsidR="00E358CE" w:rsidRDefault="004E76A4">
            <w:pPr>
              <w:ind w:firstLine="480"/>
            </w:pPr>
            <w:proofErr w:type="spellStart"/>
            <w:r>
              <w:t>A</w:t>
            </w:r>
            <w:r>
              <w:rPr>
                <w:vertAlign w:val="subscript"/>
              </w:rPr>
              <w:t>misc</w:t>
            </w:r>
            <w:proofErr w:type="spellEnd"/>
            <w:proofErr w:type="gramStart"/>
            <w:r>
              <w:t>—</w:t>
            </w:r>
            <w:r>
              <w:t>其他</w:t>
            </w:r>
            <w:proofErr w:type="gramEnd"/>
            <w:r>
              <w:t>多方面效应引起的倍频带衰减，</w:t>
            </w:r>
            <w:r>
              <w:t>dB</w:t>
            </w:r>
            <w:r>
              <w:t>。</w:t>
            </w:r>
          </w:p>
          <w:p w14:paraId="4409D59A" w14:textId="77777777" w:rsidR="00E358CE" w:rsidRDefault="004E76A4">
            <w:pPr>
              <w:ind w:firstLine="480"/>
              <w:rPr>
                <w:szCs w:val="24"/>
              </w:rPr>
            </w:pPr>
            <w:r>
              <w:rPr>
                <w:szCs w:val="24"/>
              </w:rPr>
              <w:t>2</w:t>
            </w:r>
            <w:r>
              <w:rPr>
                <w:szCs w:val="24"/>
              </w:rPr>
              <w:t>）建设项目声源在预测点产生的等效声级贡献值（</w:t>
            </w:r>
            <w:proofErr w:type="spellStart"/>
            <w:r>
              <w:rPr>
                <w:szCs w:val="24"/>
              </w:rPr>
              <w:t>Leqg</w:t>
            </w:r>
            <w:proofErr w:type="spellEnd"/>
            <w:r>
              <w:rPr>
                <w:szCs w:val="24"/>
              </w:rPr>
              <w:t>）计算公式：</w:t>
            </w:r>
          </w:p>
          <w:p w14:paraId="48545215" w14:textId="77777777" w:rsidR="00E358CE" w:rsidRDefault="004E76A4">
            <w:pPr>
              <w:spacing w:line="360" w:lineRule="auto"/>
              <w:ind w:firstLine="480"/>
              <w:jc w:val="center"/>
              <w:rPr>
                <w:color w:val="000000"/>
                <w:szCs w:val="24"/>
              </w:rPr>
            </w:pPr>
            <w:r>
              <w:rPr>
                <w:noProof/>
                <w:color w:val="000000"/>
              </w:rPr>
              <w:drawing>
                <wp:inline distT="0" distB="0" distL="0" distR="0" wp14:anchorId="34144D47" wp14:editId="09E57AAF">
                  <wp:extent cx="1641475" cy="486410"/>
                  <wp:effectExtent l="0" t="0" r="0" b="0"/>
                  <wp:docPr id="7" name="图片 92" descr="C:\Users\ADMINI~1\AppData\Local\Temp\ksohtml\wps8BA8.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2" descr="C:\Users\ADMINI~1\AppData\Local\Temp\ksohtml\wps8BA8.tmp.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641475" cy="486410"/>
                          </a:xfrm>
                          <a:prstGeom prst="rect">
                            <a:avLst/>
                          </a:prstGeom>
                          <a:noFill/>
                          <a:ln>
                            <a:noFill/>
                          </a:ln>
                        </pic:spPr>
                      </pic:pic>
                    </a:graphicData>
                  </a:graphic>
                </wp:inline>
              </w:drawing>
            </w:r>
          </w:p>
          <w:p w14:paraId="65DDC100" w14:textId="77777777" w:rsidR="00E358CE" w:rsidRDefault="004E76A4">
            <w:pPr>
              <w:spacing w:line="360" w:lineRule="auto"/>
              <w:ind w:firstLine="480"/>
              <w:rPr>
                <w:color w:val="000000"/>
                <w:szCs w:val="24"/>
              </w:rPr>
            </w:pPr>
            <w:r>
              <w:rPr>
                <w:color w:val="000000"/>
                <w:szCs w:val="24"/>
              </w:rPr>
              <w:t>式中：</w:t>
            </w:r>
            <w:proofErr w:type="spellStart"/>
            <w:r>
              <w:rPr>
                <w:color w:val="000000"/>
                <w:szCs w:val="24"/>
              </w:rPr>
              <w:t>Leqg</w:t>
            </w:r>
            <w:proofErr w:type="spellEnd"/>
            <w:r>
              <w:rPr>
                <w:color w:val="000000"/>
                <w:szCs w:val="24"/>
              </w:rPr>
              <w:t>——</w:t>
            </w:r>
            <w:r>
              <w:rPr>
                <w:color w:val="000000"/>
                <w:szCs w:val="24"/>
              </w:rPr>
              <w:t>建设项目声源在预测点的等效声级贡献值，</w:t>
            </w:r>
            <w:r>
              <w:rPr>
                <w:color w:val="000000"/>
                <w:szCs w:val="24"/>
              </w:rPr>
              <w:t>dB</w:t>
            </w:r>
            <w:r>
              <w:rPr>
                <w:color w:val="000000"/>
                <w:szCs w:val="24"/>
              </w:rPr>
              <w:t>（</w:t>
            </w:r>
            <w:r>
              <w:rPr>
                <w:color w:val="000000"/>
                <w:szCs w:val="24"/>
              </w:rPr>
              <w:t>A</w:t>
            </w:r>
            <w:r>
              <w:rPr>
                <w:color w:val="000000"/>
                <w:szCs w:val="24"/>
              </w:rPr>
              <w:t>）；</w:t>
            </w:r>
          </w:p>
          <w:p w14:paraId="074200E2" w14:textId="77777777" w:rsidR="00E358CE" w:rsidRDefault="004E76A4">
            <w:pPr>
              <w:spacing w:line="360" w:lineRule="auto"/>
              <w:ind w:firstLineChars="500" w:firstLine="1200"/>
              <w:rPr>
                <w:color w:val="000000"/>
                <w:szCs w:val="24"/>
              </w:rPr>
            </w:pPr>
            <w:proofErr w:type="spellStart"/>
            <w:r>
              <w:rPr>
                <w:color w:val="000000"/>
                <w:szCs w:val="24"/>
              </w:rPr>
              <w:t>LAi</w:t>
            </w:r>
            <w:proofErr w:type="spellEnd"/>
            <w:r>
              <w:rPr>
                <w:color w:val="000000"/>
                <w:szCs w:val="24"/>
              </w:rPr>
              <w:t>——</w:t>
            </w:r>
            <w:proofErr w:type="spellStart"/>
            <w:r>
              <w:rPr>
                <w:color w:val="000000"/>
                <w:szCs w:val="24"/>
              </w:rPr>
              <w:t>i</w:t>
            </w:r>
            <w:proofErr w:type="spellEnd"/>
            <w:r>
              <w:rPr>
                <w:color w:val="000000"/>
                <w:szCs w:val="24"/>
              </w:rPr>
              <w:t>声源在预测点产生的</w:t>
            </w:r>
            <w:r>
              <w:rPr>
                <w:color w:val="000000"/>
                <w:szCs w:val="24"/>
              </w:rPr>
              <w:t>A</w:t>
            </w:r>
            <w:r>
              <w:rPr>
                <w:color w:val="000000"/>
                <w:szCs w:val="24"/>
              </w:rPr>
              <w:t>声级，</w:t>
            </w:r>
            <w:r>
              <w:rPr>
                <w:color w:val="000000"/>
                <w:szCs w:val="24"/>
              </w:rPr>
              <w:t>dB</w:t>
            </w:r>
            <w:r>
              <w:rPr>
                <w:color w:val="000000"/>
                <w:szCs w:val="24"/>
              </w:rPr>
              <w:t>（</w:t>
            </w:r>
            <w:r>
              <w:rPr>
                <w:color w:val="000000"/>
                <w:szCs w:val="24"/>
              </w:rPr>
              <w:t>A</w:t>
            </w:r>
            <w:r>
              <w:rPr>
                <w:color w:val="000000"/>
                <w:szCs w:val="24"/>
              </w:rPr>
              <w:t>）；</w:t>
            </w:r>
          </w:p>
          <w:p w14:paraId="0A289674" w14:textId="77777777" w:rsidR="00E358CE" w:rsidRDefault="004E76A4">
            <w:pPr>
              <w:spacing w:line="360" w:lineRule="auto"/>
              <w:ind w:firstLineChars="500" w:firstLine="1200"/>
              <w:rPr>
                <w:color w:val="000000"/>
                <w:szCs w:val="24"/>
              </w:rPr>
            </w:pPr>
            <w:r>
              <w:rPr>
                <w:color w:val="000000"/>
                <w:szCs w:val="24"/>
              </w:rPr>
              <w:t>T——</w:t>
            </w:r>
            <w:r>
              <w:rPr>
                <w:color w:val="000000"/>
                <w:szCs w:val="24"/>
              </w:rPr>
              <w:t>预测计算的时间段；</w:t>
            </w:r>
            <w:r>
              <w:rPr>
                <w:color w:val="000000"/>
                <w:szCs w:val="24"/>
              </w:rPr>
              <w:t>s</w:t>
            </w:r>
            <w:r>
              <w:rPr>
                <w:color w:val="000000"/>
                <w:szCs w:val="24"/>
              </w:rPr>
              <w:t>；</w:t>
            </w:r>
          </w:p>
          <w:p w14:paraId="52208408" w14:textId="77777777" w:rsidR="00E358CE" w:rsidRDefault="004E76A4">
            <w:pPr>
              <w:spacing w:line="360" w:lineRule="auto"/>
              <w:ind w:firstLineChars="500" w:firstLine="1200"/>
              <w:rPr>
                <w:color w:val="000000"/>
                <w:szCs w:val="24"/>
              </w:rPr>
            </w:pPr>
            <w:proofErr w:type="spellStart"/>
            <w:r>
              <w:rPr>
                <w:color w:val="000000"/>
                <w:szCs w:val="24"/>
              </w:rPr>
              <w:t>ti</w:t>
            </w:r>
            <w:proofErr w:type="spellEnd"/>
            <w:r>
              <w:rPr>
                <w:color w:val="000000"/>
                <w:szCs w:val="24"/>
              </w:rPr>
              <w:t>——</w:t>
            </w:r>
            <w:proofErr w:type="spellStart"/>
            <w:r>
              <w:rPr>
                <w:color w:val="000000"/>
                <w:szCs w:val="24"/>
              </w:rPr>
              <w:t>i</w:t>
            </w:r>
            <w:proofErr w:type="spellEnd"/>
            <w:r>
              <w:rPr>
                <w:color w:val="000000"/>
                <w:szCs w:val="24"/>
              </w:rPr>
              <w:t>声源在</w:t>
            </w:r>
            <w:r>
              <w:rPr>
                <w:color w:val="000000"/>
                <w:szCs w:val="24"/>
              </w:rPr>
              <w:t>T</w:t>
            </w:r>
            <w:r>
              <w:rPr>
                <w:color w:val="000000"/>
                <w:szCs w:val="24"/>
              </w:rPr>
              <w:t>时段内的运行时间，</w:t>
            </w:r>
            <w:r>
              <w:rPr>
                <w:color w:val="000000"/>
                <w:szCs w:val="24"/>
              </w:rPr>
              <w:t>s</w:t>
            </w:r>
            <w:r>
              <w:rPr>
                <w:color w:val="000000"/>
                <w:szCs w:val="24"/>
              </w:rPr>
              <w:t>。</w:t>
            </w:r>
          </w:p>
          <w:p w14:paraId="447600F8" w14:textId="77777777" w:rsidR="00E358CE" w:rsidRDefault="004E76A4">
            <w:pPr>
              <w:spacing w:line="360" w:lineRule="auto"/>
              <w:ind w:firstLine="480"/>
              <w:rPr>
                <w:color w:val="000000"/>
                <w:szCs w:val="24"/>
              </w:rPr>
            </w:pPr>
            <w:r>
              <w:rPr>
                <w:color w:val="000000"/>
                <w:szCs w:val="24"/>
              </w:rPr>
              <w:t>3</w:t>
            </w:r>
            <w:r>
              <w:rPr>
                <w:color w:val="000000"/>
                <w:szCs w:val="24"/>
              </w:rPr>
              <w:t>）预测点的预测等效声级（</w:t>
            </w:r>
            <w:proofErr w:type="spellStart"/>
            <w:r>
              <w:rPr>
                <w:color w:val="000000"/>
                <w:szCs w:val="24"/>
              </w:rPr>
              <w:t>Leq</w:t>
            </w:r>
            <w:proofErr w:type="spellEnd"/>
            <w:r>
              <w:rPr>
                <w:color w:val="000000"/>
                <w:szCs w:val="24"/>
              </w:rPr>
              <w:t>）计算公式：</w:t>
            </w:r>
          </w:p>
          <w:p w14:paraId="7E1010AB" w14:textId="77777777" w:rsidR="00E358CE" w:rsidRDefault="004E76A4">
            <w:pPr>
              <w:spacing w:line="360" w:lineRule="auto"/>
              <w:ind w:firstLine="480"/>
              <w:jc w:val="center"/>
              <w:rPr>
                <w:color w:val="000000"/>
                <w:szCs w:val="24"/>
              </w:rPr>
            </w:pPr>
            <w:r>
              <w:rPr>
                <w:noProof/>
                <w:color w:val="000000"/>
              </w:rPr>
              <w:drawing>
                <wp:inline distT="0" distB="0" distL="0" distR="0" wp14:anchorId="43A02F8A" wp14:editId="734CA22A">
                  <wp:extent cx="1717675" cy="263525"/>
                  <wp:effectExtent l="0" t="0" r="0" b="0"/>
                  <wp:docPr id="8" name="图片 91" descr="C:\Users\ADMINI~1\AppData\Local\Temp\ksohtml\wps8BA9.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1" descr="C:\Users\ADMINI~1\AppData\Local\Temp\ksohtml\wps8BA9.tmp.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717675" cy="263525"/>
                          </a:xfrm>
                          <a:prstGeom prst="rect">
                            <a:avLst/>
                          </a:prstGeom>
                          <a:noFill/>
                          <a:ln>
                            <a:noFill/>
                          </a:ln>
                        </pic:spPr>
                      </pic:pic>
                    </a:graphicData>
                  </a:graphic>
                </wp:inline>
              </w:drawing>
            </w:r>
          </w:p>
          <w:p w14:paraId="495C6383" w14:textId="77777777" w:rsidR="00E358CE" w:rsidRDefault="004E76A4">
            <w:pPr>
              <w:ind w:firstLine="480"/>
            </w:pPr>
            <w:r>
              <w:t>式中：</w:t>
            </w:r>
            <w:proofErr w:type="spellStart"/>
            <w:r>
              <w:t>Leqg</w:t>
            </w:r>
            <w:proofErr w:type="spellEnd"/>
            <w:r>
              <w:t>——</w:t>
            </w:r>
            <w:r>
              <w:t>建设项目声源在预测点的等效声级贡献值，</w:t>
            </w:r>
            <w:r>
              <w:t>dB</w:t>
            </w:r>
            <w:r>
              <w:t>（</w:t>
            </w:r>
            <w:r>
              <w:t>A</w:t>
            </w:r>
            <w:r>
              <w:t>）；</w:t>
            </w:r>
          </w:p>
          <w:p w14:paraId="786267F0" w14:textId="77777777" w:rsidR="00E358CE" w:rsidRDefault="004E76A4">
            <w:pPr>
              <w:ind w:firstLineChars="500" w:firstLine="1200"/>
            </w:pPr>
            <w:proofErr w:type="spellStart"/>
            <w:r>
              <w:t>Leqb</w:t>
            </w:r>
            <w:proofErr w:type="spellEnd"/>
            <w:r>
              <w:t>——</w:t>
            </w:r>
            <w:r>
              <w:t>预测点的背景值，</w:t>
            </w:r>
            <w:r>
              <w:t>dB</w:t>
            </w:r>
            <w:r>
              <w:t>（</w:t>
            </w:r>
            <w:r>
              <w:t>A</w:t>
            </w:r>
            <w:r>
              <w:t>）。</w:t>
            </w:r>
          </w:p>
          <w:p w14:paraId="723A49BC" w14:textId="77777777" w:rsidR="00E358CE" w:rsidRDefault="004E76A4">
            <w:pPr>
              <w:ind w:firstLine="482"/>
              <w:rPr>
                <w:b/>
              </w:rPr>
            </w:pPr>
            <w:r>
              <w:rPr>
                <w:rFonts w:hint="eastAsia"/>
                <w:b/>
              </w:rPr>
              <w:t>（</w:t>
            </w:r>
            <w:r>
              <w:rPr>
                <w:rFonts w:hint="eastAsia"/>
                <w:b/>
              </w:rPr>
              <w:t>3</w:t>
            </w:r>
            <w:r>
              <w:rPr>
                <w:rFonts w:hint="eastAsia"/>
                <w:b/>
              </w:rPr>
              <w:t>）噪声影响预测结果</w:t>
            </w:r>
          </w:p>
          <w:p w14:paraId="412BB2B3" w14:textId="77777777" w:rsidR="00E358CE" w:rsidRDefault="004E76A4">
            <w:pPr>
              <w:ind w:firstLine="480"/>
            </w:pPr>
            <w:r>
              <w:lastRenderedPageBreak/>
              <w:t>由于</w:t>
            </w:r>
            <w:r>
              <w:rPr>
                <w:rFonts w:hint="eastAsia"/>
              </w:rPr>
              <w:t>本</w:t>
            </w:r>
            <w:r>
              <w:t>项目采用</w:t>
            </w:r>
            <w:r>
              <w:rPr>
                <w:rFonts w:hint="eastAsia"/>
              </w:rPr>
              <w:t>综合工时</w:t>
            </w:r>
            <w:r>
              <w:t>制，</w:t>
            </w:r>
            <w:r>
              <w:rPr>
                <w:rFonts w:hint="eastAsia"/>
              </w:rPr>
              <w:t>昼夜作业，</w:t>
            </w:r>
            <w:r>
              <w:t>因此</w:t>
            </w:r>
            <w:proofErr w:type="gramStart"/>
            <w:r>
              <w:t>本评价</w:t>
            </w:r>
            <w:proofErr w:type="gramEnd"/>
            <w:r>
              <w:t>昼间厂界噪声，各噪声源对厂界噪声影响结果见下表。</w:t>
            </w:r>
          </w:p>
          <w:p w14:paraId="44734B2D" w14:textId="77777777" w:rsidR="00E358CE" w:rsidRDefault="004E76A4">
            <w:pPr>
              <w:pStyle w:val="TIE"/>
            </w:pPr>
            <w:r>
              <w:rPr>
                <w:rFonts w:eastAsia="宋体" w:hint="eastAsia"/>
              </w:rPr>
              <w:t>表</w:t>
            </w:r>
            <w:r>
              <w:rPr>
                <w:rFonts w:eastAsia="宋体" w:hint="eastAsia"/>
              </w:rPr>
              <w:t xml:space="preserve">53    </w:t>
            </w:r>
            <w:r>
              <w:rPr>
                <w:rFonts w:eastAsia="宋体" w:hint="eastAsia"/>
              </w:rPr>
              <w:t>本项目厂界噪声预测结果单位：</w:t>
            </w:r>
            <w:r>
              <w:rPr>
                <w:rFonts w:hint="eastAsia"/>
              </w:rPr>
              <w:t>dB(A)</w:t>
            </w:r>
          </w:p>
          <w:tbl>
            <w:tblPr>
              <w:tblW w:w="8787" w:type="dxa"/>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30"/>
              <w:gridCol w:w="1232"/>
              <w:gridCol w:w="1293"/>
              <w:gridCol w:w="1328"/>
              <w:gridCol w:w="1238"/>
              <w:gridCol w:w="1233"/>
              <w:gridCol w:w="1233"/>
            </w:tblGrid>
            <w:tr w:rsidR="00E358CE" w14:paraId="64FE815C" w14:textId="77777777">
              <w:tc>
                <w:tcPr>
                  <w:tcW w:w="1230" w:type="dxa"/>
                </w:tcPr>
                <w:p w14:paraId="1617E87F" w14:textId="77777777" w:rsidR="00E358CE" w:rsidRDefault="004E76A4">
                  <w:pPr>
                    <w:pStyle w:val="TIE-"/>
                  </w:pPr>
                  <w:r>
                    <w:rPr>
                      <w:rFonts w:hint="eastAsia"/>
                    </w:rPr>
                    <w:t>预测点位</w:t>
                  </w:r>
                </w:p>
              </w:tc>
              <w:tc>
                <w:tcPr>
                  <w:tcW w:w="1232" w:type="dxa"/>
                </w:tcPr>
                <w:p w14:paraId="2E3F203D" w14:textId="77777777" w:rsidR="00E358CE" w:rsidRDefault="004E76A4">
                  <w:pPr>
                    <w:pStyle w:val="TIE-"/>
                  </w:pPr>
                  <w:r>
                    <w:rPr>
                      <w:rFonts w:hint="eastAsia"/>
                    </w:rPr>
                    <w:t>预测时段</w:t>
                  </w:r>
                </w:p>
              </w:tc>
              <w:tc>
                <w:tcPr>
                  <w:tcW w:w="1293" w:type="dxa"/>
                </w:tcPr>
                <w:p w14:paraId="46C47E4E" w14:textId="77777777" w:rsidR="00E358CE" w:rsidRDefault="004E76A4">
                  <w:pPr>
                    <w:pStyle w:val="TIE-"/>
                  </w:pPr>
                  <w:r>
                    <w:rPr>
                      <w:rFonts w:hint="eastAsia"/>
                    </w:rPr>
                    <w:t>背景值</w:t>
                  </w:r>
                </w:p>
              </w:tc>
              <w:tc>
                <w:tcPr>
                  <w:tcW w:w="1328" w:type="dxa"/>
                </w:tcPr>
                <w:p w14:paraId="7B2E4E60" w14:textId="77777777" w:rsidR="00E358CE" w:rsidRDefault="004E76A4">
                  <w:pPr>
                    <w:pStyle w:val="TIE-"/>
                  </w:pPr>
                  <w:r>
                    <w:rPr>
                      <w:rFonts w:hint="eastAsia"/>
                    </w:rPr>
                    <w:t>贡献值</w:t>
                  </w:r>
                </w:p>
              </w:tc>
              <w:tc>
                <w:tcPr>
                  <w:tcW w:w="1238" w:type="dxa"/>
                </w:tcPr>
                <w:p w14:paraId="3A81A320" w14:textId="77777777" w:rsidR="00E358CE" w:rsidRDefault="004E76A4">
                  <w:pPr>
                    <w:pStyle w:val="TIE-"/>
                  </w:pPr>
                  <w:r>
                    <w:rPr>
                      <w:rFonts w:hint="eastAsia"/>
                    </w:rPr>
                    <w:t>预测值</w:t>
                  </w:r>
                </w:p>
              </w:tc>
              <w:tc>
                <w:tcPr>
                  <w:tcW w:w="1233" w:type="dxa"/>
                </w:tcPr>
                <w:p w14:paraId="1A5BCBFC" w14:textId="77777777" w:rsidR="00E358CE" w:rsidRDefault="004E76A4">
                  <w:pPr>
                    <w:pStyle w:val="TIE-"/>
                  </w:pPr>
                  <w:r>
                    <w:rPr>
                      <w:rFonts w:hint="eastAsia"/>
                    </w:rPr>
                    <w:t>标准值</w:t>
                  </w:r>
                </w:p>
              </w:tc>
              <w:tc>
                <w:tcPr>
                  <w:tcW w:w="1233" w:type="dxa"/>
                </w:tcPr>
                <w:p w14:paraId="4EAD2F5A" w14:textId="77777777" w:rsidR="00E358CE" w:rsidRDefault="004E76A4">
                  <w:pPr>
                    <w:pStyle w:val="TIE-"/>
                  </w:pPr>
                  <w:r>
                    <w:rPr>
                      <w:rFonts w:hint="eastAsia"/>
                    </w:rPr>
                    <w:t>评价结果</w:t>
                  </w:r>
                </w:p>
              </w:tc>
            </w:tr>
            <w:tr w:rsidR="00E358CE" w14:paraId="261D2F4C" w14:textId="77777777">
              <w:tc>
                <w:tcPr>
                  <w:tcW w:w="1230" w:type="dxa"/>
                  <w:vMerge w:val="restart"/>
                  <w:vAlign w:val="center"/>
                </w:tcPr>
                <w:p w14:paraId="12B59552" w14:textId="77777777" w:rsidR="00E358CE" w:rsidRDefault="004E76A4">
                  <w:pPr>
                    <w:pStyle w:val="TIE-"/>
                  </w:pPr>
                  <w:r>
                    <w:t>东厂界</w:t>
                  </w:r>
                </w:p>
              </w:tc>
              <w:tc>
                <w:tcPr>
                  <w:tcW w:w="1232" w:type="dxa"/>
                  <w:vAlign w:val="center"/>
                </w:tcPr>
                <w:p w14:paraId="5B2E17AB" w14:textId="77777777" w:rsidR="00E358CE" w:rsidRDefault="004E76A4">
                  <w:pPr>
                    <w:pStyle w:val="TIE-"/>
                  </w:pPr>
                  <w:r>
                    <w:t>昼间</w:t>
                  </w:r>
                </w:p>
              </w:tc>
              <w:tc>
                <w:tcPr>
                  <w:tcW w:w="1293" w:type="dxa"/>
                </w:tcPr>
                <w:p w14:paraId="124EF3C2" w14:textId="77777777" w:rsidR="00E358CE" w:rsidRDefault="004E76A4">
                  <w:pPr>
                    <w:pStyle w:val="TIE-"/>
                  </w:pPr>
                  <w:r>
                    <w:t>45</w:t>
                  </w:r>
                  <w:r>
                    <w:rPr>
                      <w:rFonts w:hint="eastAsia"/>
                    </w:rPr>
                    <w:t>.0</w:t>
                  </w:r>
                </w:p>
              </w:tc>
              <w:tc>
                <w:tcPr>
                  <w:tcW w:w="1328" w:type="dxa"/>
                </w:tcPr>
                <w:p w14:paraId="79EA1DE2" w14:textId="77777777" w:rsidR="00E358CE" w:rsidRDefault="004E76A4">
                  <w:pPr>
                    <w:pStyle w:val="TIE-"/>
                  </w:pPr>
                  <w:r>
                    <w:rPr>
                      <w:rFonts w:hint="eastAsia"/>
                    </w:rPr>
                    <w:t>18.61</w:t>
                  </w:r>
                </w:p>
              </w:tc>
              <w:tc>
                <w:tcPr>
                  <w:tcW w:w="1238" w:type="dxa"/>
                </w:tcPr>
                <w:p w14:paraId="25896116" w14:textId="77777777" w:rsidR="00E358CE" w:rsidRDefault="004E76A4">
                  <w:pPr>
                    <w:pStyle w:val="TIE-"/>
                  </w:pPr>
                  <w:r>
                    <w:t>45.02</w:t>
                  </w:r>
                </w:p>
              </w:tc>
              <w:tc>
                <w:tcPr>
                  <w:tcW w:w="1233" w:type="dxa"/>
                </w:tcPr>
                <w:p w14:paraId="225E57BE" w14:textId="77777777" w:rsidR="00E358CE" w:rsidRDefault="004E76A4">
                  <w:pPr>
                    <w:pStyle w:val="TIE-"/>
                  </w:pPr>
                  <w:r>
                    <w:rPr>
                      <w:rFonts w:hint="eastAsia"/>
                    </w:rPr>
                    <w:t>60</w:t>
                  </w:r>
                </w:p>
              </w:tc>
              <w:tc>
                <w:tcPr>
                  <w:tcW w:w="1233" w:type="dxa"/>
                </w:tcPr>
                <w:p w14:paraId="1858EA32" w14:textId="77777777" w:rsidR="00E358CE" w:rsidRDefault="004E76A4">
                  <w:pPr>
                    <w:pStyle w:val="TIE-"/>
                  </w:pPr>
                  <w:r>
                    <w:t>达标</w:t>
                  </w:r>
                </w:p>
              </w:tc>
            </w:tr>
            <w:tr w:rsidR="00E358CE" w14:paraId="54F56E29" w14:textId="77777777">
              <w:tc>
                <w:tcPr>
                  <w:tcW w:w="1230" w:type="dxa"/>
                  <w:vMerge/>
                  <w:vAlign w:val="center"/>
                </w:tcPr>
                <w:p w14:paraId="48AC33C0" w14:textId="77777777" w:rsidR="00E358CE" w:rsidRDefault="00E358CE">
                  <w:pPr>
                    <w:pStyle w:val="TIE-"/>
                  </w:pPr>
                </w:p>
              </w:tc>
              <w:tc>
                <w:tcPr>
                  <w:tcW w:w="1232" w:type="dxa"/>
                  <w:vAlign w:val="center"/>
                </w:tcPr>
                <w:p w14:paraId="114A2EFC" w14:textId="77777777" w:rsidR="00E358CE" w:rsidRDefault="004E76A4">
                  <w:pPr>
                    <w:pStyle w:val="TIE-"/>
                  </w:pPr>
                  <w:r>
                    <w:t>夜间</w:t>
                  </w:r>
                </w:p>
              </w:tc>
              <w:tc>
                <w:tcPr>
                  <w:tcW w:w="1293" w:type="dxa"/>
                </w:tcPr>
                <w:p w14:paraId="65F9320A" w14:textId="77777777" w:rsidR="00E358CE" w:rsidRDefault="004E76A4">
                  <w:pPr>
                    <w:pStyle w:val="TIE-"/>
                  </w:pPr>
                  <w:r>
                    <w:t>39.0</w:t>
                  </w:r>
                </w:p>
              </w:tc>
              <w:tc>
                <w:tcPr>
                  <w:tcW w:w="1328" w:type="dxa"/>
                </w:tcPr>
                <w:p w14:paraId="2401A830" w14:textId="77777777" w:rsidR="00E358CE" w:rsidRDefault="004E76A4">
                  <w:pPr>
                    <w:pStyle w:val="TIE-"/>
                  </w:pPr>
                  <w:r>
                    <w:rPr>
                      <w:rFonts w:hint="eastAsia"/>
                    </w:rPr>
                    <w:t>18.61</w:t>
                  </w:r>
                </w:p>
              </w:tc>
              <w:tc>
                <w:tcPr>
                  <w:tcW w:w="1238" w:type="dxa"/>
                </w:tcPr>
                <w:p w14:paraId="6E9E0B42" w14:textId="77777777" w:rsidR="00E358CE" w:rsidRDefault="004E76A4">
                  <w:pPr>
                    <w:pStyle w:val="TIE-"/>
                  </w:pPr>
                  <w:r>
                    <w:t>39.02</w:t>
                  </w:r>
                </w:p>
              </w:tc>
              <w:tc>
                <w:tcPr>
                  <w:tcW w:w="1233" w:type="dxa"/>
                </w:tcPr>
                <w:p w14:paraId="4022CA4E" w14:textId="77777777" w:rsidR="00E358CE" w:rsidRDefault="004E76A4">
                  <w:pPr>
                    <w:pStyle w:val="TIE-"/>
                  </w:pPr>
                  <w:r>
                    <w:rPr>
                      <w:rFonts w:hint="eastAsia"/>
                    </w:rPr>
                    <w:t>50</w:t>
                  </w:r>
                </w:p>
              </w:tc>
              <w:tc>
                <w:tcPr>
                  <w:tcW w:w="1233" w:type="dxa"/>
                </w:tcPr>
                <w:p w14:paraId="11B7D866" w14:textId="77777777" w:rsidR="00E358CE" w:rsidRDefault="004E76A4">
                  <w:pPr>
                    <w:pStyle w:val="TIE-"/>
                  </w:pPr>
                  <w:r>
                    <w:t>达标</w:t>
                  </w:r>
                </w:p>
              </w:tc>
            </w:tr>
            <w:tr w:rsidR="00E358CE" w14:paraId="5B2B8137" w14:textId="77777777">
              <w:tc>
                <w:tcPr>
                  <w:tcW w:w="1230" w:type="dxa"/>
                  <w:vMerge w:val="restart"/>
                  <w:vAlign w:val="center"/>
                </w:tcPr>
                <w:p w14:paraId="66900212" w14:textId="77777777" w:rsidR="00E358CE" w:rsidRDefault="004E76A4">
                  <w:pPr>
                    <w:pStyle w:val="TIE-"/>
                  </w:pPr>
                  <w:r>
                    <w:t>南厂界</w:t>
                  </w:r>
                </w:p>
              </w:tc>
              <w:tc>
                <w:tcPr>
                  <w:tcW w:w="1232" w:type="dxa"/>
                  <w:vAlign w:val="center"/>
                </w:tcPr>
                <w:p w14:paraId="3DAC4AF3" w14:textId="77777777" w:rsidR="00E358CE" w:rsidRDefault="004E76A4">
                  <w:pPr>
                    <w:pStyle w:val="TIE-"/>
                  </w:pPr>
                  <w:r>
                    <w:t>昼间</w:t>
                  </w:r>
                </w:p>
              </w:tc>
              <w:tc>
                <w:tcPr>
                  <w:tcW w:w="1293" w:type="dxa"/>
                </w:tcPr>
                <w:p w14:paraId="15C42106" w14:textId="77777777" w:rsidR="00E358CE" w:rsidRDefault="004E76A4">
                  <w:pPr>
                    <w:pStyle w:val="TIE-"/>
                  </w:pPr>
                  <w:r>
                    <w:t>46.0</w:t>
                  </w:r>
                </w:p>
              </w:tc>
              <w:tc>
                <w:tcPr>
                  <w:tcW w:w="1328" w:type="dxa"/>
                </w:tcPr>
                <w:p w14:paraId="2033A75E" w14:textId="77777777" w:rsidR="00E358CE" w:rsidRDefault="004E76A4">
                  <w:pPr>
                    <w:pStyle w:val="TIE-"/>
                  </w:pPr>
                  <w:r>
                    <w:rPr>
                      <w:rFonts w:hint="eastAsia"/>
                    </w:rPr>
                    <w:t>26.57</w:t>
                  </w:r>
                </w:p>
              </w:tc>
              <w:tc>
                <w:tcPr>
                  <w:tcW w:w="1238" w:type="dxa"/>
                </w:tcPr>
                <w:p w14:paraId="78A87FDC" w14:textId="77777777" w:rsidR="00E358CE" w:rsidRDefault="004E76A4">
                  <w:pPr>
                    <w:pStyle w:val="TIE-"/>
                  </w:pPr>
                  <w:r>
                    <w:t>46.02</w:t>
                  </w:r>
                </w:p>
              </w:tc>
              <w:tc>
                <w:tcPr>
                  <w:tcW w:w="1233" w:type="dxa"/>
                </w:tcPr>
                <w:p w14:paraId="733E1C65" w14:textId="77777777" w:rsidR="00E358CE" w:rsidRDefault="004E76A4">
                  <w:pPr>
                    <w:pStyle w:val="TIE-"/>
                  </w:pPr>
                  <w:r>
                    <w:rPr>
                      <w:rFonts w:hint="eastAsia"/>
                    </w:rPr>
                    <w:t>60</w:t>
                  </w:r>
                </w:p>
              </w:tc>
              <w:tc>
                <w:tcPr>
                  <w:tcW w:w="1233" w:type="dxa"/>
                </w:tcPr>
                <w:p w14:paraId="30D44A19" w14:textId="77777777" w:rsidR="00E358CE" w:rsidRDefault="004E76A4">
                  <w:pPr>
                    <w:pStyle w:val="TIE-"/>
                  </w:pPr>
                  <w:r>
                    <w:t>达标</w:t>
                  </w:r>
                </w:p>
              </w:tc>
            </w:tr>
            <w:tr w:rsidR="00E358CE" w14:paraId="42A479BC" w14:textId="77777777">
              <w:tc>
                <w:tcPr>
                  <w:tcW w:w="1230" w:type="dxa"/>
                  <w:vMerge/>
                  <w:vAlign w:val="center"/>
                </w:tcPr>
                <w:p w14:paraId="2F08F68B" w14:textId="77777777" w:rsidR="00E358CE" w:rsidRDefault="00E358CE">
                  <w:pPr>
                    <w:pStyle w:val="TIE-"/>
                  </w:pPr>
                </w:p>
              </w:tc>
              <w:tc>
                <w:tcPr>
                  <w:tcW w:w="1232" w:type="dxa"/>
                  <w:vAlign w:val="center"/>
                </w:tcPr>
                <w:p w14:paraId="05E70AFE" w14:textId="77777777" w:rsidR="00E358CE" w:rsidRDefault="004E76A4">
                  <w:pPr>
                    <w:pStyle w:val="TIE-"/>
                  </w:pPr>
                  <w:r>
                    <w:t>夜间</w:t>
                  </w:r>
                </w:p>
              </w:tc>
              <w:tc>
                <w:tcPr>
                  <w:tcW w:w="1293" w:type="dxa"/>
                </w:tcPr>
                <w:p w14:paraId="0B9D533F" w14:textId="77777777" w:rsidR="00E358CE" w:rsidRDefault="004E76A4">
                  <w:pPr>
                    <w:pStyle w:val="TIE-"/>
                  </w:pPr>
                  <w:r>
                    <w:t>40.0</w:t>
                  </w:r>
                </w:p>
              </w:tc>
              <w:tc>
                <w:tcPr>
                  <w:tcW w:w="1328" w:type="dxa"/>
                </w:tcPr>
                <w:p w14:paraId="2D8F485E" w14:textId="77777777" w:rsidR="00E358CE" w:rsidRDefault="004E76A4">
                  <w:pPr>
                    <w:pStyle w:val="TIE-"/>
                  </w:pPr>
                  <w:r>
                    <w:rPr>
                      <w:rFonts w:hint="eastAsia"/>
                    </w:rPr>
                    <w:t>26.57</w:t>
                  </w:r>
                </w:p>
              </w:tc>
              <w:tc>
                <w:tcPr>
                  <w:tcW w:w="1238" w:type="dxa"/>
                </w:tcPr>
                <w:p w14:paraId="6CD805A1" w14:textId="77777777" w:rsidR="00E358CE" w:rsidRDefault="004E76A4">
                  <w:pPr>
                    <w:pStyle w:val="TIE-"/>
                  </w:pPr>
                  <w:r>
                    <w:t>40.12</w:t>
                  </w:r>
                </w:p>
              </w:tc>
              <w:tc>
                <w:tcPr>
                  <w:tcW w:w="1233" w:type="dxa"/>
                </w:tcPr>
                <w:p w14:paraId="365CD645" w14:textId="77777777" w:rsidR="00E358CE" w:rsidRDefault="004E76A4">
                  <w:pPr>
                    <w:pStyle w:val="TIE-"/>
                  </w:pPr>
                  <w:r>
                    <w:rPr>
                      <w:rFonts w:hint="eastAsia"/>
                    </w:rPr>
                    <w:t>50</w:t>
                  </w:r>
                </w:p>
              </w:tc>
              <w:tc>
                <w:tcPr>
                  <w:tcW w:w="1233" w:type="dxa"/>
                </w:tcPr>
                <w:p w14:paraId="2294D462" w14:textId="77777777" w:rsidR="00E358CE" w:rsidRDefault="004E76A4">
                  <w:pPr>
                    <w:pStyle w:val="TIE-"/>
                  </w:pPr>
                  <w:r>
                    <w:t>达标</w:t>
                  </w:r>
                </w:p>
              </w:tc>
            </w:tr>
            <w:tr w:rsidR="00E358CE" w14:paraId="70FE65B3" w14:textId="77777777">
              <w:tc>
                <w:tcPr>
                  <w:tcW w:w="1230" w:type="dxa"/>
                  <w:vMerge w:val="restart"/>
                  <w:vAlign w:val="center"/>
                </w:tcPr>
                <w:p w14:paraId="3ADEFBBC" w14:textId="77777777" w:rsidR="00E358CE" w:rsidRDefault="004E76A4">
                  <w:pPr>
                    <w:pStyle w:val="TIE-"/>
                  </w:pPr>
                  <w:r>
                    <w:t>西厂界</w:t>
                  </w:r>
                </w:p>
              </w:tc>
              <w:tc>
                <w:tcPr>
                  <w:tcW w:w="1232" w:type="dxa"/>
                  <w:vAlign w:val="center"/>
                </w:tcPr>
                <w:p w14:paraId="176C3E5B" w14:textId="77777777" w:rsidR="00E358CE" w:rsidRDefault="004E76A4">
                  <w:pPr>
                    <w:pStyle w:val="TIE-"/>
                  </w:pPr>
                  <w:r>
                    <w:t>昼间</w:t>
                  </w:r>
                </w:p>
              </w:tc>
              <w:tc>
                <w:tcPr>
                  <w:tcW w:w="1293" w:type="dxa"/>
                </w:tcPr>
                <w:p w14:paraId="2EA0E17B" w14:textId="77777777" w:rsidR="00E358CE" w:rsidRDefault="004E76A4">
                  <w:pPr>
                    <w:pStyle w:val="TIE-"/>
                  </w:pPr>
                  <w:r>
                    <w:t>47.0</w:t>
                  </w:r>
                </w:p>
              </w:tc>
              <w:tc>
                <w:tcPr>
                  <w:tcW w:w="1328" w:type="dxa"/>
                </w:tcPr>
                <w:p w14:paraId="6CF6FCE7" w14:textId="77777777" w:rsidR="00E358CE" w:rsidRDefault="004E76A4">
                  <w:pPr>
                    <w:pStyle w:val="TIE-"/>
                  </w:pPr>
                  <w:r>
                    <w:rPr>
                      <w:rFonts w:hint="eastAsia"/>
                    </w:rPr>
                    <w:t>38.61</w:t>
                  </w:r>
                </w:p>
              </w:tc>
              <w:tc>
                <w:tcPr>
                  <w:tcW w:w="1238" w:type="dxa"/>
                </w:tcPr>
                <w:p w14:paraId="5A512639" w14:textId="77777777" w:rsidR="00E358CE" w:rsidRDefault="004E76A4">
                  <w:pPr>
                    <w:pStyle w:val="TIE-"/>
                  </w:pPr>
                  <w:r>
                    <w:t>47.3</w:t>
                  </w:r>
                </w:p>
              </w:tc>
              <w:tc>
                <w:tcPr>
                  <w:tcW w:w="1233" w:type="dxa"/>
                </w:tcPr>
                <w:p w14:paraId="76343FBB" w14:textId="77777777" w:rsidR="00E358CE" w:rsidRDefault="004E76A4">
                  <w:pPr>
                    <w:pStyle w:val="TIE-"/>
                  </w:pPr>
                  <w:r>
                    <w:rPr>
                      <w:rFonts w:hint="eastAsia"/>
                    </w:rPr>
                    <w:t>60</w:t>
                  </w:r>
                </w:p>
              </w:tc>
              <w:tc>
                <w:tcPr>
                  <w:tcW w:w="1233" w:type="dxa"/>
                </w:tcPr>
                <w:p w14:paraId="4D7DDFC5" w14:textId="77777777" w:rsidR="00E358CE" w:rsidRDefault="004E76A4">
                  <w:pPr>
                    <w:pStyle w:val="TIE-"/>
                  </w:pPr>
                  <w:r>
                    <w:t>达标</w:t>
                  </w:r>
                </w:p>
              </w:tc>
            </w:tr>
            <w:tr w:rsidR="00E358CE" w14:paraId="1557673F" w14:textId="77777777">
              <w:tc>
                <w:tcPr>
                  <w:tcW w:w="1230" w:type="dxa"/>
                  <w:vMerge/>
                  <w:vAlign w:val="center"/>
                </w:tcPr>
                <w:p w14:paraId="6A907BC3" w14:textId="77777777" w:rsidR="00E358CE" w:rsidRDefault="00E358CE">
                  <w:pPr>
                    <w:pStyle w:val="TIE-"/>
                  </w:pPr>
                </w:p>
              </w:tc>
              <w:tc>
                <w:tcPr>
                  <w:tcW w:w="1232" w:type="dxa"/>
                  <w:vAlign w:val="center"/>
                </w:tcPr>
                <w:p w14:paraId="43E8CBDF" w14:textId="77777777" w:rsidR="00E358CE" w:rsidRDefault="004E76A4">
                  <w:pPr>
                    <w:pStyle w:val="TIE-"/>
                  </w:pPr>
                  <w:r>
                    <w:t>夜间</w:t>
                  </w:r>
                </w:p>
              </w:tc>
              <w:tc>
                <w:tcPr>
                  <w:tcW w:w="1293" w:type="dxa"/>
                </w:tcPr>
                <w:p w14:paraId="54E1F04B" w14:textId="77777777" w:rsidR="00E358CE" w:rsidRDefault="004E76A4">
                  <w:pPr>
                    <w:pStyle w:val="TIE-"/>
                  </w:pPr>
                  <w:r>
                    <w:t>42.0</w:t>
                  </w:r>
                </w:p>
              </w:tc>
              <w:tc>
                <w:tcPr>
                  <w:tcW w:w="1328" w:type="dxa"/>
                </w:tcPr>
                <w:p w14:paraId="7ACC559E" w14:textId="77777777" w:rsidR="00E358CE" w:rsidRDefault="004E76A4">
                  <w:pPr>
                    <w:pStyle w:val="TIE-"/>
                  </w:pPr>
                  <w:r>
                    <w:rPr>
                      <w:rFonts w:hint="eastAsia"/>
                    </w:rPr>
                    <w:t>38.61</w:t>
                  </w:r>
                </w:p>
              </w:tc>
              <w:tc>
                <w:tcPr>
                  <w:tcW w:w="1238" w:type="dxa"/>
                </w:tcPr>
                <w:p w14:paraId="0BFD8F94" w14:textId="77777777" w:rsidR="00E358CE" w:rsidRDefault="004E76A4">
                  <w:pPr>
                    <w:pStyle w:val="TIE-"/>
                  </w:pPr>
                  <w:r>
                    <w:t>43.64</w:t>
                  </w:r>
                </w:p>
              </w:tc>
              <w:tc>
                <w:tcPr>
                  <w:tcW w:w="1233" w:type="dxa"/>
                </w:tcPr>
                <w:p w14:paraId="1979D9F0" w14:textId="77777777" w:rsidR="00E358CE" w:rsidRDefault="004E76A4">
                  <w:pPr>
                    <w:pStyle w:val="TIE-"/>
                  </w:pPr>
                  <w:r>
                    <w:rPr>
                      <w:rFonts w:hint="eastAsia"/>
                    </w:rPr>
                    <w:t>50</w:t>
                  </w:r>
                </w:p>
              </w:tc>
              <w:tc>
                <w:tcPr>
                  <w:tcW w:w="1233" w:type="dxa"/>
                </w:tcPr>
                <w:p w14:paraId="72AA965D" w14:textId="77777777" w:rsidR="00E358CE" w:rsidRDefault="004E76A4">
                  <w:pPr>
                    <w:pStyle w:val="TIE-"/>
                  </w:pPr>
                  <w:r>
                    <w:t>达标</w:t>
                  </w:r>
                </w:p>
              </w:tc>
            </w:tr>
            <w:tr w:rsidR="00E358CE" w14:paraId="39304BA8" w14:textId="77777777">
              <w:tc>
                <w:tcPr>
                  <w:tcW w:w="1230" w:type="dxa"/>
                  <w:vMerge w:val="restart"/>
                  <w:vAlign w:val="center"/>
                </w:tcPr>
                <w:p w14:paraId="5520A04C" w14:textId="77777777" w:rsidR="00E358CE" w:rsidRDefault="004E76A4">
                  <w:pPr>
                    <w:pStyle w:val="TIE-"/>
                  </w:pPr>
                  <w:r>
                    <w:t>北厂界</w:t>
                  </w:r>
                </w:p>
              </w:tc>
              <w:tc>
                <w:tcPr>
                  <w:tcW w:w="1232" w:type="dxa"/>
                  <w:vAlign w:val="center"/>
                </w:tcPr>
                <w:p w14:paraId="5FB2573A" w14:textId="77777777" w:rsidR="00E358CE" w:rsidRDefault="004E76A4">
                  <w:pPr>
                    <w:pStyle w:val="TIE-"/>
                  </w:pPr>
                  <w:r>
                    <w:t>昼间</w:t>
                  </w:r>
                </w:p>
              </w:tc>
              <w:tc>
                <w:tcPr>
                  <w:tcW w:w="1293" w:type="dxa"/>
                </w:tcPr>
                <w:p w14:paraId="57C9412F" w14:textId="77777777" w:rsidR="00E358CE" w:rsidRDefault="004E76A4">
                  <w:pPr>
                    <w:pStyle w:val="TIE-"/>
                  </w:pPr>
                  <w:r>
                    <w:t>48.0</w:t>
                  </w:r>
                </w:p>
              </w:tc>
              <w:tc>
                <w:tcPr>
                  <w:tcW w:w="1328" w:type="dxa"/>
                </w:tcPr>
                <w:p w14:paraId="5ED67E3D" w14:textId="77777777" w:rsidR="00E358CE" w:rsidRDefault="004E76A4">
                  <w:pPr>
                    <w:pStyle w:val="TIE-"/>
                  </w:pPr>
                  <w:r>
                    <w:rPr>
                      <w:rFonts w:hint="eastAsia"/>
                    </w:rPr>
                    <w:t>23.54</w:t>
                  </w:r>
                </w:p>
              </w:tc>
              <w:tc>
                <w:tcPr>
                  <w:tcW w:w="1238" w:type="dxa"/>
                </w:tcPr>
                <w:p w14:paraId="65B5E604" w14:textId="77777777" w:rsidR="00E358CE" w:rsidRDefault="004E76A4">
                  <w:pPr>
                    <w:pStyle w:val="TIE-"/>
                  </w:pPr>
                  <w:r>
                    <w:t>48.01</w:t>
                  </w:r>
                </w:p>
              </w:tc>
              <w:tc>
                <w:tcPr>
                  <w:tcW w:w="1233" w:type="dxa"/>
                </w:tcPr>
                <w:p w14:paraId="0E460AF6" w14:textId="77777777" w:rsidR="00E358CE" w:rsidRDefault="004E76A4">
                  <w:pPr>
                    <w:pStyle w:val="TIE-"/>
                  </w:pPr>
                  <w:r>
                    <w:rPr>
                      <w:rFonts w:hint="eastAsia"/>
                    </w:rPr>
                    <w:t>60</w:t>
                  </w:r>
                </w:p>
              </w:tc>
              <w:tc>
                <w:tcPr>
                  <w:tcW w:w="1233" w:type="dxa"/>
                </w:tcPr>
                <w:p w14:paraId="301F3B3C" w14:textId="77777777" w:rsidR="00E358CE" w:rsidRDefault="004E76A4">
                  <w:pPr>
                    <w:pStyle w:val="TIE-"/>
                  </w:pPr>
                  <w:r>
                    <w:t>达标</w:t>
                  </w:r>
                </w:p>
              </w:tc>
            </w:tr>
            <w:tr w:rsidR="00E358CE" w14:paraId="4CFBDD64" w14:textId="77777777">
              <w:tc>
                <w:tcPr>
                  <w:tcW w:w="1230" w:type="dxa"/>
                  <w:vMerge/>
                </w:tcPr>
                <w:p w14:paraId="0CD3443A" w14:textId="77777777" w:rsidR="00E358CE" w:rsidRDefault="00E358CE">
                  <w:pPr>
                    <w:pStyle w:val="TIE-"/>
                  </w:pPr>
                </w:p>
              </w:tc>
              <w:tc>
                <w:tcPr>
                  <w:tcW w:w="1232" w:type="dxa"/>
                  <w:vAlign w:val="center"/>
                </w:tcPr>
                <w:p w14:paraId="1FED1088" w14:textId="77777777" w:rsidR="00E358CE" w:rsidRDefault="004E76A4">
                  <w:pPr>
                    <w:pStyle w:val="TIE-"/>
                  </w:pPr>
                  <w:r>
                    <w:t>夜间</w:t>
                  </w:r>
                </w:p>
              </w:tc>
              <w:tc>
                <w:tcPr>
                  <w:tcW w:w="1293" w:type="dxa"/>
                </w:tcPr>
                <w:p w14:paraId="649FF25E" w14:textId="77777777" w:rsidR="00E358CE" w:rsidRDefault="004E76A4">
                  <w:pPr>
                    <w:pStyle w:val="TIE-"/>
                  </w:pPr>
                  <w:r>
                    <w:t>41.0</w:t>
                  </w:r>
                </w:p>
              </w:tc>
              <w:tc>
                <w:tcPr>
                  <w:tcW w:w="1328" w:type="dxa"/>
                </w:tcPr>
                <w:p w14:paraId="6721EC7E" w14:textId="77777777" w:rsidR="00E358CE" w:rsidRDefault="004E76A4">
                  <w:pPr>
                    <w:pStyle w:val="TIE-"/>
                  </w:pPr>
                  <w:r>
                    <w:rPr>
                      <w:rFonts w:hint="eastAsia"/>
                    </w:rPr>
                    <w:t>23.54</w:t>
                  </w:r>
                </w:p>
              </w:tc>
              <w:tc>
                <w:tcPr>
                  <w:tcW w:w="1238" w:type="dxa"/>
                </w:tcPr>
                <w:p w14:paraId="1B7A90A4" w14:textId="77777777" w:rsidR="00E358CE" w:rsidRDefault="004E76A4">
                  <w:pPr>
                    <w:pStyle w:val="TIE-"/>
                  </w:pPr>
                  <w:r>
                    <w:t>41.08</w:t>
                  </w:r>
                </w:p>
              </w:tc>
              <w:tc>
                <w:tcPr>
                  <w:tcW w:w="1233" w:type="dxa"/>
                </w:tcPr>
                <w:p w14:paraId="480BA883" w14:textId="77777777" w:rsidR="00E358CE" w:rsidRDefault="004E76A4">
                  <w:pPr>
                    <w:pStyle w:val="TIE-"/>
                  </w:pPr>
                  <w:r>
                    <w:rPr>
                      <w:rFonts w:hint="eastAsia"/>
                    </w:rPr>
                    <w:t>50</w:t>
                  </w:r>
                </w:p>
              </w:tc>
              <w:tc>
                <w:tcPr>
                  <w:tcW w:w="1233" w:type="dxa"/>
                </w:tcPr>
                <w:p w14:paraId="024C87A1" w14:textId="77777777" w:rsidR="00E358CE" w:rsidRDefault="004E76A4">
                  <w:pPr>
                    <w:pStyle w:val="TIE-"/>
                  </w:pPr>
                  <w:r>
                    <w:t>达标</w:t>
                  </w:r>
                </w:p>
              </w:tc>
            </w:tr>
          </w:tbl>
          <w:p w14:paraId="75691E1E" w14:textId="77777777" w:rsidR="00E358CE" w:rsidRDefault="004E76A4">
            <w:pPr>
              <w:ind w:firstLine="480"/>
            </w:pPr>
            <w:r>
              <w:t>由</w:t>
            </w:r>
            <w:r>
              <w:rPr>
                <w:rFonts w:hint="eastAsia"/>
              </w:rPr>
              <w:t>上</w:t>
            </w:r>
            <w:r>
              <w:t>表结果可知，本项目</w:t>
            </w:r>
            <w:r>
              <w:rPr>
                <w:rFonts w:hint="eastAsia"/>
              </w:rPr>
              <w:t>达产</w:t>
            </w:r>
            <w:r>
              <w:t>后，设备运行噪声对厂界噪声的贡献值在</w:t>
            </w:r>
            <w:r>
              <w:rPr>
                <w:rFonts w:hint="eastAsia"/>
              </w:rPr>
              <w:t>18.61~38.61</w:t>
            </w:r>
            <w:r>
              <w:t>dB(A)</w:t>
            </w:r>
            <w:r>
              <w:t>之间</w:t>
            </w:r>
            <w:r>
              <w:rPr>
                <w:rFonts w:hint="eastAsia"/>
              </w:rPr>
              <w:t>，基本不改变原声环境现状</w:t>
            </w:r>
            <w:r>
              <w:t>；噪声值</w:t>
            </w:r>
            <w:r>
              <w:rPr>
                <w:rFonts w:hint="eastAsia"/>
              </w:rPr>
              <w:t>能达到</w:t>
            </w:r>
            <w:r>
              <w:t>《工业企业厂界</w:t>
            </w:r>
            <w:r>
              <w:rPr>
                <w:rFonts w:hint="eastAsia"/>
              </w:rPr>
              <w:t>环境</w:t>
            </w:r>
            <w:r>
              <w:t>噪声</w:t>
            </w:r>
            <w:r>
              <w:rPr>
                <w:rFonts w:hint="eastAsia"/>
              </w:rPr>
              <w:t>排放</w:t>
            </w:r>
            <w:r>
              <w:t>标准》（</w:t>
            </w:r>
            <w:r>
              <w:t>GB12348</w:t>
            </w:r>
            <w:r>
              <w:rPr>
                <w:rFonts w:hint="eastAsia"/>
              </w:rPr>
              <w:t>-2008</w:t>
            </w:r>
            <w:r>
              <w:t>）</w:t>
            </w:r>
            <w:r>
              <w:rPr>
                <w:rFonts w:hint="eastAsia"/>
              </w:rPr>
              <w:t>2</w:t>
            </w:r>
            <w:r>
              <w:rPr>
                <w:rFonts w:hint="eastAsia"/>
              </w:rPr>
              <w:t>类标准，满足</w:t>
            </w:r>
            <w:r>
              <w:t>《声环境质量标准》（</w:t>
            </w:r>
            <w:r>
              <w:t>GB3096-2008</w:t>
            </w:r>
            <w:r>
              <w:t>）中</w:t>
            </w:r>
            <w:r>
              <w:rPr>
                <w:rFonts w:hint="eastAsia"/>
              </w:rPr>
              <w:t>2</w:t>
            </w:r>
            <w:r>
              <w:rPr>
                <w:rFonts w:hint="eastAsia"/>
              </w:rPr>
              <w:t>类</w:t>
            </w:r>
            <w:r>
              <w:t>标准</w:t>
            </w:r>
            <w:r>
              <w:rPr>
                <w:rFonts w:hint="eastAsia"/>
              </w:rPr>
              <w:t>昼间</w:t>
            </w:r>
            <w:r>
              <w:rPr>
                <w:rFonts w:hint="eastAsia"/>
              </w:rPr>
              <w:t>60</w:t>
            </w:r>
            <w:r>
              <w:t>dB(A)</w:t>
            </w:r>
            <w:r>
              <w:rPr>
                <w:rFonts w:hint="eastAsia"/>
              </w:rPr>
              <w:t>、夜间</w:t>
            </w:r>
            <w:r>
              <w:rPr>
                <w:rFonts w:hint="eastAsia"/>
              </w:rPr>
              <w:t>50</w:t>
            </w:r>
            <w:r>
              <w:t>dB(A)</w:t>
            </w:r>
            <w:r>
              <w:t>限值要求</w:t>
            </w:r>
            <w:r>
              <w:rPr>
                <w:rFonts w:hint="eastAsia"/>
              </w:rPr>
              <w:t>。不会对</w:t>
            </w:r>
            <w:proofErr w:type="gramStart"/>
            <w:r>
              <w:rPr>
                <w:rFonts w:hint="eastAsia"/>
              </w:rPr>
              <w:t>周围声</w:t>
            </w:r>
            <w:proofErr w:type="gramEnd"/>
            <w:r>
              <w:rPr>
                <w:rFonts w:hint="eastAsia"/>
              </w:rPr>
              <w:t>环境产生明显影响。项目</w:t>
            </w:r>
            <w:r>
              <w:rPr>
                <w:rFonts w:hint="eastAsia"/>
              </w:rPr>
              <w:t>200m</w:t>
            </w:r>
            <w:r>
              <w:rPr>
                <w:rFonts w:hint="eastAsia"/>
              </w:rPr>
              <w:t>范围内无声环境敏感点，项目噪声对</w:t>
            </w:r>
            <w:proofErr w:type="gramStart"/>
            <w:r>
              <w:rPr>
                <w:rFonts w:hint="eastAsia"/>
              </w:rPr>
              <w:t>周围声</w:t>
            </w:r>
            <w:proofErr w:type="gramEnd"/>
            <w:r>
              <w:rPr>
                <w:rFonts w:hint="eastAsia"/>
              </w:rPr>
              <w:t>环境影响不大。</w:t>
            </w:r>
          </w:p>
          <w:p w14:paraId="5CB55F1B" w14:textId="77777777" w:rsidR="00E358CE" w:rsidRDefault="004E76A4">
            <w:pPr>
              <w:ind w:firstLine="482"/>
              <w:rPr>
                <w:b/>
                <w:bCs/>
              </w:rPr>
            </w:pPr>
            <w:r>
              <w:rPr>
                <w:rFonts w:hint="eastAsia"/>
                <w:b/>
                <w:bCs/>
              </w:rPr>
              <w:t>4</w:t>
            </w:r>
            <w:r>
              <w:rPr>
                <w:rFonts w:ascii="宋体" w:hAnsi="宋体" w:cs="宋体" w:hint="eastAsia"/>
                <w:b/>
                <w:bCs/>
              </w:rPr>
              <w:t>、固</w:t>
            </w:r>
            <w:proofErr w:type="gramStart"/>
            <w:r>
              <w:rPr>
                <w:rFonts w:ascii="宋体" w:hAnsi="宋体" w:cs="宋体" w:hint="eastAsia"/>
                <w:b/>
                <w:bCs/>
              </w:rPr>
              <w:t>废影响</w:t>
            </w:r>
            <w:proofErr w:type="gramEnd"/>
            <w:r>
              <w:rPr>
                <w:rFonts w:ascii="宋体" w:hAnsi="宋体" w:cs="宋体" w:hint="eastAsia"/>
                <w:b/>
                <w:bCs/>
              </w:rPr>
              <w:t>分析</w:t>
            </w:r>
          </w:p>
          <w:p w14:paraId="350E728A" w14:textId="77777777" w:rsidR="00E358CE" w:rsidRDefault="004E76A4">
            <w:pPr>
              <w:ind w:firstLine="480"/>
              <w:rPr>
                <w:szCs w:val="22"/>
              </w:rPr>
            </w:pPr>
            <w:r>
              <w:rPr>
                <w:rFonts w:hint="eastAsia"/>
                <w:szCs w:val="22"/>
              </w:rPr>
              <w:t>深度处理工程产生的污泥</w:t>
            </w:r>
            <w:proofErr w:type="gramStart"/>
            <w:r>
              <w:rPr>
                <w:rFonts w:hint="eastAsia"/>
                <w:szCs w:val="22"/>
              </w:rPr>
              <w:t>经叠螺机</w:t>
            </w:r>
            <w:proofErr w:type="gramEnd"/>
            <w:r>
              <w:rPr>
                <w:rFonts w:hint="eastAsia"/>
                <w:szCs w:val="22"/>
              </w:rPr>
              <w:t>脱水后交由环卫部门处理，</w:t>
            </w:r>
            <w:proofErr w:type="gramStart"/>
            <w:r>
              <w:rPr>
                <w:rFonts w:hint="eastAsia"/>
                <w:szCs w:val="22"/>
              </w:rPr>
              <w:t>经落实</w:t>
            </w:r>
            <w:proofErr w:type="gramEnd"/>
            <w:r>
              <w:rPr>
                <w:rFonts w:hint="eastAsia"/>
                <w:szCs w:val="22"/>
              </w:rPr>
              <w:t>上述措施后，本项目固</w:t>
            </w:r>
            <w:proofErr w:type="gramStart"/>
            <w:r>
              <w:rPr>
                <w:rFonts w:hint="eastAsia"/>
                <w:szCs w:val="22"/>
              </w:rPr>
              <w:t>废可以</w:t>
            </w:r>
            <w:proofErr w:type="gramEnd"/>
            <w:r>
              <w:rPr>
                <w:rFonts w:hint="eastAsia"/>
                <w:szCs w:val="22"/>
              </w:rPr>
              <w:t>实现妥善处置，不会造成二次污染，对周边环境影响不大。</w:t>
            </w:r>
          </w:p>
          <w:p w14:paraId="064CE8E9" w14:textId="77777777" w:rsidR="00E358CE" w:rsidRDefault="004E76A4">
            <w:pPr>
              <w:ind w:firstLine="482"/>
              <w:rPr>
                <w:b/>
                <w:bCs/>
              </w:rPr>
            </w:pPr>
            <w:r>
              <w:rPr>
                <w:rFonts w:hint="eastAsia"/>
                <w:b/>
                <w:bCs/>
              </w:rPr>
              <w:t>5</w:t>
            </w:r>
            <w:r>
              <w:rPr>
                <w:rFonts w:hint="eastAsia"/>
                <w:b/>
                <w:bCs/>
              </w:rPr>
              <w:t>、环境风险</w:t>
            </w:r>
          </w:p>
          <w:p w14:paraId="4F8FDEC7" w14:textId="77777777" w:rsidR="00E358CE" w:rsidRDefault="004E76A4">
            <w:pPr>
              <w:topLinePunct/>
              <w:ind w:firstLine="480"/>
            </w:pPr>
            <w:r>
              <w:rPr>
                <w:rFonts w:hint="eastAsia"/>
              </w:rPr>
              <w:t>（</w:t>
            </w:r>
            <w:r>
              <w:rPr>
                <w:rFonts w:hint="eastAsia"/>
              </w:rPr>
              <w:t>1</w:t>
            </w:r>
            <w:r>
              <w:rPr>
                <w:rFonts w:hint="eastAsia"/>
              </w:rPr>
              <w:t>）环境风险分析</w:t>
            </w:r>
          </w:p>
          <w:p w14:paraId="5D62519B" w14:textId="77777777" w:rsidR="00E358CE" w:rsidRDefault="004E76A4">
            <w:pPr>
              <w:topLinePunct/>
              <w:ind w:firstLine="480"/>
            </w:pPr>
            <w:r>
              <w:rPr>
                <w:rFonts w:hint="eastAsia"/>
              </w:rPr>
              <w:t>1</w:t>
            </w:r>
            <w:r>
              <w:rPr>
                <w:rFonts w:hint="eastAsia"/>
              </w:rPr>
              <w:t>）系统维修风险</w:t>
            </w:r>
          </w:p>
          <w:p w14:paraId="1FE194EE" w14:textId="77777777" w:rsidR="00E358CE" w:rsidRDefault="004E76A4">
            <w:pPr>
              <w:ind w:firstLine="480"/>
            </w:pPr>
            <w:r>
              <w:rPr>
                <w:rFonts w:hint="eastAsia"/>
              </w:rPr>
              <w:t>污水处理系统在维修中突发事故的发生，会给维护、维修的工作人员造成身体损害，严重时</w:t>
            </w:r>
            <w:proofErr w:type="gramStart"/>
            <w:r>
              <w:rPr>
                <w:rFonts w:hint="eastAsia"/>
              </w:rPr>
              <w:t>会危机</w:t>
            </w:r>
            <w:proofErr w:type="gramEnd"/>
            <w:r>
              <w:rPr>
                <w:rFonts w:hint="eastAsia"/>
              </w:rPr>
              <w:t>生命。因此，在维护污水处理系统正常运行过程会有风险发生，应引起高度的重视。</w:t>
            </w:r>
          </w:p>
          <w:p w14:paraId="2C1B3E56" w14:textId="77777777" w:rsidR="00E358CE" w:rsidRDefault="004E76A4">
            <w:pPr>
              <w:ind w:firstLine="480"/>
            </w:pPr>
            <w:r>
              <w:rPr>
                <w:rFonts w:hint="eastAsia"/>
              </w:rPr>
              <w:t>污水处理系统在运行中，如发生格栅堵塞、水泵不能正常工作等机械故障，以及管道损坏，池子泄漏溢流等情况时，需维护人员及时检修，必要时得进入管道或井内操作修理，因污</w:t>
            </w:r>
            <w:r>
              <w:rPr>
                <w:rFonts w:hint="eastAsia"/>
              </w:rPr>
              <w:t>水中含有多种有害、有毒得物质，这些物质有些以气体形式存在，如</w:t>
            </w:r>
            <w:r>
              <w:rPr>
                <w:rFonts w:hint="eastAsia"/>
              </w:rPr>
              <w:t>H</w:t>
            </w:r>
            <w:r>
              <w:rPr>
                <w:rFonts w:hint="eastAsia"/>
                <w:vertAlign w:val="subscript"/>
              </w:rPr>
              <w:t>2</w:t>
            </w:r>
            <w:r>
              <w:rPr>
                <w:rFonts w:hint="eastAsia"/>
              </w:rPr>
              <w:t>S</w:t>
            </w:r>
            <w:r>
              <w:rPr>
                <w:rFonts w:hint="eastAsia"/>
              </w:rPr>
              <w:t>、</w:t>
            </w:r>
            <w:r>
              <w:rPr>
                <w:rFonts w:hint="eastAsia"/>
              </w:rPr>
              <w:t>CH</w:t>
            </w:r>
            <w:r>
              <w:rPr>
                <w:rFonts w:hint="eastAsia"/>
                <w:vertAlign w:val="subscript"/>
              </w:rPr>
              <w:t>4</w:t>
            </w:r>
            <w:r>
              <w:rPr>
                <w:rFonts w:hint="eastAsia"/>
              </w:rPr>
              <w:t>等，在这种情况下，如操作人员不采取防护措施就会造成中毒、昏迷、甚</w:t>
            </w:r>
            <w:r>
              <w:rPr>
                <w:rFonts w:hint="eastAsia"/>
              </w:rPr>
              <w:lastRenderedPageBreak/>
              <w:t>至死亡。</w:t>
            </w:r>
          </w:p>
          <w:p w14:paraId="2C3334D9" w14:textId="77777777" w:rsidR="00E358CE" w:rsidRDefault="004E76A4">
            <w:pPr>
              <w:ind w:firstLine="480"/>
            </w:pPr>
            <w:r>
              <w:rPr>
                <w:rFonts w:hint="eastAsia"/>
              </w:rPr>
              <w:t>本项目在设计中对经常需要维修、自然通风条件差得构筑物设置通风装置，尽可能降低这种风险。污水处理站应对工人经常进行安全教育，建立一套实际得管理制度，建议采取以下措施：</w:t>
            </w:r>
          </w:p>
          <w:p w14:paraId="437F26DF" w14:textId="77777777" w:rsidR="00E358CE" w:rsidRDefault="004E76A4">
            <w:pPr>
              <w:ind w:firstLine="480"/>
            </w:pPr>
            <w:r>
              <w:rPr>
                <w:rFonts w:hint="eastAsia"/>
              </w:rPr>
              <w:t>①定期对污水管内得气体进行监测、分析，以便采用相应得维修防护措施；</w:t>
            </w:r>
          </w:p>
          <w:p w14:paraId="00032224" w14:textId="77777777" w:rsidR="00E358CE" w:rsidRDefault="004E76A4">
            <w:pPr>
              <w:ind w:firstLine="480"/>
            </w:pPr>
            <w:r>
              <w:rPr>
                <w:rFonts w:hint="eastAsia"/>
              </w:rPr>
              <w:t>②需检修得工段由专人在工作场所得负责，并备有必要得急救措施；</w:t>
            </w:r>
          </w:p>
          <w:p w14:paraId="13416C7D" w14:textId="77777777" w:rsidR="00E358CE" w:rsidRDefault="004E76A4">
            <w:pPr>
              <w:ind w:firstLine="480"/>
            </w:pPr>
            <w:r>
              <w:rPr>
                <w:rFonts w:hint="eastAsia"/>
              </w:rPr>
              <w:t>③戴防毒面具下井，并与地面保持</w:t>
            </w:r>
            <w:proofErr w:type="gramStart"/>
            <w:r>
              <w:rPr>
                <w:rFonts w:hint="eastAsia"/>
              </w:rPr>
              <w:t>通讯联络</w:t>
            </w:r>
            <w:proofErr w:type="gramEnd"/>
            <w:r>
              <w:rPr>
                <w:rFonts w:hint="eastAsia"/>
              </w:rPr>
              <w:t>，如感不适应立即返回地面；</w:t>
            </w:r>
          </w:p>
          <w:p w14:paraId="4FEBADBC" w14:textId="77777777" w:rsidR="00E358CE" w:rsidRDefault="004E76A4">
            <w:pPr>
              <w:ind w:firstLine="480"/>
            </w:pPr>
            <w:r>
              <w:rPr>
                <w:rFonts w:hint="eastAsia"/>
              </w:rPr>
              <w:t>④提高一线工人营养保健待遇、进行操练，增强工人体质及培训安全教育。</w:t>
            </w:r>
          </w:p>
          <w:p w14:paraId="1F74E10D" w14:textId="77777777" w:rsidR="00E358CE" w:rsidRDefault="004E76A4">
            <w:pPr>
              <w:ind w:firstLine="480"/>
            </w:pPr>
            <w:r>
              <w:rPr>
                <w:rFonts w:hint="eastAsia"/>
              </w:rPr>
              <w:t>2</w:t>
            </w:r>
            <w:r>
              <w:rPr>
                <w:rFonts w:hint="eastAsia"/>
              </w:rPr>
              <w:t>）污水管网的风险事故及措施</w:t>
            </w:r>
          </w:p>
          <w:p w14:paraId="61EA6020" w14:textId="77777777" w:rsidR="00E358CE" w:rsidRDefault="004E76A4">
            <w:pPr>
              <w:ind w:firstLine="480"/>
            </w:pPr>
            <w:r>
              <w:rPr>
                <w:rFonts w:hint="eastAsia"/>
              </w:rPr>
              <w:t>根据有关资料，污水管网的事故性排放主要由以下原因造成：道破裂造成污水外流；泵站供电中断或停电检修事故，停止运行造成污水外溢；管道堵塞。</w:t>
            </w:r>
          </w:p>
          <w:p w14:paraId="77769280" w14:textId="77777777" w:rsidR="00E358CE" w:rsidRDefault="004E76A4">
            <w:pPr>
              <w:ind w:firstLine="480"/>
            </w:pPr>
            <w:r>
              <w:rPr>
                <w:rFonts w:hint="eastAsia"/>
              </w:rPr>
              <w:t>造成第一种情况一般是由于其他工程开挖或管线基础隐患等造成的，这类事故发生后，管线内污水外溢，其外溢量与管线的输送污水量、抢修进度等有关，一旦发生此类事故要及时组织抢修，尽可能减少污水外溢量及对周围环境的影响。</w:t>
            </w:r>
          </w:p>
          <w:p w14:paraId="1ADF2167" w14:textId="77777777" w:rsidR="00E358CE" w:rsidRDefault="004E76A4">
            <w:pPr>
              <w:ind w:firstLine="480"/>
            </w:pPr>
            <w:r>
              <w:rPr>
                <w:rFonts w:hint="eastAsia"/>
              </w:rPr>
              <w:t>第</w:t>
            </w:r>
            <w:r>
              <w:rPr>
                <w:rFonts w:hint="eastAsia"/>
              </w:rPr>
              <w:t>二种情况中，在设计时就应加以防范，污水泵站应有备用电源（采用双回流电路供电），避免因停电造成的泵站停运事故，另外，泵站内应有备用机组，对付检修和水泵机械故障。平时注意设备保养和维修。第三种情况发生可能原因主要有管网设计不合理，往下水道倾倒大量固体废弃物。管网设计时应充分考虑该问题，设置格栅和检查井，定期清污。</w:t>
            </w:r>
          </w:p>
          <w:p w14:paraId="7D112B48" w14:textId="77777777" w:rsidR="00E358CE" w:rsidRDefault="004E76A4">
            <w:pPr>
              <w:ind w:firstLine="480"/>
            </w:pPr>
            <w:r>
              <w:rPr>
                <w:rFonts w:hint="eastAsia"/>
              </w:rPr>
              <w:t>此外，</w:t>
            </w:r>
            <w:proofErr w:type="gramStart"/>
            <w:r>
              <w:rPr>
                <w:rFonts w:hint="eastAsia"/>
              </w:rPr>
              <w:t>本环评要求</w:t>
            </w:r>
            <w:proofErr w:type="gramEnd"/>
            <w:r>
              <w:rPr>
                <w:rFonts w:hint="eastAsia"/>
              </w:rPr>
              <w:t>企业制定一套完整的管理制度，落实到人，明确职责，并制定风险事故应急措施，明确事故发生时的应急、抢险操作制度。</w:t>
            </w:r>
          </w:p>
          <w:p w14:paraId="16B65235" w14:textId="77777777" w:rsidR="00E358CE" w:rsidRDefault="004E76A4">
            <w:pPr>
              <w:ind w:firstLine="480"/>
            </w:pPr>
            <w:r>
              <w:rPr>
                <w:rFonts w:hint="eastAsia"/>
              </w:rPr>
              <w:t>3</w:t>
            </w:r>
            <w:r>
              <w:rPr>
                <w:rFonts w:hint="eastAsia"/>
              </w:rPr>
              <w:t>）进水水质超标风险</w:t>
            </w:r>
          </w:p>
          <w:p w14:paraId="6B7C8834" w14:textId="77777777" w:rsidR="00E358CE" w:rsidRDefault="004E76A4">
            <w:pPr>
              <w:ind w:firstLine="480"/>
            </w:pPr>
            <w:r>
              <w:rPr>
                <w:rFonts w:hint="eastAsia"/>
              </w:rPr>
              <w:t>本项目处理生活污水，当其排放的废水水质或水量超过本项</w:t>
            </w:r>
            <w:r>
              <w:rPr>
                <w:rFonts w:hint="eastAsia"/>
              </w:rPr>
              <w:t>目设计的处理能力时，将会直接影响本项目的正常运行。为尽可能降低这种风险，环评要求：</w:t>
            </w:r>
          </w:p>
          <w:p w14:paraId="238221A3" w14:textId="77777777" w:rsidR="00E358CE" w:rsidRDefault="004E76A4">
            <w:pPr>
              <w:ind w:firstLine="480"/>
            </w:pPr>
            <w:r>
              <w:rPr>
                <w:rFonts w:hint="eastAsia"/>
              </w:rPr>
              <w:t>①本项目污水处理工程为生活污水处理工程，项目</w:t>
            </w:r>
            <w:proofErr w:type="gramStart"/>
            <w:r>
              <w:rPr>
                <w:rFonts w:hint="eastAsia"/>
              </w:rPr>
              <w:t>区不得</w:t>
            </w:r>
            <w:proofErr w:type="gramEnd"/>
            <w:r>
              <w:rPr>
                <w:rFonts w:hint="eastAsia"/>
              </w:rPr>
              <w:t>收集处理工业废水。</w:t>
            </w:r>
          </w:p>
          <w:p w14:paraId="52512FAC" w14:textId="77777777" w:rsidR="00E358CE" w:rsidRDefault="004E76A4">
            <w:pPr>
              <w:ind w:firstLine="480"/>
            </w:pPr>
            <w:r>
              <w:rPr>
                <w:rFonts w:hint="eastAsia"/>
              </w:rPr>
              <w:t>②一般来说，生活污水厂在进水水质正常的情况下较少出现超标情况。污水厂需做好日常进、出水水质的检测取证工作。进水水质大幅度、长时间超过设计规定的进水水质，一般进水水质超标情况是非突发或非短时间的，必须根据对既有污水处理设</w:t>
            </w:r>
            <w:r>
              <w:rPr>
                <w:rFonts w:hint="eastAsia"/>
              </w:rPr>
              <w:lastRenderedPageBreak/>
              <w:t>施进行技术改造，更换效率，更高的污水处理设备，以保证污水达标排放。</w:t>
            </w:r>
          </w:p>
          <w:p w14:paraId="0F9EC1F0" w14:textId="77777777" w:rsidR="00E358CE" w:rsidRDefault="004E76A4">
            <w:pPr>
              <w:ind w:firstLine="480"/>
            </w:pPr>
            <w:r>
              <w:rPr>
                <w:rFonts w:hint="eastAsia"/>
              </w:rPr>
              <w:t>发生进水水质异常时首先要向相关部门汇报，并取样备检、拍摄照片或录像保存异</w:t>
            </w:r>
            <w:r>
              <w:rPr>
                <w:rFonts w:hint="eastAsia"/>
              </w:rPr>
              <w:t>常证据，通水将超标污水导入事故池。</w:t>
            </w:r>
          </w:p>
          <w:p w14:paraId="5882CF9B" w14:textId="77777777" w:rsidR="00E358CE" w:rsidRDefault="004E76A4">
            <w:pPr>
              <w:topLinePunct/>
              <w:ind w:firstLine="480"/>
            </w:pPr>
            <w:r>
              <w:rPr>
                <w:rFonts w:hint="eastAsia"/>
              </w:rPr>
              <w:t>（</w:t>
            </w:r>
            <w:r>
              <w:rPr>
                <w:rFonts w:hint="eastAsia"/>
              </w:rPr>
              <w:t>2</w:t>
            </w:r>
            <w:r>
              <w:rPr>
                <w:rFonts w:hint="eastAsia"/>
              </w:rPr>
              <w:t>）事故性排放的污染控制措施及应急方案</w:t>
            </w:r>
          </w:p>
          <w:p w14:paraId="2D6348B9" w14:textId="77777777" w:rsidR="00E358CE" w:rsidRDefault="004E76A4">
            <w:pPr>
              <w:ind w:firstLine="480"/>
            </w:pPr>
            <w:r>
              <w:rPr>
                <w:rFonts w:hint="eastAsia"/>
              </w:rPr>
              <w:t>污水处理站事故性排放，将在对下游企业的用水产生一定的影响，因此，应采取严格的措施，防止事故的发生。</w:t>
            </w:r>
          </w:p>
          <w:p w14:paraId="54E9ABC2" w14:textId="77777777" w:rsidR="00E358CE" w:rsidRDefault="004E76A4">
            <w:pPr>
              <w:ind w:firstLine="480"/>
            </w:pPr>
            <w:r>
              <w:rPr>
                <w:rFonts w:hint="eastAsia"/>
              </w:rPr>
              <w:t>事故性排放的污染控制方案及应急措施主要控制的核心是事故的及时解决和对排入下游单位的超标污水进行有效控制。</w:t>
            </w:r>
          </w:p>
          <w:p w14:paraId="236F276A" w14:textId="77777777" w:rsidR="00E358CE" w:rsidRDefault="004E76A4">
            <w:pPr>
              <w:ind w:firstLine="480"/>
            </w:pPr>
            <w:r>
              <w:rPr>
                <w:rFonts w:ascii="宋体" w:hAnsi="宋体" w:hint="eastAsia"/>
              </w:rPr>
              <w:t>①</w:t>
            </w:r>
            <w:r>
              <w:rPr>
                <w:rFonts w:hint="eastAsia"/>
              </w:rPr>
              <w:t>拟定操作性较强的事故应急方案，落实各项工作人员的责任，做到责任到人，并在平时定期进行演练；</w:t>
            </w:r>
          </w:p>
          <w:p w14:paraId="7A47E399" w14:textId="77777777" w:rsidR="00E358CE" w:rsidRDefault="004E76A4">
            <w:pPr>
              <w:ind w:firstLine="480"/>
            </w:pPr>
            <w:r>
              <w:rPr>
                <w:rFonts w:ascii="宋体" w:hAnsi="宋体" w:hint="eastAsia"/>
              </w:rPr>
              <w:t>②</w:t>
            </w:r>
            <w:r>
              <w:rPr>
                <w:rFonts w:hint="eastAsia"/>
              </w:rPr>
              <w:t>加强设备的维护和管理，提高设备的完好率，关键设备要备足维修器材和备用设备，保证一旦事故发生能及时处理；</w:t>
            </w:r>
          </w:p>
          <w:p w14:paraId="32F35979" w14:textId="77777777" w:rsidR="00E358CE" w:rsidRDefault="004E76A4">
            <w:pPr>
              <w:ind w:firstLine="480"/>
            </w:pPr>
            <w:r>
              <w:rPr>
                <w:rFonts w:ascii="宋体" w:hAnsi="宋体" w:hint="eastAsia"/>
              </w:rPr>
              <w:t>③</w:t>
            </w:r>
            <w:r>
              <w:rPr>
                <w:rFonts w:hint="eastAsia"/>
              </w:rPr>
              <w:t>建立可靠的运行监测系统，包</w:t>
            </w:r>
            <w:r>
              <w:rPr>
                <w:rFonts w:hint="eastAsia"/>
              </w:rPr>
              <w:t>括计量、采样、监测、报警等设施，发现异常情况及时调整运行参数，以控制和避免事故的发生。</w:t>
            </w:r>
          </w:p>
          <w:p w14:paraId="3CBC3838" w14:textId="77777777" w:rsidR="00E358CE" w:rsidRDefault="004E76A4">
            <w:pPr>
              <w:ind w:firstLine="480"/>
            </w:pPr>
            <w:r>
              <w:rPr>
                <w:rFonts w:ascii="宋体" w:hAnsi="宋体" w:hint="eastAsia"/>
              </w:rPr>
              <w:t>④</w:t>
            </w:r>
            <w:r>
              <w:rPr>
                <w:rFonts w:hint="eastAsia"/>
              </w:rPr>
              <w:t>在事故发生时及时通知环保和水利、市政等有关部门，寻求各方面的帮助和支持；</w:t>
            </w:r>
          </w:p>
          <w:p w14:paraId="1BC59E34" w14:textId="77777777" w:rsidR="00E358CE" w:rsidRDefault="004E76A4">
            <w:pPr>
              <w:ind w:firstLine="480"/>
            </w:pPr>
            <w:r>
              <w:rPr>
                <w:rFonts w:ascii="宋体" w:hAnsi="宋体" w:hint="eastAsia"/>
              </w:rPr>
              <w:t>⑤</w:t>
            </w:r>
            <w:r>
              <w:rPr>
                <w:rFonts w:hint="eastAsia"/>
              </w:rPr>
              <w:t>加强污水输送管的检查、维护和管理；</w:t>
            </w:r>
          </w:p>
          <w:p w14:paraId="0752ECE9" w14:textId="77777777" w:rsidR="00E358CE" w:rsidRDefault="004E76A4">
            <w:pPr>
              <w:ind w:firstLine="480"/>
            </w:pPr>
            <w:r>
              <w:rPr>
                <w:rFonts w:ascii="宋体" w:hAnsi="宋体" w:hint="eastAsia"/>
              </w:rPr>
              <w:t>⑥</w:t>
            </w:r>
            <w:r>
              <w:rPr>
                <w:rFonts w:hint="eastAsia"/>
              </w:rPr>
              <w:t>采用双向电源；</w:t>
            </w:r>
          </w:p>
          <w:p w14:paraId="13576D15" w14:textId="77777777" w:rsidR="00E358CE" w:rsidRDefault="004E76A4">
            <w:pPr>
              <w:ind w:firstLine="480"/>
            </w:pPr>
            <w:r>
              <w:rPr>
                <w:rFonts w:ascii="宋体" w:hAnsi="宋体" w:hint="eastAsia"/>
              </w:rPr>
              <w:t>⑦</w:t>
            </w:r>
            <w:r>
              <w:rPr>
                <w:rFonts w:hint="eastAsia"/>
              </w:rPr>
              <w:t>事故发生后，要及时对下游用水单位进行事故情况通报；</w:t>
            </w:r>
          </w:p>
          <w:p w14:paraId="1C006837" w14:textId="77777777" w:rsidR="00E358CE" w:rsidRDefault="004E76A4">
            <w:pPr>
              <w:ind w:firstLine="480"/>
            </w:pPr>
            <w:r>
              <w:rPr>
                <w:rFonts w:ascii="宋体" w:hAnsi="宋体" w:hint="eastAsia"/>
              </w:rPr>
              <w:t>⑧</w:t>
            </w:r>
            <w:r>
              <w:rPr>
                <w:rFonts w:hint="eastAsia"/>
              </w:rPr>
              <w:t>要建立完善的档案制度，记录事故发生原因、工况以便不断总结经验，杜绝事故重复发生。</w:t>
            </w:r>
          </w:p>
          <w:p w14:paraId="56AAD88D" w14:textId="77777777" w:rsidR="00E358CE" w:rsidRDefault="004E76A4">
            <w:pPr>
              <w:topLinePunct/>
              <w:ind w:firstLine="480"/>
            </w:pPr>
            <w:r>
              <w:rPr>
                <w:rFonts w:hint="eastAsia"/>
              </w:rPr>
              <w:t>（</w:t>
            </w:r>
            <w:r>
              <w:rPr>
                <w:rFonts w:hint="eastAsia"/>
              </w:rPr>
              <w:t>3</w:t>
            </w:r>
            <w:r>
              <w:rPr>
                <w:rFonts w:hint="eastAsia"/>
              </w:rPr>
              <w:t>）事故排放口的管理措施和有效性评价</w:t>
            </w:r>
          </w:p>
          <w:p w14:paraId="73427981" w14:textId="77777777" w:rsidR="00E358CE" w:rsidRDefault="004E76A4">
            <w:pPr>
              <w:ind w:firstLine="480"/>
            </w:pPr>
            <w:r>
              <w:rPr>
                <w:rFonts w:hint="eastAsia"/>
              </w:rPr>
              <w:t>1</w:t>
            </w:r>
            <w:r>
              <w:rPr>
                <w:rFonts w:hint="eastAsia"/>
              </w:rPr>
              <w:t>）本项目运行期应实行严格的生产岗位责任制和考核制。制定生产岗位的责任和详细考核指标，把污水处理量、净化出水指标、</w:t>
            </w:r>
            <w:r>
              <w:rPr>
                <w:rFonts w:hint="eastAsia"/>
              </w:rPr>
              <w:t>污水处理成本、设备完好率、运行正常率、泄露率、污染事故率等都列入考核内容。加强水处理过程的管理和监控，密切注意进水的水质、水量，严格控制好曝气时间、污水在各工段的停留时间、污泥回流等过程，及时发现和解决问题，确保污水处理设备的均衡、稳定、高效、满负荷运行：加强设备的保养和维修，保证设备完成，正常运行，杜绝事故性排放。发现异常</w:t>
            </w:r>
            <w:r>
              <w:rPr>
                <w:rFonts w:hint="eastAsia"/>
              </w:rPr>
              <w:lastRenderedPageBreak/>
              <w:t>问题要及时与环保部门联系汇报。</w:t>
            </w:r>
          </w:p>
          <w:p w14:paraId="583C335C" w14:textId="77777777" w:rsidR="00E358CE" w:rsidRDefault="004E76A4">
            <w:pPr>
              <w:ind w:firstLine="480"/>
            </w:pPr>
            <w:r>
              <w:rPr>
                <w:rFonts w:hint="eastAsia"/>
              </w:rPr>
              <w:t>2</w:t>
            </w:r>
            <w:r>
              <w:rPr>
                <w:rFonts w:hint="eastAsia"/>
              </w:rPr>
              <w:t>）排污口、污水管网和泵站均应设立专门的工作岗位，专职管理，按班操作，并指定完善的岗位制度和星系的操作规程，实行考核责任制，确保排污口、污水管网、泵站的正常运行。</w:t>
            </w:r>
          </w:p>
          <w:p w14:paraId="188B4709" w14:textId="77777777" w:rsidR="00E358CE" w:rsidRDefault="004E76A4">
            <w:pPr>
              <w:ind w:firstLine="480"/>
            </w:pPr>
            <w:r>
              <w:rPr>
                <w:rFonts w:hint="eastAsia"/>
              </w:rPr>
              <w:t>3</w:t>
            </w:r>
            <w:r>
              <w:rPr>
                <w:rFonts w:hint="eastAsia"/>
              </w:rPr>
              <w:t>）加强排放口处水质监控，密切注意水质变化。设置现场监控及在线监测系统对污水管网与泵站及时发现问题并进行维护和保修，保证其设备完好、畅通运行。</w:t>
            </w:r>
          </w:p>
          <w:p w14:paraId="3230EC5A" w14:textId="77777777" w:rsidR="00E358CE" w:rsidRDefault="004E76A4">
            <w:pPr>
              <w:ind w:firstLine="480"/>
            </w:pPr>
            <w:r>
              <w:rPr>
                <w:rFonts w:hint="eastAsia"/>
              </w:rPr>
              <w:t>4</w:t>
            </w:r>
            <w:r>
              <w:rPr>
                <w:rFonts w:hint="eastAsia"/>
              </w:rPr>
              <w:t>）对入网污水应有明确的按管要求。污水处理站应根据有关环保法律法规、标准，制定入网污水管理方法，对工业有毒有害重金属废水和对管道有腐蚀作用的酸碱废水，应严格控制，并制定严格监督其达标排放的管理措施，以保证污水处理站的可靠运行。</w:t>
            </w:r>
          </w:p>
          <w:p w14:paraId="19E8087F" w14:textId="77777777" w:rsidR="00E358CE" w:rsidRDefault="004E76A4">
            <w:pPr>
              <w:ind w:firstLine="480"/>
            </w:pPr>
            <w:r>
              <w:rPr>
                <w:rFonts w:hint="eastAsia"/>
              </w:rPr>
              <w:t>5</w:t>
            </w:r>
            <w:r>
              <w:rPr>
                <w:rFonts w:hint="eastAsia"/>
              </w:rPr>
              <w:t>）建立环境应急预案，在第一时间向各有关部门及相关部门做出预报预警情况汇报，以便采取有利的措施防止下游水质受到污染。</w:t>
            </w:r>
          </w:p>
          <w:p w14:paraId="759AB4C5" w14:textId="77777777" w:rsidR="00E358CE" w:rsidRDefault="004E76A4">
            <w:pPr>
              <w:topLinePunct/>
              <w:ind w:firstLine="480"/>
            </w:pPr>
            <w:r>
              <w:rPr>
                <w:rFonts w:hint="eastAsia"/>
              </w:rPr>
              <w:t>（</w:t>
            </w:r>
            <w:r>
              <w:rPr>
                <w:rFonts w:hint="eastAsia"/>
              </w:rPr>
              <w:t>4</w:t>
            </w:r>
            <w:r>
              <w:rPr>
                <w:rFonts w:hint="eastAsia"/>
              </w:rPr>
              <w:t>）事故风险</w:t>
            </w:r>
          </w:p>
          <w:p w14:paraId="4B15D217" w14:textId="77777777" w:rsidR="00E358CE" w:rsidRDefault="004E76A4">
            <w:pPr>
              <w:ind w:firstLine="480"/>
            </w:pPr>
            <w:r>
              <w:rPr>
                <w:rFonts w:hint="eastAsia"/>
              </w:rPr>
              <w:t>1</w:t>
            </w:r>
            <w:r>
              <w:rPr>
                <w:rFonts w:hint="eastAsia"/>
              </w:rPr>
              <w:t>）据污水处理工程的建设经验表明，污水处理厂的事故性风险具有突发性的特点，其原因和危害主要有以下几个方面：</w:t>
            </w:r>
          </w:p>
          <w:p w14:paraId="1F29A52F" w14:textId="77777777" w:rsidR="00E358CE" w:rsidRDefault="004E76A4">
            <w:pPr>
              <w:ind w:firstLine="480"/>
            </w:pPr>
            <w:r>
              <w:rPr>
                <w:rFonts w:hint="eastAsia"/>
              </w:rPr>
              <w:t>①污水管网损坏。污水外溢直接污染水环境。在</w:t>
            </w:r>
            <w:r>
              <w:rPr>
                <w:rFonts w:hint="eastAsia"/>
              </w:rPr>
              <w:t>管道和集水井等设备或构筑物中，因平日所贮污水内含各种污染物，经微生物作用等因素产生有毒有害气体，如</w:t>
            </w:r>
            <w:r>
              <w:rPr>
                <w:rFonts w:hint="eastAsia"/>
              </w:rPr>
              <w:t>H</w:t>
            </w:r>
            <w:r>
              <w:rPr>
                <w:rFonts w:hint="eastAsia"/>
                <w:vertAlign w:val="subscript"/>
              </w:rPr>
              <w:t>2</w:t>
            </w:r>
            <w:r>
              <w:rPr>
                <w:rFonts w:hint="eastAsia"/>
              </w:rPr>
              <w:t>S</w:t>
            </w:r>
            <w:r>
              <w:rPr>
                <w:rFonts w:hint="eastAsia"/>
              </w:rPr>
              <w:t>等，由于通风不畅，长年积累，浓度较高，可能对维修人员产生中毒影响。</w:t>
            </w:r>
          </w:p>
          <w:p w14:paraId="1BB2B3F9" w14:textId="77777777" w:rsidR="00E358CE" w:rsidRDefault="004E76A4">
            <w:pPr>
              <w:ind w:firstLine="480"/>
            </w:pPr>
            <w:r>
              <w:rPr>
                <w:rFonts w:hint="eastAsia"/>
              </w:rPr>
              <w:t>②处理设施运行不正常。可能由于机械或电力等故障原因，造成污水处理设施不能正常运行，污水未能达标或未经处理直接排放，污染水环境。</w:t>
            </w:r>
          </w:p>
          <w:p w14:paraId="31AF1E44" w14:textId="77777777" w:rsidR="00E358CE" w:rsidRDefault="004E76A4">
            <w:pPr>
              <w:ind w:firstLine="480"/>
            </w:pPr>
            <w:r>
              <w:rPr>
                <w:rFonts w:hint="eastAsia"/>
              </w:rPr>
              <w:t>③不可抗拒的外力影响。如地震、强台风等自然灾害的影响，也将给污水处理工程造成破坏性损害，造成水污染事故。</w:t>
            </w:r>
          </w:p>
          <w:p w14:paraId="2628E322" w14:textId="77777777" w:rsidR="00E358CE" w:rsidRDefault="004E76A4">
            <w:pPr>
              <w:ind w:firstLine="480"/>
            </w:pPr>
            <w:r>
              <w:rPr>
                <w:rFonts w:hint="eastAsia"/>
              </w:rPr>
              <w:t>2</w:t>
            </w:r>
            <w:r>
              <w:rPr>
                <w:rFonts w:hint="eastAsia"/>
              </w:rPr>
              <w:t>）污水处理厂的环境风险主要体现在废水事故性排放，环境风险控制方案及应急措施主要是事故的预防、及时解决、对</w:t>
            </w:r>
            <w:r>
              <w:rPr>
                <w:rFonts w:hint="eastAsia"/>
              </w:rPr>
              <w:t>排入河道的超标污水进行有效控制。</w:t>
            </w:r>
          </w:p>
          <w:p w14:paraId="099E4D52" w14:textId="77777777" w:rsidR="00E358CE" w:rsidRDefault="004E76A4">
            <w:pPr>
              <w:ind w:firstLine="480"/>
            </w:pPr>
            <w:r>
              <w:rPr>
                <w:rFonts w:hint="eastAsia"/>
              </w:rPr>
              <w:t>①为保障污水处理厂不受洪水威胁，应采取相应的防洪措施。建议在服从污水处理厂的总体布置前提下，修建防洪堤，采用梯形断面土堤。</w:t>
            </w:r>
          </w:p>
          <w:p w14:paraId="1908FE96" w14:textId="77777777" w:rsidR="00E358CE" w:rsidRDefault="004E76A4">
            <w:pPr>
              <w:ind w:firstLine="480"/>
            </w:pPr>
            <w:r>
              <w:rPr>
                <w:rFonts w:hint="eastAsia"/>
              </w:rPr>
              <w:t>②拟定操作性较强的事故应急方案，落实各项工作人员的责任，做到责任到人，并在平时定期进行演练；</w:t>
            </w:r>
          </w:p>
          <w:p w14:paraId="091B7206" w14:textId="77777777" w:rsidR="00E358CE" w:rsidRDefault="004E76A4">
            <w:pPr>
              <w:ind w:firstLine="480"/>
            </w:pPr>
            <w:r>
              <w:rPr>
                <w:rFonts w:hint="eastAsia"/>
              </w:rPr>
              <w:lastRenderedPageBreak/>
              <w:t>③加强设备的维护和管理，提高设备的完好率，关键设备要备足维修器材和备用设备，保证一旦事故发生能及时处理；</w:t>
            </w:r>
          </w:p>
          <w:p w14:paraId="7CF20620" w14:textId="77777777" w:rsidR="00E358CE" w:rsidRDefault="004E76A4">
            <w:pPr>
              <w:ind w:firstLine="480"/>
            </w:pPr>
            <w:r>
              <w:rPr>
                <w:rFonts w:hint="eastAsia"/>
              </w:rPr>
              <w:t>④建立可靠的运行监测系统，包括计量、采样、监测、报警等设施，发现异常情况及时调整运行参数，以控制和避免事故的发生；</w:t>
            </w:r>
          </w:p>
          <w:p w14:paraId="6BE1F16F" w14:textId="77777777" w:rsidR="00E358CE" w:rsidRDefault="004E76A4">
            <w:pPr>
              <w:ind w:firstLine="480"/>
            </w:pPr>
            <w:r>
              <w:rPr>
                <w:rFonts w:hint="eastAsia"/>
              </w:rPr>
              <w:t>⑤加强污水输送管的检查、维护和管理；</w:t>
            </w:r>
          </w:p>
          <w:p w14:paraId="55F81A3F" w14:textId="77777777" w:rsidR="00E358CE" w:rsidRDefault="004E76A4">
            <w:pPr>
              <w:ind w:firstLine="480"/>
            </w:pPr>
            <w:r>
              <w:rPr>
                <w:rFonts w:hint="eastAsia"/>
              </w:rPr>
              <w:t>⑥采用双向电源；</w:t>
            </w:r>
          </w:p>
          <w:p w14:paraId="2A13C485" w14:textId="77777777" w:rsidR="00E358CE" w:rsidRDefault="004E76A4">
            <w:pPr>
              <w:ind w:firstLine="480"/>
            </w:pPr>
            <w:r>
              <w:rPr>
                <w:rFonts w:hint="eastAsia"/>
              </w:rPr>
              <w:t>⑦要建立完善的档案制度，记录事故发生原因、工况以便不断总结经验，杜绝事故重复发生。</w:t>
            </w:r>
          </w:p>
          <w:p w14:paraId="5366EFCB" w14:textId="77777777" w:rsidR="00E358CE" w:rsidRDefault="004E76A4">
            <w:pPr>
              <w:ind w:firstLine="480"/>
            </w:pPr>
            <w:r>
              <w:rPr>
                <w:rFonts w:hint="eastAsia"/>
              </w:rPr>
              <w:t>（</w:t>
            </w:r>
            <w:r>
              <w:rPr>
                <w:rFonts w:hint="eastAsia"/>
              </w:rPr>
              <w:t>3</w:t>
            </w:r>
            <w:r>
              <w:rPr>
                <w:rFonts w:hint="eastAsia"/>
              </w:rPr>
              <w:t>）污泥非正常排放对环境影响的防护措施</w:t>
            </w:r>
          </w:p>
          <w:p w14:paraId="2F0A118B" w14:textId="77777777" w:rsidR="00E358CE" w:rsidRDefault="004E76A4">
            <w:pPr>
              <w:ind w:firstLine="480"/>
            </w:pPr>
            <w:r>
              <w:rPr>
                <w:rFonts w:hint="eastAsia"/>
              </w:rPr>
              <w:t>污水处理厂污泥，应及时清运，采用专用密闭运输车辆，避免散发臭气，撒落，污染环境。污水处理厂一旦发生污泥非正常排放的事故，应及时进行设备维修，争取在贮泥池存放污泥的限度内修好，并及时投加药剂，如石灰等，防止发生污泥发酵，减少恶臭气体排放。</w:t>
            </w:r>
          </w:p>
          <w:p w14:paraId="304FD052" w14:textId="77777777" w:rsidR="00E358CE" w:rsidRDefault="004E76A4">
            <w:pPr>
              <w:ind w:firstLine="480"/>
            </w:pPr>
            <w:bookmarkStart w:id="44" w:name="_Toc47776215"/>
            <w:r>
              <w:rPr>
                <w:rFonts w:hint="eastAsia"/>
              </w:rPr>
              <w:t>（</w:t>
            </w:r>
            <w:r>
              <w:rPr>
                <w:rFonts w:hint="eastAsia"/>
              </w:rPr>
              <w:t>4</w:t>
            </w:r>
            <w:r>
              <w:rPr>
                <w:rFonts w:hint="eastAsia"/>
              </w:rPr>
              <w:t>）突发环境事件应急预案编制要求</w:t>
            </w:r>
            <w:bookmarkEnd w:id="44"/>
          </w:p>
          <w:p w14:paraId="00F7B6EE" w14:textId="77777777" w:rsidR="00E358CE" w:rsidRDefault="004E76A4">
            <w:pPr>
              <w:ind w:firstLine="480"/>
              <w:rPr>
                <w:color w:val="000000" w:themeColor="text1"/>
              </w:rPr>
            </w:pPr>
            <w:r>
              <w:rPr>
                <w:rFonts w:hint="eastAsia"/>
                <w:color w:val="000000" w:themeColor="text1"/>
              </w:rPr>
              <w:t>根据《建设项目环境风险评价技术导则》（</w:t>
            </w:r>
            <w:r>
              <w:rPr>
                <w:rFonts w:hint="eastAsia"/>
                <w:color w:val="000000" w:themeColor="text1"/>
              </w:rPr>
              <w:t>HJ169-2018</w:t>
            </w:r>
            <w:r>
              <w:rPr>
                <w:rFonts w:hint="eastAsia"/>
                <w:color w:val="000000" w:themeColor="text1"/>
              </w:rPr>
              <w:t>），按照国家、地方和相关部门要求，本</w:t>
            </w:r>
            <w:r>
              <w:rPr>
                <w:rFonts w:hint="eastAsia"/>
                <w:color w:val="000000" w:themeColor="text1"/>
              </w:rPr>
              <w:t>次评价提出企业突发环境事件应急预案编制的原则要求：</w:t>
            </w:r>
          </w:p>
          <w:p w14:paraId="3A317378" w14:textId="77777777" w:rsidR="00E358CE" w:rsidRDefault="004E76A4">
            <w:pPr>
              <w:ind w:firstLine="480"/>
              <w:rPr>
                <w:color w:val="000000" w:themeColor="text1"/>
              </w:rPr>
            </w:pPr>
            <w:r>
              <w:rPr>
                <w:rFonts w:hint="eastAsia"/>
                <w:color w:val="000000" w:themeColor="text1"/>
              </w:rPr>
              <w:t>建设单位按照国家、地方和相关部门要求，提出企业突发环境事件应急预案编制或完善的原则要求，包括预案适用范围、环境事件分类与分级、组织机构与职责、监控和预警、应急响应、应急保障、善后处置、预案管理与演练等内容。</w:t>
            </w:r>
          </w:p>
          <w:p w14:paraId="1627A67A" w14:textId="77777777" w:rsidR="00E358CE" w:rsidRDefault="004E76A4">
            <w:pPr>
              <w:ind w:firstLine="480"/>
              <w:rPr>
                <w:color w:val="000000" w:themeColor="text1"/>
              </w:rPr>
            </w:pPr>
            <w:r>
              <w:rPr>
                <w:rFonts w:hint="eastAsia"/>
                <w:color w:val="000000" w:themeColor="text1"/>
              </w:rPr>
              <w:t>应急预案明确企业、园区</w:t>
            </w:r>
            <w:r>
              <w:rPr>
                <w:rFonts w:hint="eastAsia"/>
                <w:color w:val="000000" w:themeColor="text1"/>
              </w:rPr>
              <w:t>/</w:t>
            </w:r>
            <w:r>
              <w:rPr>
                <w:rFonts w:hint="eastAsia"/>
                <w:color w:val="000000" w:themeColor="text1"/>
              </w:rPr>
              <w:t>区域、地方政府环境风险应急体系。企业突发环境事件应急预案应体现分级响应、区域联动的原则，与地方政府突发环境事件应急预案相衔接，明确分级响应程序。</w:t>
            </w:r>
          </w:p>
          <w:p w14:paraId="0A2A5A22" w14:textId="77777777" w:rsidR="00E358CE" w:rsidRDefault="004E76A4">
            <w:pPr>
              <w:pStyle w:val="TIE-2"/>
              <w:ind w:firstLine="480"/>
              <w:rPr>
                <w:color w:val="000000"/>
              </w:rPr>
            </w:pPr>
            <w:r>
              <w:rPr>
                <w:rFonts w:eastAsiaTheme="minorEastAsia" w:hint="eastAsia"/>
                <w:color w:val="000000"/>
              </w:rPr>
              <w:t>6</w:t>
            </w:r>
            <w:r>
              <w:rPr>
                <w:rFonts w:ascii="宋体" w:eastAsia="宋体" w:hAnsi="宋体" w:cs="宋体" w:hint="eastAsia"/>
                <w:color w:val="000000"/>
              </w:rPr>
              <w:t>、监测计划</w:t>
            </w:r>
          </w:p>
          <w:p w14:paraId="15D08C97" w14:textId="77777777" w:rsidR="00E358CE" w:rsidRDefault="004E76A4">
            <w:pPr>
              <w:ind w:firstLine="480"/>
              <w:rPr>
                <w:color w:val="000000"/>
              </w:rPr>
            </w:pPr>
            <w:r>
              <w:rPr>
                <w:rFonts w:hint="eastAsia"/>
                <w:color w:val="000000"/>
              </w:rPr>
              <w:t>环境监测是环境管理的重要手段，是生产工艺进行科学管理的基础。本次评价</w:t>
            </w:r>
            <w:r>
              <w:rPr>
                <w:rFonts w:hint="eastAsia"/>
                <w:color w:val="000000"/>
              </w:rPr>
              <w:t>将根据《排污单位自行监测技术指南总则》（</w:t>
            </w:r>
            <w:r>
              <w:rPr>
                <w:color w:val="000000"/>
              </w:rPr>
              <w:t>HJ819-2017</w:t>
            </w:r>
            <w:r>
              <w:rPr>
                <w:rFonts w:hint="eastAsia"/>
                <w:color w:val="000000"/>
              </w:rPr>
              <w:t>）的要求对本项目进行运营期环境监测，具体计划详见下表。</w:t>
            </w:r>
          </w:p>
          <w:p w14:paraId="7CAE4635" w14:textId="77777777" w:rsidR="00E358CE" w:rsidRDefault="004E76A4">
            <w:pPr>
              <w:ind w:firstLineChars="0" w:firstLine="480"/>
              <w:jc w:val="center"/>
              <w:rPr>
                <w:rFonts w:ascii="宋体" w:hAnsi="宋体" w:cs="宋体"/>
                <w:b/>
                <w:color w:val="000000"/>
              </w:rPr>
            </w:pPr>
            <w:r>
              <w:rPr>
                <w:rFonts w:ascii="宋体" w:hAnsi="宋体" w:cs="宋体" w:hint="eastAsia"/>
                <w:b/>
                <w:color w:val="000000"/>
              </w:rPr>
              <w:t>表</w:t>
            </w:r>
            <w:r>
              <w:rPr>
                <w:rFonts w:hint="eastAsia"/>
                <w:b/>
                <w:color w:val="000000"/>
              </w:rPr>
              <w:t xml:space="preserve">54    </w:t>
            </w:r>
            <w:r>
              <w:rPr>
                <w:rFonts w:ascii="宋体" w:hAnsi="宋体" w:cs="宋体" w:hint="eastAsia"/>
                <w:b/>
                <w:color w:val="000000"/>
              </w:rPr>
              <w:t>项目运营期环境监测计划</w:t>
            </w:r>
          </w:p>
          <w:tbl>
            <w:tblPr>
              <w:tblW w:w="8551" w:type="dxa"/>
              <w:jc w:val="center"/>
              <w:tblBorders>
                <w:top w:val="single" w:sz="12" w:space="0" w:color="auto"/>
                <w:bottom w:val="single" w:sz="12" w:space="0" w:color="auto"/>
                <w:insideH w:val="single" w:sz="6" w:space="0" w:color="auto"/>
                <w:insideV w:val="single" w:sz="6" w:space="0" w:color="auto"/>
              </w:tblBorders>
              <w:tblLayout w:type="fixed"/>
              <w:tblLook w:val="04A0" w:firstRow="1" w:lastRow="0" w:firstColumn="1" w:lastColumn="0" w:noHBand="0" w:noVBand="1"/>
            </w:tblPr>
            <w:tblGrid>
              <w:gridCol w:w="952"/>
              <w:gridCol w:w="3201"/>
              <w:gridCol w:w="1789"/>
              <w:gridCol w:w="1264"/>
              <w:gridCol w:w="1345"/>
            </w:tblGrid>
            <w:tr w:rsidR="00E358CE" w14:paraId="29338C42" w14:textId="77777777">
              <w:trPr>
                <w:trHeight w:val="64"/>
                <w:jc w:val="center"/>
              </w:trPr>
              <w:tc>
                <w:tcPr>
                  <w:tcW w:w="952" w:type="dxa"/>
                  <w:vAlign w:val="center"/>
                </w:tcPr>
                <w:p w14:paraId="44C858CA" w14:textId="77777777" w:rsidR="00E358CE" w:rsidRDefault="004E76A4">
                  <w:pPr>
                    <w:pStyle w:val="TIE-"/>
                    <w:rPr>
                      <w:color w:val="000000"/>
                    </w:rPr>
                  </w:pPr>
                  <w:r>
                    <w:rPr>
                      <w:rFonts w:hint="eastAsia"/>
                      <w:color w:val="000000"/>
                    </w:rPr>
                    <w:t>要素</w:t>
                  </w:r>
                </w:p>
              </w:tc>
              <w:tc>
                <w:tcPr>
                  <w:tcW w:w="3201" w:type="dxa"/>
                  <w:vAlign w:val="center"/>
                </w:tcPr>
                <w:p w14:paraId="550308D6" w14:textId="77777777" w:rsidR="00E358CE" w:rsidRDefault="004E76A4">
                  <w:pPr>
                    <w:pStyle w:val="TIE-"/>
                    <w:rPr>
                      <w:color w:val="000000"/>
                    </w:rPr>
                  </w:pPr>
                  <w:r>
                    <w:rPr>
                      <w:rFonts w:hint="eastAsia"/>
                      <w:color w:val="000000"/>
                    </w:rPr>
                    <w:t>监测项目</w:t>
                  </w:r>
                </w:p>
              </w:tc>
              <w:tc>
                <w:tcPr>
                  <w:tcW w:w="1789" w:type="dxa"/>
                  <w:vAlign w:val="center"/>
                </w:tcPr>
                <w:p w14:paraId="7076D035" w14:textId="77777777" w:rsidR="00E358CE" w:rsidRDefault="004E76A4">
                  <w:pPr>
                    <w:pStyle w:val="TIE-"/>
                    <w:rPr>
                      <w:color w:val="000000"/>
                    </w:rPr>
                  </w:pPr>
                  <w:r>
                    <w:rPr>
                      <w:rFonts w:hint="eastAsia"/>
                      <w:color w:val="000000"/>
                    </w:rPr>
                    <w:t>监测点位</w:t>
                  </w:r>
                </w:p>
              </w:tc>
              <w:tc>
                <w:tcPr>
                  <w:tcW w:w="1264" w:type="dxa"/>
                  <w:vAlign w:val="center"/>
                </w:tcPr>
                <w:p w14:paraId="191E72A0" w14:textId="77777777" w:rsidR="00E358CE" w:rsidRDefault="004E76A4">
                  <w:pPr>
                    <w:pStyle w:val="TIE-"/>
                    <w:rPr>
                      <w:color w:val="000000"/>
                    </w:rPr>
                  </w:pPr>
                  <w:r>
                    <w:rPr>
                      <w:rFonts w:hint="eastAsia"/>
                      <w:color w:val="000000"/>
                    </w:rPr>
                    <w:t>监测频率</w:t>
                  </w:r>
                </w:p>
              </w:tc>
              <w:tc>
                <w:tcPr>
                  <w:tcW w:w="1345" w:type="dxa"/>
                  <w:vAlign w:val="center"/>
                </w:tcPr>
                <w:p w14:paraId="402010DC" w14:textId="77777777" w:rsidR="00E358CE" w:rsidRDefault="004E76A4">
                  <w:pPr>
                    <w:pStyle w:val="TIE-"/>
                    <w:rPr>
                      <w:color w:val="000000"/>
                    </w:rPr>
                  </w:pPr>
                  <w:r>
                    <w:rPr>
                      <w:rFonts w:hint="eastAsia"/>
                      <w:color w:val="000000"/>
                    </w:rPr>
                    <w:t>监测方式</w:t>
                  </w:r>
                </w:p>
              </w:tc>
            </w:tr>
            <w:tr w:rsidR="00E358CE" w14:paraId="1757D809" w14:textId="77777777">
              <w:trPr>
                <w:trHeight w:val="64"/>
                <w:jc w:val="center"/>
              </w:trPr>
              <w:tc>
                <w:tcPr>
                  <w:tcW w:w="952" w:type="dxa"/>
                  <w:vAlign w:val="center"/>
                </w:tcPr>
                <w:p w14:paraId="39988CA1" w14:textId="77777777" w:rsidR="00E358CE" w:rsidRDefault="004E76A4">
                  <w:pPr>
                    <w:pStyle w:val="TIE-"/>
                    <w:rPr>
                      <w:color w:val="000000"/>
                    </w:rPr>
                  </w:pPr>
                  <w:r>
                    <w:rPr>
                      <w:rFonts w:hint="eastAsia"/>
                      <w:color w:val="000000"/>
                    </w:rPr>
                    <w:t>废气</w:t>
                  </w:r>
                </w:p>
              </w:tc>
              <w:tc>
                <w:tcPr>
                  <w:tcW w:w="3201" w:type="dxa"/>
                  <w:vAlign w:val="center"/>
                </w:tcPr>
                <w:p w14:paraId="2C57CF5C" w14:textId="77777777" w:rsidR="00E358CE" w:rsidRDefault="004E76A4">
                  <w:pPr>
                    <w:pStyle w:val="TIE-"/>
                    <w:rPr>
                      <w:color w:val="000000"/>
                    </w:rPr>
                  </w:pPr>
                  <w:r>
                    <w:rPr>
                      <w:rFonts w:hint="eastAsia"/>
                      <w:color w:val="000000"/>
                    </w:rPr>
                    <w:t>氨气、硫化氢、臭气浓度、甲烷</w:t>
                  </w:r>
                </w:p>
              </w:tc>
              <w:tc>
                <w:tcPr>
                  <w:tcW w:w="1789" w:type="dxa"/>
                  <w:vAlign w:val="center"/>
                </w:tcPr>
                <w:p w14:paraId="3FBAD237" w14:textId="77777777" w:rsidR="00E358CE" w:rsidRDefault="004E76A4">
                  <w:pPr>
                    <w:pStyle w:val="TIE-"/>
                    <w:rPr>
                      <w:color w:val="000000"/>
                    </w:rPr>
                  </w:pPr>
                  <w:r>
                    <w:rPr>
                      <w:rFonts w:hint="eastAsia"/>
                      <w:color w:val="000000"/>
                    </w:rPr>
                    <w:t>四周厂界</w:t>
                  </w:r>
                </w:p>
              </w:tc>
              <w:tc>
                <w:tcPr>
                  <w:tcW w:w="1264" w:type="dxa"/>
                  <w:vAlign w:val="center"/>
                </w:tcPr>
                <w:p w14:paraId="7D1F60FE" w14:textId="77777777" w:rsidR="00E358CE" w:rsidRDefault="004E76A4">
                  <w:pPr>
                    <w:pStyle w:val="TIE-"/>
                    <w:rPr>
                      <w:color w:val="000000"/>
                    </w:rPr>
                  </w:pPr>
                  <w:r>
                    <w:rPr>
                      <w:color w:val="000000"/>
                    </w:rPr>
                    <w:t>1</w:t>
                  </w:r>
                  <w:r>
                    <w:rPr>
                      <w:rFonts w:hint="eastAsia"/>
                      <w:color w:val="000000"/>
                    </w:rPr>
                    <w:t>次</w:t>
                  </w:r>
                  <w:r>
                    <w:rPr>
                      <w:color w:val="000000"/>
                    </w:rPr>
                    <w:t>/</w:t>
                  </w:r>
                  <w:r>
                    <w:rPr>
                      <w:rFonts w:hint="eastAsia"/>
                      <w:color w:val="000000"/>
                    </w:rPr>
                    <w:t>半年</w:t>
                  </w:r>
                </w:p>
              </w:tc>
              <w:tc>
                <w:tcPr>
                  <w:tcW w:w="1345" w:type="dxa"/>
                  <w:vAlign w:val="center"/>
                </w:tcPr>
                <w:p w14:paraId="37D8E862" w14:textId="77777777" w:rsidR="00E358CE" w:rsidRDefault="004E76A4">
                  <w:pPr>
                    <w:pStyle w:val="TIE-"/>
                    <w:rPr>
                      <w:color w:val="000000"/>
                    </w:rPr>
                  </w:pPr>
                  <w:r>
                    <w:rPr>
                      <w:rFonts w:hint="eastAsia"/>
                      <w:color w:val="000000"/>
                    </w:rPr>
                    <w:t>委托监测</w:t>
                  </w:r>
                </w:p>
              </w:tc>
            </w:tr>
            <w:tr w:rsidR="00E358CE" w14:paraId="6AF015CC" w14:textId="77777777">
              <w:trPr>
                <w:trHeight w:val="64"/>
                <w:jc w:val="center"/>
              </w:trPr>
              <w:tc>
                <w:tcPr>
                  <w:tcW w:w="952" w:type="dxa"/>
                  <w:vAlign w:val="center"/>
                </w:tcPr>
                <w:p w14:paraId="2007A258" w14:textId="77777777" w:rsidR="00E358CE" w:rsidRDefault="004E76A4">
                  <w:pPr>
                    <w:pStyle w:val="TIE-"/>
                    <w:rPr>
                      <w:color w:val="000000"/>
                    </w:rPr>
                  </w:pPr>
                  <w:r>
                    <w:rPr>
                      <w:rFonts w:hint="eastAsia"/>
                      <w:color w:val="000000"/>
                    </w:rPr>
                    <w:lastRenderedPageBreak/>
                    <w:t>废水</w:t>
                  </w:r>
                </w:p>
              </w:tc>
              <w:tc>
                <w:tcPr>
                  <w:tcW w:w="3201" w:type="dxa"/>
                  <w:vAlign w:val="center"/>
                </w:tcPr>
                <w:p w14:paraId="5FEBD1F9" w14:textId="77777777" w:rsidR="00E358CE" w:rsidRDefault="004E76A4">
                  <w:pPr>
                    <w:pStyle w:val="TIE-"/>
                    <w:rPr>
                      <w:color w:val="000000"/>
                    </w:rPr>
                  </w:pPr>
                  <w:r>
                    <w:rPr>
                      <w:color w:val="000000"/>
                    </w:rPr>
                    <w:t>pH</w:t>
                  </w:r>
                  <w:r>
                    <w:rPr>
                      <w:rFonts w:hint="eastAsia"/>
                      <w:color w:val="000000"/>
                    </w:rPr>
                    <w:t>、</w:t>
                  </w:r>
                  <w:r>
                    <w:rPr>
                      <w:color w:val="000000"/>
                    </w:rPr>
                    <w:t>COD</w:t>
                  </w:r>
                  <w:r>
                    <w:rPr>
                      <w:rFonts w:hint="eastAsia"/>
                      <w:color w:val="000000"/>
                    </w:rPr>
                    <w:t>、</w:t>
                  </w:r>
                  <w:r>
                    <w:rPr>
                      <w:color w:val="000000"/>
                    </w:rPr>
                    <w:t>BOD</w:t>
                  </w:r>
                  <w:r>
                    <w:rPr>
                      <w:color w:val="000000"/>
                      <w:vertAlign w:val="subscript"/>
                    </w:rPr>
                    <w:t>5</w:t>
                  </w:r>
                  <w:r>
                    <w:rPr>
                      <w:rFonts w:hint="eastAsia"/>
                      <w:color w:val="000000"/>
                    </w:rPr>
                    <w:t>、</w:t>
                  </w:r>
                  <w:r>
                    <w:rPr>
                      <w:color w:val="000000"/>
                    </w:rPr>
                    <w:t>SS</w:t>
                  </w:r>
                  <w:r>
                    <w:rPr>
                      <w:rFonts w:hint="eastAsia"/>
                      <w:color w:val="000000"/>
                    </w:rPr>
                    <w:t>、氨氮、动植物油、石油类、阴离子表面</w:t>
                  </w:r>
                </w:p>
                <w:p w14:paraId="74E32CA6" w14:textId="77777777" w:rsidR="00E358CE" w:rsidRDefault="004E76A4">
                  <w:pPr>
                    <w:pStyle w:val="TIE-"/>
                    <w:rPr>
                      <w:color w:val="000000"/>
                    </w:rPr>
                  </w:pPr>
                  <w:r>
                    <w:rPr>
                      <w:rFonts w:hint="eastAsia"/>
                      <w:color w:val="000000"/>
                    </w:rPr>
                    <w:t>活性剂、总氮、总磷、色度、粪大肠菌群数等</w:t>
                  </w:r>
                </w:p>
              </w:tc>
              <w:tc>
                <w:tcPr>
                  <w:tcW w:w="1789" w:type="dxa"/>
                  <w:vAlign w:val="center"/>
                </w:tcPr>
                <w:p w14:paraId="4A34CB6C" w14:textId="77777777" w:rsidR="00E358CE" w:rsidRDefault="004E76A4">
                  <w:pPr>
                    <w:pStyle w:val="TIE-"/>
                    <w:rPr>
                      <w:color w:val="000000"/>
                    </w:rPr>
                  </w:pPr>
                  <w:r>
                    <w:rPr>
                      <w:rFonts w:hint="eastAsia"/>
                      <w:color w:val="000000"/>
                    </w:rPr>
                    <w:t>总排口</w:t>
                  </w:r>
                </w:p>
              </w:tc>
              <w:tc>
                <w:tcPr>
                  <w:tcW w:w="1264" w:type="dxa"/>
                  <w:vAlign w:val="center"/>
                </w:tcPr>
                <w:p w14:paraId="666CD675" w14:textId="77777777" w:rsidR="00E358CE" w:rsidRDefault="004E76A4">
                  <w:pPr>
                    <w:pStyle w:val="TIE-"/>
                    <w:rPr>
                      <w:color w:val="000000"/>
                    </w:rPr>
                  </w:pPr>
                  <w:r>
                    <w:rPr>
                      <w:rFonts w:hint="eastAsia"/>
                      <w:color w:val="000000"/>
                    </w:rPr>
                    <w:t>每季一次</w:t>
                  </w:r>
                </w:p>
              </w:tc>
              <w:tc>
                <w:tcPr>
                  <w:tcW w:w="1345" w:type="dxa"/>
                  <w:vAlign w:val="center"/>
                </w:tcPr>
                <w:p w14:paraId="786C39BE" w14:textId="77777777" w:rsidR="00E358CE" w:rsidRDefault="004E76A4">
                  <w:pPr>
                    <w:pStyle w:val="TIE-"/>
                    <w:rPr>
                      <w:color w:val="000000"/>
                    </w:rPr>
                  </w:pPr>
                  <w:r>
                    <w:rPr>
                      <w:rFonts w:hint="eastAsia"/>
                      <w:color w:val="000000"/>
                    </w:rPr>
                    <w:t>委托监测</w:t>
                  </w:r>
                </w:p>
              </w:tc>
            </w:tr>
            <w:tr w:rsidR="00E358CE" w14:paraId="119313D6" w14:textId="77777777">
              <w:trPr>
                <w:trHeight w:val="64"/>
                <w:jc w:val="center"/>
              </w:trPr>
              <w:tc>
                <w:tcPr>
                  <w:tcW w:w="952" w:type="dxa"/>
                  <w:vAlign w:val="center"/>
                </w:tcPr>
                <w:p w14:paraId="178122FB" w14:textId="77777777" w:rsidR="00E358CE" w:rsidRDefault="004E76A4">
                  <w:pPr>
                    <w:pStyle w:val="TIE-"/>
                    <w:rPr>
                      <w:color w:val="000000"/>
                    </w:rPr>
                  </w:pPr>
                  <w:r>
                    <w:rPr>
                      <w:rFonts w:hint="eastAsia"/>
                      <w:color w:val="000000"/>
                    </w:rPr>
                    <w:t>噪声</w:t>
                  </w:r>
                </w:p>
              </w:tc>
              <w:tc>
                <w:tcPr>
                  <w:tcW w:w="3201" w:type="dxa"/>
                  <w:vAlign w:val="center"/>
                </w:tcPr>
                <w:p w14:paraId="5027B200" w14:textId="77777777" w:rsidR="00E358CE" w:rsidRDefault="004E76A4">
                  <w:pPr>
                    <w:pStyle w:val="TIE-"/>
                    <w:rPr>
                      <w:color w:val="000000"/>
                    </w:rPr>
                  </w:pPr>
                  <w:proofErr w:type="spellStart"/>
                  <w:r>
                    <w:rPr>
                      <w:color w:val="000000"/>
                    </w:rPr>
                    <w:t>Leq</w:t>
                  </w:r>
                  <w:proofErr w:type="spellEnd"/>
                  <w:r>
                    <w:rPr>
                      <w:color w:val="000000"/>
                    </w:rPr>
                    <w:t>(A)</w:t>
                  </w:r>
                </w:p>
              </w:tc>
              <w:tc>
                <w:tcPr>
                  <w:tcW w:w="1789" w:type="dxa"/>
                  <w:vAlign w:val="center"/>
                </w:tcPr>
                <w:p w14:paraId="1DE49A65" w14:textId="77777777" w:rsidR="00E358CE" w:rsidRDefault="004E76A4">
                  <w:pPr>
                    <w:pStyle w:val="TIE-"/>
                    <w:rPr>
                      <w:color w:val="000000"/>
                    </w:rPr>
                  </w:pPr>
                  <w:r>
                    <w:rPr>
                      <w:rFonts w:hint="eastAsia"/>
                      <w:color w:val="000000"/>
                    </w:rPr>
                    <w:t>四周场界</w:t>
                  </w:r>
                </w:p>
              </w:tc>
              <w:tc>
                <w:tcPr>
                  <w:tcW w:w="1264" w:type="dxa"/>
                  <w:vAlign w:val="center"/>
                </w:tcPr>
                <w:p w14:paraId="6603D9D9" w14:textId="77777777" w:rsidR="00E358CE" w:rsidRDefault="004E76A4">
                  <w:pPr>
                    <w:pStyle w:val="TIE-"/>
                    <w:rPr>
                      <w:color w:val="000000"/>
                    </w:rPr>
                  </w:pPr>
                  <w:r>
                    <w:rPr>
                      <w:color w:val="000000"/>
                    </w:rPr>
                    <w:t>1</w:t>
                  </w:r>
                  <w:r>
                    <w:rPr>
                      <w:rFonts w:hint="eastAsia"/>
                      <w:color w:val="000000"/>
                    </w:rPr>
                    <w:t>次</w:t>
                  </w:r>
                  <w:r>
                    <w:rPr>
                      <w:color w:val="000000"/>
                    </w:rPr>
                    <w:t>/</w:t>
                  </w:r>
                  <w:r>
                    <w:rPr>
                      <w:rFonts w:hint="eastAsia"/>
                      <w:color w:val="000000"/>
                    </w:rPr>
                    <w:t>半年</w:t>
                  </w:r>
                </w:p>
              </w:tc>
              <w:tc>
                <w:tcPr>
                  <w:tcW w:w="1345" w:type="dxa"/>
                  <w:vAlign w:val="center"/>
                </w:tcPr>
                <w:p w14:paraId="3CC94CC6" w14:textId="77777777" w:rsidR="00E358CE" w:rsidRDefault="004E76A4">
                  <w:pPr>
                    <w:pStyle w:val="TIE-"/>
                    <w:rPr>
                      <w:color w:val="000000"/>
                    </w:rPr>
                  </w:pPr>
                  <w:r>
                    <w:rPr>
                      <w:rFonts w:hint="eastAsia"/>
                      <w:color w:val="000000"/>
                    </w:rPr>
                    <w:t>委托监测</w:t>
                  </w:r>
                </w:p>
              </w:tc>
            </w:tr>
          </w:tbl>
          <w:p w14:paraId="526CAC4B" w14:textId="77777777" w:rsidR="00E358CE" w:rsidRDefault="004E76A4">
            <w:pPr>
              <w:pStyle w:val="TIE-2"/>
              <w:ind w:firstLine="480"/>
              <w:rPr>
                <w:color w:val="000000"/>
              </w:rPr>
            </w:pPr>
            <w:r>
              <w:rPr>
                <w:rFonts w:eastAsiaTheme="minorEastAsia" w:hint="eastAsia"/>
                <w:color w:val="000000"/>
              </w:rPr>
              <w:t>7</w:t>
            </w:r>
            <w:r>
              <w:rPr>
                <w:rFonts w:ascii="宋体" w:eastAsia="宋体" w:hAnsi="宋体" w:cs="宋体" w:hint="eastAsia"/>
                <w:color w:val="000000"/>
              </w:rPr>
              <w:t>、环保投资估算及</w:t>
            </w:r>
            <w:r>
              <w:rPr>
                <w:color w:val="000000"/>
              </w:rPr>
              <w:t>“</w:t>
            </w:r>
            <w:r>
              <w:rPr>
                <w:rFonts w:ascii="宋体" w:eastAsia="宋体" w:hAnsi="宋体" w:cs="宋体" w:hint="eastAsia"/>
                <w:color w:val="000000"/>
              </w:rPr>
              <w:t>三同时</w:t>
            </w:r>
            <w:r>
              <w:rPr>
                <w:color w:val="000000"/>
              </w:rPr>
              <w:t>”</w:t>
            </w:r>
            <w:r>
              <w:rPr>
                <w:rFonts w:ascii="宋体" w:eastAsia="宋体" w:hAnsi="宋体" w:cs="宋体" w:hint="eastAsia"/>
                <w:color w:val="000000"/>
              </w:rPr>
              <w:t>验收清单</w:t>
            </w:r>
          </w:p>
          <w:p w14:paraId="2E1A91E3" w14:textId="77777777" w:rsidR="00E358CE" w:rsidRDefault="004E76A4">
            <w:pPr>
              <w:ind w:firstLine="480"/>
              <w:rPr>
                <w:color w:val="000000"/>
              </w:rPr>
            </w:pPr>
            <w:r>
              <w:rPr>
                <w:color w:val="000000"/>
              </w:rPr>
              <w:t>本项目建设总投资为</w:t>
            </w:r>
            <w:r>
              <w:rPr>
                <w:rFonts w:hint="eastAsia"/>
                <w:color w:val="000000"/>
              </w:rPr>
              <w:t>842.7</w:t>
            </w:r>
            <w:r>
              <w:rPr>
                <w:color w:val="000000"/>
              </w:rPr>
              <w:t>万元。从保护环境的角度出发，根据工程分析，环保投资共计</w:t>
            </w:r>
            <w:r>
              <w:rPr>
                <w:rFonts w:hint="eastAsia"/>
                <w:color w:val="000000"/>
              </w:rPr>
              <w:t>842.7</w:t>
            </w:r>
            <w:r>
              <w:rPr>
                <w:rFonts w:hint="eastAsia"/>
                <w:color w:val="000000"/>
              </w:rPr>
              <w:t>万</w:t>
            </w:r>
            <w:r>
              <w:rPr>
                <w:color w:val="000000"/>
              </w:rPr>
              <w:t>元，占项目总投资的比例为</w:t>
            </w:r>
            <w:r>
              <w:rPr>
                <w:rFonts w:hint="eastAsia"/>
                <w:color w:val="000000"/>
              </w:rPr>
              <w:t>100.0</w:t>
            </w:r>
            <w:r>
              <w:rPr>
                <w:color w:val="000000"/>
              </w:rPr>
              <w:t>%</w:t>
            </w:r>
            <w:r>
              <w:rPr>
                <w:rFonts w:hint="eastAsia"/>
                <w:color w:val="000000"/>
              </w:rPr>
              <w:t>，详见下表</w:t>
            </w:r>
            <w:r>
              <w:rPr>
                <w:color w:val="000000"/>
              </w:rPr>
              <w:t>。</w:t>
            </w:r>
          </w:p>
          <w:p w14:paraId="4C5B86BC" w14:textId="77777777" w:rsidR="00E358CE" w:rsidRDefault="004E76A4">
            <w:pPr>
              <w:pStyle w:val="TIE"/>
              <w:rPr>
                <w:rFonts w:ascii="宋体" w:eastAsia="宋体" w:hAnsi="宋体" w:cs="宋体"/>
                <w:color w:val="000000"/>
              </w:rPr>
            </w:pPr>
            <w:r>
              <w:rPr>
                <w:rFonts w:ascii="宋体" w:eastAsia="宋体" w:hAnsi="宋体" w:cs="宋体" w:hint="eastAsia"/>
                <w:color w:val="000000"/>
              </w:rPr>
              <w:t>表</w:t>
            </w:r>
            <w:r>
              <w:rPr>
                <w:rFonts w:eastAsia="宋体" w:hint="eastAsia"/>
                <w:color w:val="000000"/>
              </w:rPr>
              <w:t xml:space="preserve">55    </w:t>
            </w:r>
            <w:r>
              <w:rPr>
                <w:rFonts w:ascii="宋体" w:eastAsia="宋体" w:hAnsi="宋体" w:cs="宋体" w:hint="eastAsia"/>
                <w:color w:val="000000"/>
              </w:rPr>
              <w:t>环保投资估算及竣工环境保护验收</w:t>
            </w:r>
          </w:p>
          <w:tbl>
            <w:tblPr>
              <w:tblW w:w="8551" w:type="dxa"/>
              <w:jc w:val="center"/>
              <w:tblBorders>
                <w:top w:val="single" w:sz="12" w:space="0" w:color="auto"/>
                <w:bottom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0"/>
              <w:gridCol w:w="2859"/>
              <w:gridCol w:w="967"/>
              <w:gridCol w:w="2032"/>
              <w:gridCol w:w="1843"/>
            </w:tblGrid>
            <w:tr w:rsidR="00E358CE" w14:paraId="35873971" w14:textId="77777777">
              <w:trPr>
                <w:cantSplit/>
                <w:jc w:val="center"/>
              </w:trPr>
              <w:tc>
                <w:tcPr>
                  <w:tcW w:w="850" w:type="dxa"/>
                  <w:vAlign w:val="center"/>
                </w:tcPr>
                <w:p w14:paraId="6E4CA8E5" w14:textId="77777777" w:rsidR="00E358CE" w:rsidRDefault="004E76A4">
                  <w:pPr>
                    <w:pStyle w:val="TIE-"/>
                  </w:pPr>
                  <w:r>
                    <w:t>污染类别</w:t>
                  </w:r>
                </w:p>
              </w:tc>
              <w:tc>
                <w:tcPr>
                  <w:tcW w:w="2859" w:type="dxa"/>
                  <w:vAlign w:val="center"/>
                </w:tcPr>
                <w:p w14:paraId="0DF847CA" w14:textId="77777777" w:rsidR="00E358CE" w:rsidRDefault="004E76A4">
                  <w:pPr>
                    <w:pStyle w:val="TIE-"/>
                  </w:pPr>
                  <w:r>
                    <w:t>治理措施、设施</w:t>
                  </w:r>
                </w:p>
              </w:tc>
              <w:tc>
                <w:tcPr>
                  <w:tcW w:w="967" w:type="dxa"/>
                  <w:tcBorders>
                    <w:right w:val="single" w:sz="4" w:space="0" w:color="auto"/>
                  </w:tcBorders>
                  <w:vAlign w:val="center"/>
                </w:tcPr>
                <w:p w14:paraId="08E6C7C2" w14:textId="77777777" w:rsidR="00E358CE" w:rsidRDefault="004E76A4">
                  <w:pPr>
                    <w:pStyle w:val="TIE-"/>
                  </w:pPr>
                  <w:r>
                    <w:t>环保投资（万元）</w:t>
                  </w:r>
                </w:p>
              </w:tc>
              <w:tc>
                <w:tcPr>
                  <w:tcW w:w="2032" w:type="dxa"/>
                  <w:tcBorders>
                    <w:left w:val="single" w:sz="4" w:space="0" w:color="auto"/>
                  </w:tcBorders>
                  <w:vAlign w:val="center"/>
                </w:tcPr>
                <w:p w14:paraId="188A19DF" w14:textId="77777777" w:rsidR="00E358CE" w:rsidRDefault="004E76A4">
                  <w:pPr>
                    <w:pStyle w:val="TIE-"/>
                  </w:pPr>
                  <w:r>
                    <w:t>监测因子及点位</w:t>
                  </w:r>
                </w:p>
              </w:tc>
              <w:tc>
                <w:tcPr>
                  <w:tcW w:w="1843" w:type="dxa"/>
                  <w:vAlign w:val="center"/>
                </w:tcPr>
                <w:p w14:paraId="050F42ED" w14:textId="77777777" w:rsidR="00E358CE" w:rsidRDefault="004E76A4">
                  <w:pPr>
                    <w:pStyle w:val="TIE-"/>
                  </w:pPr>
                  <w:r>
                    <w:t>验收要求</w:t>
                  </w:r>
                </w:p>
              </w:tc>
            </w:tr>
            <w:tr w:rsidR="00E358CE" w14:paraId="1441888B" w14:textId="77777777">
              <w:trPr>
                <w:cantSplit/>
                <w:trHeight w:val="1691"/>
                <w:jc w:val="center"/>
              </w:trPr>
              <w:tc>
                <w:tcPr>
                  <w:tcW w:w="850" w:type="dxa"/>
                  <w:vAlign w:val="center"/>
                </w:tcPr>
                <w:p w14:paraId="1FB3787F" w14:textId="77777777" w:rsidR="00E358CE" w:rsidRDefault="004E76A4">
                  <w:pPr>
                    <w:pStyle w:val="TIE-"/>
                  </w:pPr>
                  <w:r>
                    <w:rPr>
                      <w:rFonts w:hint="eastAsia"/>
                    </w:rPr>
                    <w:t>废气</w:t>
                  </w:r>
                </w:p>
              </w:tc>
              <w:tc>
                <w:tcPr>
                  <w:tcW w:w="2859" w:type="dxa"/>
                  <w:vAlign w:val="center"/>
                </w:tcPr>
                <w:p w14:paraId="43226ED0" w14:textId="77777777" w:rsidR="00E358CE" w:rsidRDefault="004E76A4">
                  <w:pPr>
                    <w:pStyle w:val="TIE-"/>
                  </w:pPr>
                  <w:r>
                    <w:rPr>
                      <w:rFonts w:hint="eastAsia"/>
                    </w:rPr>
                    <w:t>深度处理车间采取全封闭；</w:t>
                  </w:r>
                </w:p>
              </w:tc>
              <w:tc>
                <w:tcPr>
                  <w:tcW w:w="967" w:type="dxa"/>
                  <w:vMerge w:val="restart"/>
                  <w:tcBorders>
                    <w:right w:val="single" w:sz="4" w:space="0" w:color="auto"/>
                  </w:tcBorders>
                  <w:vAlign w:val="center"/>
                </w:tcPr>
                <w:p w14:paraId="1B01F0C4" w14:textId="77777777" w:rsidR="00E358CE" w:rsidRDefault="004E76A4">
                  <w:pPr>
                    <w:pStyle w:val="TIE-"/>
                  </w:pPr>
                  <w:r>
                    <w:rPr>
                      <w:rFonts w:hint="eastAsia"/>
                    </w:rPr>
                    <w:t>840.0</w:t>
                  </w:r>
                </w:p>
              </w:tc>
              <w:tc>
                <w:tcPr>
                  <w:tcW w:w="2032" w:type="dxa"/>
                  <w:tcBorders>
                    <w:left w:val="single" w:sz="4" w:space="0" w:color="auto"/>
                  </w:tcBorders>
                  <w:vAlign w:val="center"/>
                </w:tcPr>
                <w:p w14:paraId="347E4275" w14:textId="77777777" w:rsidR="00E358CE" w:rsidRDefault="004E76A4">
                  <w:pPr>
                    <w:pStyle w:val="TIE-"/>
                  </w:pPr>
                  <w:r>
                    <w:t>监测因子</w:t>
                  </w:r>
                  <w:r>
                    <w:rPr>
                      <w:rFonts w:hint="eastAsia"/>
                    </w:rPr>
                    <w:t>：氨气、硫化氢、臭气浓度、甲烷</w:t>
                  </w:r>
                </w:p>
                <w:p w14:paraId="6AC83F45" w14:textId="77777777" w:rsidR="00E358CE" w:rsidRDefault="004E76A4">
                  <w:pPr>
                    <w:pStyle w:val="TIE-"/>
                  </w:pPr>
                  <w:r>
                    <w:rPr>
                      <w:rFonts w:hint="eastAsia"/>
                    </w:rPr>
                    <w:t>监测点位：厂界外上风向</w:t>
                  </w:r>
                  <w:r>
                    <w:rPr>
                      <w:rFonts w:hint="eastAsia"/>
                    </w:rPr>
                    <w:t>1</w:t>
                  </w:r>
                  <w:r>
                    <w:rPr>
                      <w:rFonts w:hint="eastAsia"/>
                    </w:rPr>
                    <w:t>个点，下风向</w:t>
                  </w:r>
                  <w:r>
                    <w:rPr>
                      <w:rFonts w:hint="eastAsia"/>
                    </w:rPr>
                    <w:t>3</w:t>
                  </w:r>
                  <w:r>
                    <w:rPr>
                      <w:rFonts w:hint="eastAsia"/>
                    </w:rPr>
                    <w:t>个点</w:t>
                  </w:r>
                </w:p>
              </w:tc>
              <w:tc>
                <w:tcPr>
                  <w:tcW w:w="1843" w:type="dxa"/>
                  <w:vAlign w:val="center"/>
                </w:tcPr>
                <w:p w14:paraId="1F301FD2" w14:textId="77777777" w:rsidR="00E358CE" w:rsidRDefault="004E76A4">
                  <w:pPr>
                    <w:pStyle w:val="TIE-"/>
                    <w:rPr>
                      <w:szCs w:val="21"/>
                    </w:rPr>
                  </w:pPr>
                  <w:r>
                    <w:rPr>
                      <w:rFonts w:hint="eastAsia"/>
                      <w:color w:val="000000"/>
                    </w:rPr>
                    <w:t>《</w:t>
                  </w:r>
                  <w:r>
                    <w:rPr>
                      <w:rFonts w:hint="eastAsia"/>
                    </w:rPr>
                    <w:t>城镇污水处理厂污染物排放标准》（</w:t>
                  </w:r>
                  <w:r>
                    <w:rPr>
                      <w:rFonts w:hint="eastAsia"/>
                    </w:rPr>
                    <w:t>GB-18918-2002</w:t>
                  </w:r>
                  <w:r>
                    <w:rPr>
                      <w:rFonts w:hint="eastAsia"/>
                    </w:rPr>
                    <w:t>）表</w:t>
                  </w:r>
                  <w:r>
                    <w:rPr>
                      <w:rFonts w:hint="eastAsia"/>
                    </w:rPr>
                    <w:t>4</w:t>
                  </w:r>
                  <w:r>
                    <w:rPr>
                      <w:rFonts w:hint="eastAsia"/>
                    </w:rPr>
                    <w:t>中二级标准</w:t>
                  </w:r>
                </w:p>
              </w:tc>
            </w:tr>
            <w:tr w:rsidR="00E358CE" w14:paraId="1EAA867F" w14:textId="77777777">
              <w:trPr>
                <w:cantSplit/>
                <w:trHeight w:val="1500"/>
                <w:jc w:val="center"/>
              </w:trPr>
              <w:tc>
                <w:tcPr>
                  <w:tcW w:w="850" w:type="dxa"/>
                  <w:vAlign w:val="center"/>
                </w:tcPr>
                <w:p w14:paraId="311FFA63" w14:textId="77777777" w:rsidR="00E358CE" w:rsidRDefault="004E76A4">
                  <w:pPr>
                    <w:pStyle w:val="TIE-"/>
                  </w:pPr>
                  <w:bookmarkStart w:id="45" w:name="_Hlk176232509"/>
                  <w:r>
                    <w:t>废水</w:t>
                  </w:r>
                </w:p>
              </w:tc>
              <w:tc>
                <w:tcPr>
                  <w:tcW w:w="2859" w:type="dxa"/>
                  <w:vAlign w:val="center"/>
                </w:tcPr>
                <w:p w14:paraId="32D58327" w14:textId="77777777" w:rsidR="00E358CE" w:rsidRDefault="004E76A4">
                  <w:pPr>
                    <w:pStyle w:val="TIE-"/>
                  </w:pPr>
                  <w:r>
                    <w:rPr>
                      <w:rFonts w:hint="eastAsia"/>
                    </w:rPr>
                    <w:t>新建</w:t>
                  </w:r>
                  <w:r>
                    <w:rPr>
                      <w:rFonts w:hint="eastAsia"/>
                    </w:rPr>
                    <w:t>1</w:t>
                  </w:r>
                  <w:r>
                    <w:rPr>
                      <w:rFonts w:hint="eastAsia"/>
                    </w:rPr>
                    <w:t>座</w:t>
                  </w:r>
                  <w:r>
                    <w:rPr>
                      <w:rFonts w:hint="eastAsia"/>
                    </w:rPr>
                    <w:t>500</w:t>
                  </w:r>
                  <w:r>
                    <w:t>.0</w:t>
                  </w:r>
                  <w:r>
                    <w:rPr>
                      <w:rFonts w:hint="eastAsia"/>
                    </w:rPr>
                    <w:t>m</w:t>
                  </w:r>
                  <w:r>
                    <w:rPr>
                      <w:rFonts w:hint="eastAsia"/>
                      <w:vertAlign w:val="superscript"/>
                    </w:rPr>
                    <w:t>3</w:t>
                  </w:r>
                  <w:r>
                    <w:rPr>
                      <w:rFonts w:hint="eastAsia"/>
                    </w:rPr>
                    <w:t>/d</w:t>
                  </w:r>
                  <w:r>
                    <w:rPr>
                      <w:rFonts w:hint="eastAsia"/>
                    </w:rPr>
                    <w:t>处理能力的深度处理工程，采用“高效沉淀</w:t>
                  </w:r>
                  <w:r>
                    <w:rPr>
                      <w:rFonts w:hint="eastAsia"/>
                    </w:rPr>
                    <w:t>+</w:t>
                  </w:r>
                  <w:r>
                    <w:rPr>
                      <w:rFonts w:hint="eastAsia"/>
                    </w:rPr>
                    <w:t>反硝化滤池”处理工艺，要求污水设施进行防渗处理，渗透系数</w:t>
                  </w:r>
                  <w:r>
                    <w:t>≤1×10</w:t>
                  </w:r>
                  <w:r>
                    <w:rPr>
                      <w:vertAlign w:val="superscript"/>
                    </w:rPr>
                    <w:t>-7</w:t>
                  </w:r>
                  <w:r>
                    <w:t>cm/s</w:t>
                  </w:r>
                  <w:r>
                    <w:rPr>
                      <w:rFonts w:hint="eastAsia"/>
                    </w:rPr>
                    <w:t>，处理达标后用于园林绿化</w:t>
                  </w:r>
                </w:p>
              </w:tc>
              <w:tc>
                <w:tcPr>
                  <w:tcW w:w="967" w:type="dxa"/>
                  <w:vMerge/>
                  <w:tcBorders>
                    <w:right w:val="single" w:sz="4" w:space="0" w:color="auto"/>
                  </w:tcBorders>
                  <w:vAlign w:val="center"/>
                </w:tcPr>
                <w:p w14:paraId="44154B2E" w14:textId="77777777" w:rsidR="00E358CE" w:rsidRDefault="00E358CE">
                  <w:pPr>
                    <w:pStyle w:val="TIE-"/>
                  </w:pPr>
                </w:p>
              </w:tc>
              <w:tc>
                <w:tcPr>
                  <w:tcW w:w="2032" w:type="dxa"/>
                  <w:tcBorders>
                    <w:left w:val="single" w:sz="4" w:space="0" w:color="auto"/>
                  </w:tcBorders>
                  <w:vAlign w:val="center"/>
                </w:tcPr>
                <w:p w14:paraId="7FF1FFA5" w14:textId="77777777" w:rsidR="00E358CE" w:rsidRDefault="004E76A4">
                  <w:pPr>
                    <w:pStyle w:val="TIE-"/>
                  </w:pPr>
                  <w:r>
                    <w:t>监测因子</w:t>
                  </w:r>
                  <w:r>
                    <w:rPr>
                      <w:rFonts w:hint="eastAsia"/>
                    </w:rPr>
                    <w:t>：</w:t>
                  </w:r>
                  <w:r>
                    <w:t>pH</w:t>
                  </w:r>
                  <w:r>
                    <w:rPr>
                      <w:rFonts w:hint="eastAsia"/>
                    </w:rPr>
                    <w:t>、</w:t>
                  </w:r>
                  <w:r>
                    <w:t>COD</w:t>
                  </w:r>
                </w:p>
                <w:p w14:paraId="01E95847" w14:textId="77777777" w:rsidR="00E358CE" w:rsidRDefault="004E76A4">
                  <w:pPr>
                    <w:pStyle w:val="TIE-"/>
                  </w:pPr>
                  <w:r>
                    <w:t>BOD</w:t>
                  </w:r>
                  <w:r>
                    <w:rPr>
                      <w:vertAlign w:val="subscript"/>
                    </w:rPr>
                    <w:t>5</w:t>
                  </w:r>
                  <w:r>
                    <w:rPr>
                      <w:rFonts w:hint="eastAsia"/>
                    </w:rPr>
                    <w:t>、</w:t>
                  </w:r>
                  <w:r>
                    <w:t>SS</w:t>
                  </w:r>
                  <w:r>
                    <w:rPr>
                      <w:rFonts w:hint="eastAsia"/>
                    </w:rPr>
                    <w:t>、氨氮、动植物油、石油类、阴离子表面、活性剂、总氮</w:t>
                  </w:r>
                </w:p>
                <w:p w14:paraId="6FEC4EAB" w14:textId="77777777" w:rsidR="00E358CE" w:rsidRDefault="004E76A4">
                  <w:pPr>
                    <w:pStyle w:val="TIE-"/>
                  </w:pPr>
                  <w:r>
                    <w:rPr>
                      <w:rFonts w:hint="eastAsia"/>
                    </w:rPr>
                    <w:t>总磷、色度、粪大肠菌群数</w:t>
                  </w:r>
                </w:p>
                <w:p w14:paraId="5792DCC6" w14:textId="77777777" w:rsidR="00E358CE" w:rsidRDefault="004E76A4">
                  <w:pPr>
                    <w:pStyle w:val="TIE-"/>
                  </w:pPr>
                  <w:r>
                    <w:rPr>
                      <w:rFonts w:hint="eastAsia"/>
                    </w:rPr>
                    <w:t>监测点位：总排口</w:t>
                  </w:r>
                </w:p>
              </w:tc>
              <w:tc>
                <w:tcPr>
                  <w:tcW w:w="1843" w:type="dxa"/>
                  <w:vAlign w:val="center"/>
                </w:tcPr>
                <w:p w14:paraId="382C8301" w14:textId="77777777" w:rsidR="00E358CE" w:rsidRDefault="004E76A4">
                  <w:pPr>
                    <w:pStyle w:val="TIE-"/>
                  </w:pPr>
                  <w:r>
                    <w:rPr>
                      <w:rFonts w:hint="eastAsia"/>
                      <w:color w:val="000000"/>
                    </w:rPr>
                    <w:t>《</w:t>
                  </w:r>
                  <w:r>
                    <w:rPr>
                      <w:rFonts w:hint="eastAsia"/>
                    </w:rPr>
                    <w:t>城镇污水处理厂污染物排放标准》（</w:t>
                  </w:r>
                  <w:r>
                    <w:rPr>
                      <w:rFonts w:hint="eastAsia"/>
                    </w:rPr>
                    <w:t>GB-18918-2002</w:t>
                  </w:r>
                  <w:r>
                    <w:rPr>
                      <w:rFonts w:hint="eastAsia"/>
                    </w:rPr>
                    <w:t>）一级</w:t>
                  </w:r>
                  <w:r>
                    <w:rPr>
                      <w:rFonts w:hint="eastAsia"/>
                    </w:rPr>
                    <w:t>A</w:t>
                  </w:r>
                  <w:r>
                    <w:rPr>
                      <w:rFonts w:hint="eastAsia"/>
                    </w:rPr>
                    <w:t>标准</w:t>
                  </w:r>
                </w:p>
              </w:tc>
            </w:tr>
            <w:bookmarkEnd w:id="45"/>
            <w:tr w:rsidR="00E358CE" w14:paraId="0C46A9E2" w14:textId="77777777">
              <w:trPr>
                <w:cantSplit/>
                <w:jc w:val="center"/>
              </w:trPr>
              <w:tc>
                <w:tcPr>
                  <w:tcW w:w="850" w:type="dxa"/>
                  <w:vAlign w:val="center"/>
                </w:tcPr>
                <w:p w14:paraId="0EF67468" w14:textId="77777777" w:rsidR="00E358CE" w:rsidRDefault="004E76A4">
                  <w:pPr>
                    <w:pStyle w:val="TIE-"/>
                  </w:pPr>
                  <w:r>
                    <w:t>固废</w:t>
                  </w:r>
                </w:p>
              </w:tc>
              <w:tc>
                <w:tcPr>
                  <w:tcW w:w="2859" w:type="dxa"/>
                  <w:vAlign w:val="center"/>
                </w:tcPr>
                <w:p w14:paraId="1FDC6B16" w14:textId="77777777" w:rsidR="00E358CE" w:rsidRDefault="004E76A4">
                  <w:pPr>
                    <w:pStyle w:val="TIE-"/>
                  </w:pPr>
                  <w:r>
                    <w:rPr>
                      <w:rFonts w:ascii="宋体" w:hAnsi="宋体" w:hint="eastAsia"/>
                    </w:rPr>
                    <w:t>污泥</w:t>
                  </w:r>
                  <w:proofErr w:type="gramStart"/>
                  <w:r>
                    <w:rPr>
                      <w:rFonts w:ascii="宋体" w:hAnsi="宋体" w:hint="eastAsia"/>
                    </w:rPr>
                    <w:t>经叠螺机</w:t>
                  </w:r>
                  <w:proofErr w:type="gramEnd"/>
                  <w:r>
                    <w:rPr>
                      <w:rFonts w:ascii="宋体" w:hAnsi="宋体" w:hint="eastAsia"/>
                    </w:rPr>
                    <w:t>脱水后交由环卫部门处置。</w:t>
                  </w:r>
                </w:p>
              </w:tc>
              <w:tc>
                <w:tcPr>
                  <w:tcW w:w="967" w:type="dxa"/>
                  <w:vMerge/>
                  <w:tcBorders>
                    <w:right w:val="single" w:sz="4" w:space="0" w:color="auto"/>
                  </w:tcBorders>
                  <w:vAlign w:val="center"/>
                </w:tcPr>
                <w:p w14:paraId="6604F266" w14:textId="77777777" w:rsidR="00E358CE" w:rsidRDefault="00E358CE">
                  <w:pPr>
                    <w:pStyle w:val="TIE-"/>
                  </w:pPr>
                </w:p>
              </w:tc>
              <w:tc>
                <w:tcPr>
                  <w:tcW w:w="2032" w:type="dxa"/>
                  <w:tcBorders>
                    <w:left w:val="single" w:sz="4" w:space="0" w:color="auto"/>
                  </w:tcBorders>
                  <w:vAlign w:val="center"/>
                </w:tcPr>
                <w:p w14:paraId="66D410DD" w14:textId="77777777" w:rsidR="00E358CE" w:rsidRDefault="004E76A4">
                  <w:pPr>
                    <w:pStyle w:val="TIE-"/>
                  </w:pPr>
                  <w:r>
                    <w:rPr>
                      <w:rFonts w:hint="eastAsia"/>
                    </w:rPr>
                    <w:t>/</w:t>
                  </w:r>
                </w:p>
              </w:tc>
              <w:tc>
                <w:tcPr>
                  <w:tcW w:w="1843" w:type="dxa"/>
                  <w:vAlign w:val="center"/>
                </w:tcPr>
                <w:p w14:paraId="7097D802" w14:textId="77777777" w:rsidR="00E358CE" w:rsidRDefault="004E76A4">
                  <w:pPr>
                    <w:pStyle w:val="TIE-"/>
                  </w:pPr>
                  <w:r>
                    <w:t>《一般工业固体废物贮存、处置场污染控制标准》</w:t>
                  </w:r>
                </w:p>
              </w:tc>
            </w:tr>
            <w:tr w:rsidR="00E358CE" w14:paraId="64926E25" w14:textId="77777777">
              <w:trPr>
                <w:cantSplit/>
                <w:jc w:val="center"/>
              </w:trPr>
              <w:tc>
                <w:tcPr>
                  <w:tcW w:w="850" w:type="dxa"/>
                  <w:vAlign w:val="center"/>
                </w:tcPr>
                <w:p w14:paraId="0DEFFEF9" w14:textId="77777777" w:rsidR="00E358CE" w:rsidRDefault="004E76A4">
                  <w:pPr>
                    <w:pStyle w:val="TIE-"/>
                  </w:pPr>
                  <w:r>
                    <w:t>噪声</w:t>
                  </w:r>
                </w:p>
              </w:tc>
              <w:tc>
                <w:tcPr>
                  <w:tcW w:w="2859" w:type="dxa"/>
                  <w:vAlign w:val="center"/>
                </w:tcPr>
                <w:p w14:paraId="4B154EF4" w14:textId="77777777" w:rsidR="00E358CE" w:rsidRDefault="004E76A4">
                  <w:pPr>
                    <w:pStyle w:val="TIE-"/>
                  </w:pPr>
                  <w:r>
                    <w:t>基础减振、密闭车间</w:t>
                  </w:r>
                </w:p>
              </w:tc>
              <w:tc>
                <w:tcPr>
                  <w:tcW w:w="967" w:type="dxa"/>
                  <w:tcBorders>
                    <w:right w:val="single" w:sz="4" w:space="0" w:color="auto"/>
                  </w:tcBorders>
                  <w:vAlign w:val="center"/>
                </w:tcPr>
                <w:p w14:paraId="0B82BED6" w14:textId="77777777" w:rsidR="00E358CE" w:rsidRDefault="004E76A4">
                  <w:pPr>
                    <w:pStyle w:val="TIE-"/>
                  </w:pPr>
                  <w:r>
                    <w:t>/</w:t>
                  </w:r>
                </w:p>
              </w:tc>
              <w:tc>
                <w:tcPr>
                  <w:tcW w:w="2032" w:type="dxa"/>
                  <w:tcBorders>
                    <w:left w:val="single" w:sz="4" w:space="0" w:color="auto"/>
                  </w:tcBorders>
                  <w:vAlign w:val="center"/>
                </w:tcPr>
                <w:p w14:paraId="31DFC334" w14:textId="77777777" w:rsidR="00E358CE" w:rsidRDefault="004E76A4">
                  <w:pPr>
                    <w:pStyle w:val="TIE-"/>
                  </w:pPr>
                  <w:r>
                    <w:t>监测因子</w:t>
                  </w:r>
                  <w:r>
                    <w:rPr>
                      <w:rFonts w:hint="eastAsia"/>
                    </w:rPr>
                    <w:t>：</w:t>
                  </w:r>
                  <w:proofErr w:type="spellStart"/>
                  <w:r>
                    <w:t>Leq</w:t>
                  </w:r>
                  <w:proofErr w:type="spellEnd"/>
                  <w:r>
                    <w:t>(A)</w:t>
                  </w:r>
                </w:p>
                <w:p w14:paraId="705062DA" w14:textId="77777777" w:rsidR="00E358CE" w:rsidRDefault="004E76A4">
                  <w:pPr>
                    <w:pStyle w:val="TIE-"/>
                  </w:pPr>
                  <w:r>
                    <w:rPr>
                      <w:rFonts w:hint="eastAsia"/>
                    </w:rPr>
                    <w:t>监测位置：四周厂界外</w:t>
                  </w:r>
                  <w:r>
                    <w:rPr>
                      <w:rFonts w:hint="eastAsia"/>
                    </w:rPr>
                    <w:t>1m</w:t>
                  </w:r>
                </w:p>
              </w:tc>
              <w:tc>
                <w:tcPr>
                  <w:tcW w:w="1843" w:type="dxa"/>
                  <w:vAlign w:val="center"/>
                </w:tcPr>
                <w:p w14:paraId="56ED318A" w14:textId="77777777" w:rsidR="00E358CE" w:rsidRDefault="004E76A4">
                  <w:pPr>
                    <w:pStyle w:val="TIE-"/>
                  </w:pPr>
                  <w:r>
                    <w:t>《工业企业厂界环境噪声排放标准》（</w:t>
                  </w:r>
                  <w:r>
                    <w:t>GB12348—2008</w:t>
                  </w:r>
                  <w:r>
                    <w:t>）</w:t>
                  </w:r>
                  <w:r>
                    <w:rPr>
                      <w:rFonts w:hint="eastAsia"/>
                    </w:rPr>
                    <w:t>2</w:t>
                  </w:r>
                  <w:r>
                    <w:rPr>
                      <w:rFonts w:hint="eastAsia"/>
                    </w:rPr>
                    <w:t>类</w:t>
                  </w:r>
                  <w:r>
                    <w:t>区标准</w:t>
                  </w:r>
                </w:p>
              </w:tc>
            </w:tr>
            <w:tr w:rsidR="00E358CE" w14:paraId="7FC0D875" w14:textId="77777777">
              <w:trPr>
                <w:cantSplit/>
                <w:jc w:val="center"/>
              </w:trPr>
              <w:tc>
                <w:tcPr>
                  <w:tcW w:w="850" w:type="dxa"/>
                  <w:vAlign w:val="center"/>
                </w:tcPr>
                <w:p w14:paraId="60987AAC" w14:textId="77777777" w:rsidR="00E358CE" w:rsidRDefault="004E76A4">
                  <w:pPr>
                    <w:pStyle w:val="TIE-"/>
                  </w:pPr>
                  <w:r>
                    <w:rPr>
                      <w:rFonts w:hint="eastAsia"/>
                    </w:rPr>
                    <w:t>环境监测</w:t>
                  </w:r>
                </w:p>
              </w:tc>
              <w:tc>
                <w:tcPr>
                  <w:tcW w:w="2859" w:type="dxa"/>
                  <w:vAlign w:val="center"/>
                </w:tcPr>
                <w:p w14:paraId="54A714A4" w14:textId="77777777" w:rsidR="00E358CE" w:rsidRDefault="004E76A4">
                  <w:pPr>
                    <w:pStyle w:val="TIE-"/>
                  </w:pPr>
                  <w:r>
                    <w:rPr>
                      <w:rFonts w:hint="eastAsia"/>
                    </w:rPr>
                    <w:t>运营期排污口及厂界环境监测</w:t>
                  </w:r>
                </w:p>
              </w:tc>
              <w:tc>
                <w:tcPr>
                  <w:tcW w:w="967" w:type="dxa"/>
                  <w:tcBorders>
                    <w:right w:val="single" w:sz="4" w:space="0" w:color="auto"/>
                  </w:tcBorders>
                  <w:vAlign w:val="center"/>
                </w:tcPr>
                <w:p w14:paraId="28CFB098" w14:textId="77777777" w:rsidR="00E358CE" w:rsidRDefault="004E76A4">
                  <w:pPr>
                    <w:pStyle w:val="TIE-"/>
                  </w:pPr>
                  <w:r>
                    <w:rPr>
                      <w:rFonts w:hint="eastAsia"/>
                    </w:rPr>
                    <w:t>2.7</w:t>
                  </w:r>
                </w:p>
              </w:tc>
              <w:tc>
                <w:tcPr>
                  <w:tcW w:w="2032" w:type="dxa"/>
                  <w:tcBorders>
                    <w:left w:val="single" w:sz="4" w:space="0" w:color="auto"/>
                  </w:tcBorders>
                  <w:vAlign w:val="center"/>
                </w:tcPr>
                <w:p w14:paraId="42B688F7" w14:textId="77777777" w:rsidR="00E358CE" w:rsidRDefault="004E76A4">
                  <w:pPr>
                    <w:pStyle w:val="TIE-"/>
                  </w:pPr>
                  <w:r>
                    <w:rPr>
                      <w:rFonts w:hint="eastAsia"/>
                    </w:rPr>
                    <w:t>/</w:t>
                  </w:r>
                </w:p>
              </w:tc>
              <w:tc>
                <w:tcPr>
                  <w:tcW w:w="1843" w:type="dxa"/>
                  <w:vAlign w:val="center"/>
                </w:tcPr>
                <w:p w14:paraId="6FB14C16" w14:textId="77777777" w:rsidR="00E358CE" w:rsidRDefault="004E76A4">
                  <w:pPr>
                    <w:pStyle w:val="TIE-"/>
                  </w:pPr>
                  <w:r>
                    <w:rPr>
                      <w:rFonts w:hint="eastAsia"/>
                    </w:rPr>
                    <w:t>/</w:t>
                  </w:r>
                </w:p>
              </w:tc>
            </w:tr>
            <w:tr w:rsidR="00E358CE" w14:paraId="777DE896" w14:textId="77777777">
              <w:trPr>
                <w:cantSplit/>
                <w:jc w:val="center"/>
              </w:trPr>
              <w:tc>
                <w:tcPr>
                  <w:tcW w:w="3709" w:type="dxa"/>
                  <w:gridSpan w:val="2"/>
                  <w:vAlign w:val="center"/>
                </w:tcPr>
                <w:p w14:paraId="243CF312" w14:textId="77777777" w:rsidR="00E358CE" w:rsidRDefault="004E76A4">
                  <w:pPr>
                    <w:pStyle w:val="TIE-"/>
                  </w:pPr>
                  <w:r>
                    <w:t>合计</w:t>
                  </w:r>
                </w:p>
              </w:tc>
              <w:tc>
                <w:tcPr>
                  <w:tcW w:w="967" w:type="dxa"/>
                  <w:tcBorders>
                    <w:right w:val="single" w:sz="4" w:space="0" w:color="auto"/>
                  </w:tcBorders>
                  <w:vAlign w:val="center"/>
                </w:tcPr>
                <w:p w14:paraId="5145C90A" w14:textId="77777777" w:rsidR="00E358CE" w:rsidRDefault="004E76A4">
                  <w:pPr>
                    <w:pStyle w:val="TIE-"/>
                  </w:pPr>
                  <w:r>
                    <w:rPr>
                      <w:rFonts w:hint="eastAsia"/>
                    </w:rPr>
                    <w:t>842.7</w:t>
                  </w:r>
                </w:p>
              </w:tc>
              <w:tc>
                <w:tcPr>
                  <w:tcW w:w="2032" w:type="dxa"/>
                  <w:tcBorders>
                    <w:left w:val="single" w:sz="4" w:space="0" w:color="auto"/>
                  </w:tcBorders>
                  <w:vAlign w:val="center"/>
                </w:tcPr>
                <w:p w14:paraId="7D3E53C1" w14:textId="77777777" w:rsidR="00E358CE" w:rsidRDefault="00E358CE">
                  <w:pPr>
                    <w:pStyle w:val="TIE-"/>
                  </w:pPr>
                </w:p>
              </w:tc>
              <w:tc>
                <w:tcPr>
                  <w:tcW w:w="1843" w:type="dxa"/>
                  <w:vAlign w:val="center"/>
                </w:tcPr>
                <w:p w14:paraId="5B200C1F" w14:textId="77777777" w:rsidR="00E358CE" w:rsidRDefault="00E358CE">
                  <w:pPr>
                    <w:pStyle w:val="TIE-"/>
                  </w:pPr>
                </w:p>
              </w:tc>
            </w:tr>
          </w:tbl>
          <w:p w14:paraId="3450AED7" w14:textId="77777777" w:rsidR="00E358CE" w:rsidRDefault="00E358CE">
            <w:pPr>
              <w:ind w:firstLine="480"/>
            </w:pPr>
          </w:p>
          <w:p w14:paraId="16503AC3" w14:textId="77777777" w:rsidR="00E358CE" w:rsidRDefault="00E358CE">
            <w:pPr>
              <w:ind w:firstLine="480"/>
            </w:pPr>
          </w:p>
          <w:p w14:paraId="1EEAF759" w14:textId="77777777" w:rsidR="00E358CE" w:rsidRDefault="00E358CE">
            <w:pPr>
              <w:ind w:firstLine="480"/>
            </w:pPr>
          </w:p>
        </w:tc>
      </w:tr>
    </w:tbl>
    <w:p w14:paraId="5DF28FA3" w14:textId="77777777" w:rsidR="00E358CE" w:rsidRDefault="00E358CE">
      <w:pPr>
        <w:pStyle w:val="1"/>
        <w:ind w:firstLine="602"/>
        <w:jc w:val="both"/>
        <w:rPr>
          <w:b w:val="0"/>
          <w:color w:val="000000"/>
          <w:szCs w:val="30"/>
        </w:rPr>
        <w:sectPr w:rsidR="00E358CE">
          <w:footerReference w:type="default" r:id="rId33"/>
          <w:pgSz w:w="11906" w:h="16838"/>
          <w:pgMar w:top="1440" w:right="1418" w:bottom="1440" w:left="1701" w:header="851" w:footer="567" w:gutter="0"/>
          <w:pgNumType w:fmt="numberInDash"/>
          <w:cols w:space="720"/>
          <w:docGrid w:linePitch="326"/>
        </w:sectPr>
      </w:pPr>
      <w:bookmarkStart w:id="46" w:name="_Toc136747985"/>
    </w:p>
    <w:p w14:paraId="3D7D5853" w14:textId="77777777" w:rsidR="00E358CE" w:rsidRDefault="004E76A4">
      <w:pPr>
        <w:pStyle w:val="1"/>
        <w:rPr>
          <w:color w:val="000000"/>
        </w:rPr>
      </w:pPr>
      <w:r>
        <w:rPr>
          <w:color w:val="000000"/>
        </w:rPr>
        <w:lastRenderedPageBreak/>
        <w:t>建设项目拟采取的防治措施及预期治理效果</w:t>
      </w:r>
    </w:p>
    <w:tbl>
      <w:tblPr>
        <w:tblW w:w="900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29"/>
        <w:gridCol w:w="1547"/>
        <w:gridCol w:w="1220"/>
        <w:gridCol w:w="3132"/>
        <w:gridCol w:w="2275"/>
      </w:tblGrid>
      <w:tr w:rsidR="00E358CE" w14:paraId="1640BD8E" w14:textId="77777777">
        <w:trPr>
          <w:trHeight w:val="909"/>
          <w:jc w:val="center"/>
        </w:trPr>
        <w:tc>
          <w:tcPr>
            <w:tcW w:w="829" w:type="dxa"/>
            <w:vAlign w:val="center"/>
          </w:tcPr>
          <w:p w14:paraId="0CB24883" w14:textId="77777777" w:rsidR="00E358CE" w:rsidRDefault="004E76A4">
            <w:pPr>
              <w:pStyle w:val="afc"/>
            </w:pPr>
            <w:r>
              <w:t>内容</w:t>
            </w:r>
          </w:p>
          <w:p w14:paraId="2E9493B2" w14:textId="77777777" w:rsidR="00E358CE" w:rsidRDefault="004E76A4">
            <w:pPr>
              <w:pStyle w:val="afc"/>
            </w:pPr>
            <w:r>
              <w:t>类型</w:t>
            </w:r>
          </w:p>
        </w:tc>
        <w:tc>
          <w:tcPr>
            <w:tcW w:w="1547" w:type="dxa"/>
            <w:vAlign w:val="center"/>
          </w:tcPr>
          <w:p w14:paraId="14F2DFCB" w14:textId="77777777" w:rsidR="00E358CE" w:rsidRDefault="004E76A4">
            <w:pPr>
              <w:pStyle w:val="afc"/>
            </w:pPr>
            <w:r>
              <w:t>排放源</w:t>
            </w:r>
          </w:p>
          <w:p w14:paraId="44803734" w14:textId="77777777" w:rsidR="00E358CE" w:rsidRDefault="004E76A4">
            <w:pPr>
              <w:pStyle w:val="afc"/>
            </w:pPr>
            <w:r>
              <w:t>（编号）</w:t>
            </w:r>
          </w:p>
        </w:tc>
        <w:tc>
          <w:tcPr>
            <w:tcW w:w="1220" w:type="dxa"/>
            <w:vAlign w:val="center"/>
          </w:tcPr>
          <w:p w14:paraId="05D2922C" w14:textId="77777777" w:rsidR="00E358CE" w:rsidRDefault="004E76A4">
            <w:pPr>
              <w:pStyle w:val="afc"/>
            </w:pPr>
            <w:r>
              <w:t>污染物名称</w:t>
            </w:r>
          </w:p>
        </w:tc>
        <w:tc>
          <w:tcPr>
            <w:tcW w:w="3132" w:type="dxa"/>
            <w:vAlign w:val="center"/>
          </w:tcPr>
          <w:p w14:paraId="7A3E5203" w14:textId="77777777" w:rsidR="00E358CE" w:rsidRDefault="004E76A4">
            <w:pPr>
              <w:pStyle w:val="afc"/>
            </w:pPr>
            <w:r>
              <w:t>拟采取的防治措施</w:t>
            </w:r>
          </w:p>
        </w:tc>
        <w:tc>
          <w:tcPr>
            <w:tcW w:w="2275" w:type="dxa"/>
            <w:vAlign w:val="center"/>
          </w:tcPr>
          <w:p w14:paraId="43DD277D" w14:textId="77777777" w:rsidR="00E358CE" w:rsidRDefault="004E76A4">
            <w:pPr>
              <w:pStyle w:val="afc"/>
            </w:pPr>
            <w:r>
              <w:t>预期治理效果</w:t>
            </w:r>
          </w:p>
        </w:tc>
      </w:tr>
      <w:tr w:rsidR="00E358CE" w14:paraId="3A36F0A5" w14:textId="77777777">
        <w:trPr>
          <w:trHeight w:val="909"/>
          <w:jc w:val="center"/>
        </w:trPr>
        <w:tc>
          <w:tcPr>
            <w:tcW w:w="829" w:type="dxa"/>
            <w:vAlign w:val="center"/>
          </w:tcPr>
          <w:p w14:paraId="4CB4AD94" w14:textId="77777777" w:rsidR="00E358CE" w:rsidRDefault="004E76A4">
            <w:pPr>
              <w:pStyle w:val="afc"/>
            </w:pPr>
            <w:r>
              <w:t>大</w:t>
            </w:r>
          </w:p>
          <w:p w14:paraId="4A73DB0F" w14:textId="77777777" w:rsidR="00E358CE" w:rsidRDefault="004E76A4">
            <w:pPr>
              <w:pStyle w:val="afc"/>
            </w:pPr>
            <w:r>
              <w:t>气</w:t>
            </w:r>
          </w:p>
          <w:p w14:paraId="59A7B58D" w14:textId="77777777" w:rsidR="00E358CE" w:rsidRDefault="004E76A4">
            <w:pPr>
              <w:pStyle w:val="afc"/>
            </w:pPr>
            <w:proofErr w:type="gramStart"/>
            <w:r>
              <w:t>污</w:t>
            </w:r>
            <w:proofErr w:type="gramEnd"/>
          </w:p>
          <w:p w14:paraId="11ECB9AB" w14:textId="77777777" w:rsidR="00E358CE" w:rsidRDefault="004E76A4">
            <w:pPr>
              <w:pStyle w:val="afc"/>
            </w:pPr>
            <w:r>
              <w:t>染</w:t>
            </w:r>
          </w:p>
          <w:p w14:paraId="419B879F" w14:textId="77777777" w:rsidR="00E358CE" w:rsidRDefault="004E76A4">
            <w:pPr>
              <w:pStyle w:val="afc"/>
            </w:pPr>
            <w:r>
              <w:t>物</w:t>
            </w:r>
          </w:p>
        </w:tc>
        <w:tc>
          <w:tcPr>
            <w:tcW w:w="1547" w:type="dxa"/>
            <w:vAlign w:val="center"/>
          </w:tcPr>
          <w:p w14:paraId="06AEC8F0" w14:textId="77777777" w:rsidR="00E358CE" w:rsidRDefault="004E76A4">
            <w:pPr>
              <w:pStyle w:val="afc"/>
            </w:pPr>
            <w:r>
              <w:rPr>
                <w:rFonts w:hint="eastAsia"/>
              </w:rPr>
              <w:t>高效沉淀池</w:t>
            </w:r>
          </w:p>
          <w:p w14:paraId="7A5F616C" w14:textId="77777777" w:rsidR="00E358CE" w:rsidRDefault="004E76A4">
            <w:pPr>
              <w:pStyle w:val="afc"/>
            </w:pPr>
            <w:r>
              <w:rPr>
                <w:rFonts w:hint="eastAsia"/>
              </w:rPr>
              <w:t>反硝化滤池</w:t>
            </w:r>
          </w:p>
        </w:tc>
        <w:tc>
          <w:tcPr>
            <w:tcW w:w="1220" w:type="dxa"/>
            <w:vAlign w:val="center"/>
          </w:tcPr>
          <w:p w14:paraId="38295BF4" w14:textId="77777777" w:rsidR="00E358CE" w:rsidRDefault="004E76A4">
            <w:pPr>
              <w:pStyle w:val="afc"/>
            </w:pPr>
            <w:r>
              <w:rPr>
                <w:rFonts w:hint="eastAsia"/>
              </w:rPr>
              <w:t>氨气</w:t>
            </w:r>
          </w:p>
          <w:p w14:paraId="25B972E3" w14:textId="77777777" w:rsidR="00E358CE" w:rsidRDefault="004E76A4">
            <w:pPr>
              <w:pStyle w:val="afc"/>
            </w:pPr>
            <w:r>
              <w:rPr>
                <w:rFonts w:hint="eastAsia"/>
              </w:rPr>
              <w:t>硫化氢</w:t>
            </w:r>
          </w:p>
          <w:p w14:paraId="567940BC" w14:textId="77777777" w:rsidR="00E358CE" w:rsidRDefault="004E76A4">
            <w:pPr>
              <w:pStyle w:val="afc"/>
            </w:pPr>
            <w:r>
              <w:rPr>
                <w:rFonts w:hint="eastAsia"/>
              </w:rPr>
              <w:t>臭气浓度</w:t>
            </w:r>
          </w:p>
        </w:tc>
        <w:tc>
          <w:tcPr>
            <w:tcW w:w="3132" w:type="dxa"/>
            <w:vAlign w:val="center"/>
          </w:tcPr>
          <w:p w14:paraId="04B55713" w14:textId="77777777" w:rsidR="00E358CE" w:rsidRDefault="004E76A4">
            <w:pPr>
              <w:pStyle w:val="afc"/>
            </w:pPr>
            <w:r>
              <w:rPr>
                <w:rFonts w:hint="eastAsia"/>
              </w:rPr>
              <w:t>高效沉淀池系统、</w:t>
            </w:r>
            <w:r>
              <w:t>反硝化滤池系统及加药装置系统全部设置于全封闭深度处理车间内</w:t>
            </w:r>
            <w:r>
              <w:rPr>
                <w:rFonts w:hint="eastAsia"/>
              </w:rPr>
              <w:t>。</w:t>
            </w:r>
          </w:p>
        </w:tc>
        <w:tc>
          <w:tcPr>
            <w:tcW w:w="2275" w:type="dxa"/>
            <w:vAlign w:val="center"/>
          </w:tcPr>
          <w:p w14:paraId="3BDA2129" w14:textId="77777777" w:rsidR="00E358CE" w:rsidRDefault="004E76A4">
            <w:pPr>
              <w:pStyle w:val="afc"/>
            </w:pPr>
            <w:r>
              <w:rPr>
                <w:rFonts w:hint="eastAsia"/>
              </w:rPr>
              <w:t>《城镇污水处理厂污染物排放标准》（</w:t>
            </w:r>
            <w:r>
              <w:rPr>
                <w:rFonts w:hint="eastAsia"/>
              </w:rPr>
              <w:t>GB-18918-2002</w:t>
            </w:r>
            <w:r>
              <w:rPr>
                <w:rFonts w:hint="eastAsia"/>
              </w:rPr>
              <w:t>）表</w:t>
            </w:r>
            <w:r>
              <w:rPr>
                <w:rFonts w:hint="eastAsia"/>
              </w:rPr>
              <w:t>4</w:t>
            </w:r>
            <w:r>
              <w:rPr>
                <w:rFonts w:hint="eastAsia"/>
              </w:rPr>
              <w:t>中二级标准</w:t>
            </w:r>
          </w:p>
        </w:tc>
      </w:tr>
      <w:tr w:rsidR="00E358CE" w14:paraId="7F70A91C" w14:textId="77777777">
        <w:trPr>
          <w:trHeight w:val="909"/>
          <w:jc w:val="center"/>
        </w:trPr>
        <w:tc>
          <w:tcPr>
            <w:tcW w:w="829" w:type="dxa"/>
            <w:vAlign w:val="center"/>
          </w:tcPr>
          <w:p w14:paraId="68BAC01B" w14:textId="77777777" w:rsidR="00E358CE" w:rsidRDefault="004E76A4">
            <w:pPr>
              <w:pStyle w:val="afc"/>
            </w:pPr>
            <w:r>
              <w:t>水</w:t>
            </w:r>
          </w:p>
          <w:p w14:paraId="5F68C7AA" w14:textId="77777777" w:rsidR="00E358CE" w:rsidRDefault="004E76A4">
            <w:pPr>
              <w:pStyle w:val="afc"/>
            </w:pPr>
            <w:proofErr w:type="gramStart"/>
            <w:r>
              <w:t>污</w:t>
            </w:r>
            <w:proofErr w:type="gramEnd"/>
          </w:p>
          <w:p w14:paraId="51C0A843" w14:textId="77777777" w:rsidR="00E358CE" w:rsidRDefault="004E76A4">
            <w:pPr>
              <w:pStyle w:val="afc"/>
            </w:pPr>
            <w:r>
              <w:t>染</w:t>
            </w:r>
          </w:p>
          <w:p w14:paraId="6703F492" w14:textId="77777777" w:rsidR="00E358CE" w:rsidRDefault="004E76A4">
            <w:pPr>
              <w:pStyle w:val="afc"/>
            </w:pPr>
            <w:r>
              <w:t>物</w:t>
            </w:r>
          </w:p>
        </w:tc>
        <w:tc>
          <w:tcPr>
            <w:tcW w:w="1547" w:type="dxa"/>
            <w:vAlign w:val="center"/>
          </w:tcPr>
          <w:p w14:paraId="1DCA63E7" w14:textId="77777777" w:rsidR="00E358CE" w:rsidRDefault="004E76A4">
            <w:pPr>
              <w:pStyle w:val="afc"/>
            </w:pPr>
            <w:r>
              <w:rPr>
                <w:rFonts w:hint="eastAsia"/>
              </w:rPr>
              <w:t>生活废水</w:t>
            </w:r>
          </w:p>
        </w:tc>
        <w:tc>
          <w:tcPr>
            <w:tcW w:w="1220" w:type="dxa"/>
            <w:vAlign w:val="center"/>
          </w:tcPr>
          <w:p w14:paraId="786746BE" w14:textId="77777777" w:rsidR="00E358CE" w:rsidRDefault="004E76A4">
            <w:pPr>
              <w:pStyle w:val="afc"/>
            </w:pPr>
            <w:r>
              <w:rPr>
                <w:rFonts w:hint="eastAsia"/>
              </w:rPr>
              <w:t>pH</w:t>
            </w:r>
            <w:r>
              <w:rPr>
                <w:rFonts w:hint="eastAsia"/>
              </w:rPr>
              <w:t>、</w:t>
            </w:r>
            <w:r>
              <w:rPr>
                <w:rFonts w:hint="eastAsia"/>
              </w:rPr>
              <w:t>SS</w:t>
            </w:r>
            <w:r>
              <w:rPr>
                <w:rFonts w:hint="eastAsia"/>
              </w:rPr>
              <w:t>、</w:t>
            </w:r>
            <w:r>
              <w:rPr>
                <w:rFonts w:hint="eastAsia"/>
              </w:rPr>
              <w:t>BOD</w:t>
            </w:r>
            <w:r>
              <w:rPr>
                <w:rFonts w:hint="eastAsia"/>
                <w:vertAlign w:val="subscript"/>
              </w:rPr>
              <w:t>5</w:t>
            </w:r>
            <w:r>
              <w:rPr>
                <w:rFonts w:hint="eastAsia"/>
              </w:rPr>
              <w:t>、</w:t>
            </w:r>
            <w:r>
              <w:rPr>
                <w:rFonts w:hint="eastAsia"/>
              </w:rPr>
              <w:t>COD</w:t>
            </w:r>
            <w:r>
              <w:rPr>
                <w:rFonts w:hint="eastAsia"/>
              </w:rPr>
              <w:t>、氨氮、</w:t>
            </w:r>
            <w:r>
              <w:rPr>
                <w:rFonts w:hint="eastAsia"/>
              </w:rPr>
              <w:t>TN</w:t>
            </w:r>
            <w:r>
              <w:rPr>
                <w:rFonts w:hint="eastAsia"/>
              </w:rPr>
              <w:t>、</w:t>
            </w:r>
            <w:r>
              <w:rPr>
                <w:rFonts w:hint="eastAsia"/>
              </w:rPr>
              <w:t>TP</w:t>
            </w:r>
          </w:p>
        </w:tc>
        <w:tc>
          <w:tcPr>
            <w:tcW w:w="3132" w:type="dxa"/>
            <w:vAlign w:val="center"/>
          </w:tcPr>
          <w:p w14:paraId="2D11DF36" w14:textId="77777777" w:rsidR="00E358CE" w:rsidRDefault="004E76A4">
            <w:pPr>
              <w:pStyle w:val="afc"/>
            </w:pPr>
            <w:r>
              <w:rPr>
                <w:rFonts w:hint="eastAsia"/>
              </w:rPr>
              <w:t>新建</w:t>
            </w:r>
            <w:r>
              <w:rPr>
                <w:rFonts w:hint="eastAsia"/>
              </w:rPr>
              <w:t>500</w:t>
            </w:r>
            <w:r>
              <w:t>.0</w:t>
            </w:r>
            <w:r>
              <w:rPr>
                <w:rFonts w:hint="eastAsia"/>
              </w:rPr>
              <w:t>m</w:t>
            </w:r>
            <w:r>
              <w:rPr>
                <w:vertAlign w:val="superscript"/>
              </w:rPr>
              <w:t>3</w:t>
            </w:r>
            <w:r>
              <w:t>/d</w:t>
            </w:r>
            <w:r>
              <w:rPr>
                <w:rFonts w:hint="eastAsia"/>
              </w:rPr>
              <w:t>深度处理工程</w:t>
            </w:r>
            <w:r>
              <w:rPr>
                <w:rFonts w:hint="eastAsia"/>
              </w:rPr>
              <w:t>1</w:t>
            </w:r>
            <w:r>
              <w:rPr>
                <w:rFonts w:hint="eastAsia"/>
              </w:rPr>
              <w:t>座，采用高效沉淀</w:t>
            </w:r>
            <w:r>
              <w:rPr>
                <w:rFonts w:hint="eastAsia"/>
              </w:rPr>
              <w:t>+</w:t>
            </w:r>
            <w:r>
              <w:rPr>
                <w:rFonts w:hint="eastAsia"/>
              </w:rPr>
              <w:t>反硝化滤池工艺，处理达标后用于园林绿化。</w:t>
            </w:r>
          </w:p>
        </w:tc>
        <w:tc>
          <w:tcPr>
            <w:tcW w:w="2275" w:type="dxa"/>
            <w:vAlign w:val="center"/>
          </w:tcPr>
          <w:p w14:paraId="21ACDB95" w14:textId="77777777" w:rsidR="00E358CE" w:rsidRDefault="004E76A4">
            <w:pPr>
              <w:pStyle w:val="afc"/>
            </w:pPr>
            <w:r>
              <w:rPr>
                <w:rFonts w:hint="eastAsia"/>
              </w:rPr>
              <w:t>《城镇污水处理厂污染物排放标准》（</w:t>
            </w:r>
            <w:r>
              <w:rPr>
                <w:rFonts w:hint="eastAsia"/>
              </w:rPr>
              <w:t>GB-18918-2002</w:t>
            </w:r>
            <w:r>
              <w:rPr>
                <w:rFonts w:hint="eastAsia"/>
              </w:rPr>
              <w:t>）一级</w:t>
            </w:r>
            <w:r>
              <w:rPr>
                <w:rFonts w:hint="eastAsia"/>
              </w:rPr>
              <w:t>A</w:t>
            </w:r>
            <w:r>
              <w:rPr>
                <w:rFonts w:hint="eastAsia"/>
              </w:rPr>
              <w:t>标准</w:t>
            </w:r>
          </w:p>
        </w:tc>
      </w:tr>
      <w:tr w:rsidR="00E358CE" w14:paraId="1C277D1E" w14:textId="77777777">
        <w:trPr>
          <w:trHeight w:val="845"/>
          <w:jc w:val="center"/>
        </w:trPr>
        <w:tc>
          <w:tcPr>
            <w:tcW w:w="829" w:type="dxa"/>
            <w:vAlign w:val="center"/>
          </w:tcPr>
          <w:p w14:paraId="20148A0A" w14:textId="77777777" w:rsidR="00E358CE" w:rsidRDefault="004E76A4">
            <w:pPr>
              <w:pStyle w:val="afc"/>
            </w:pPr>
            <w:r>
              <w:t>固</w:t>
            </w:r>
          </w:p>
          <w:p w14:paraId="4F0066A4" w14:textId="77777777" w:rsidR="00E358CE" w:rsidRDefault="004E76A4">
            <w:pPr>
              <w:pStyle w:val="afc"/>
            </w:pPr>
            <w:r>
              <w:t>体</w:t>
            </w:r>
          </w:p>
          <w:p w14:paraId="5D6E8694" w14:textId="77777777" w:rsidR="00E358CE" w:rsidRDefault="004E76A4">
            <w:pPr>
              <w:pStyle w:val="afc"/>
            </w:pPr>
            <w:r>
              <w:t>废</w:t>
            </w:r>
          </w:p>
          <w:p w14:paraId="742DD645" w14:textId="77777777" w:rsidR="00E358CE" w:rsidRDefault="004E76A4">
            <w:pPr>
              <w:pStyle w:val="afc"/>
            </w:pPr>
            <w:r>
              <w:t>物</w:t>
            </w:r>
          </w:p>
        </w:tc>
        <w:tc>
          <w:tcPr>
            <w:tcW w:w="1547" w:type="dxa"/>
            <w:vAlign w:val="center"/>
          </w:tcPr>
          <w:p w14:paraId="1D821499" w14:textId="77777777" w:rsidR="00E358CE" w:rsidRDefault="004E76A4">
            <w:pPr>
              <w:pStyle w:val="afc"/>
            </w:pPr>
            <w:r>
              <w:rPr>
                <w:rFonts w:hint="eastAsia"/>
              </w:rPr>
              <w:t>污水处理</w:t>
            </w:r>
          </w:p>
        </w:tc>
        <w:tc>
          <w:tcPr>
            <w:tcW w:w="1220" w:type="dxa"/>
            <w:vAlign w:val="center"/>
          </w:tcPr>
          <w:p w14:paraId="225CEB0E" w14:textId="77777777" w:rsidR="00E358CE" w:rsidRDefault="004E76A4">
            <w:pPr>
              <w:pStyle w:val="afc"/>
            </w:pPr>
            <w:r>
              <w:rPr>
                <w:rFonts w:hint="eastAsia"/>
              </w:rPr>
              <w:t>污泥</w:t>
            </w:r>
          </w:p>
        </w:tc>
        <w:tc>
          <w:tcPr>
            <w:tcW w:w="3132" w:type="dxa"/>
            <w:tcBorders>
              <w:right w:val="single" w:sz="4" w:space="0" w:color="auto"/>
            </w:tcBorders>
            <w:vAlign w:val="center"/>
          </w:tcPr>
          <w:p w14:paraId="61B237C6" w14:textId="77777777" w:rsidR="00E358CE" w:rsidRDefault="004E76A4">
            <w:pPr>
              <w:pStyle w:val="afc"/>
            </w:pPr>
            <w:r>
              <w:rPr>
                <w:rFonts w:ascii="宋体" w:hAnsi="宋体" w:hint="eastAsia"/>
              </w:rPr>
              <w:t>污泥</w:t>
            </w:r>
            <w:proofErr w:type="gramStart"/>
            <w:r>
              <w:rPr>
                <w:rFonts w:ascii="宋体" w:hAnsi="宋体" w:hint="eastAsia"/>
              </w:rPr>
              <w:t>经叠螺机</w:t>
            </w:r>
            <w:proofErr w:type="gramEnd"/>
            <w:r>
              <w:rPr>
                <w:rFonts w:ascii="宋体" w:hAnsi="宋体" w:hint="eastAsia"/>
              </w:rPr>
              <w:t>脱水后交由环卫部门清运。</w:t>
            </w:r>
          </w:p>
        </w:tc>
        <w:tc>
          <w:tcPr>
            <w:tcW w:w="2275" w:type="dxa"/>
            <w:tcBorders>
              <w:left w:val="single" w:sz="4" w:space="0" w:color="auto"/>
            </w:tcBorders>
            <w:vAlign w:val="center"/>
          </w:tcPr>
          <w:p w14:paraId="0D128FE8" w14:textId="77777777" w:rsidR="00E358CE" w:rsidRDefault="004E76A4">
            <w:pPr>
              <w:pStyle w:val="afc"/>
            </w:pPr>
            <w:r>
              <w:rPr>
                <w:rFonts w:hint="eastAsia"/>
              </w:rPr>
              <w:t>不外排</w:t>
            </w:r>
          </w:p>
        </w:tc>
      </w:tr>
      <w:tr w:rsidR="00E358CE" w14:paraId="39A4A27C" w14:textId="77777777">
        <w:trPr>
          <w:jc w:val="center"/>
        </w:trPr>
        <w:tc>
          <w:tcPr>
            <w:tcW w:w="829" w:type="dxa"/>
            <w:vAlign w:val="center"/>
          </w:tcPr>
          <w:p w14:paraId="31F7A677" w14:textId="77777777" w:rsidR="00E358CE" w:rsidRDefault="004E76A4">
            <w:pPr>
              <w:pStyle w:val="afc"/>
            </w:pPr>
            <w:proofErr w:type="gramStart"/>
            <w:r>
              <w:t>噪</w:t>
            </w:r>
            <w:proofErr w:type="gramEnd"/>
          </w:p>
          <w:p w14:paraId="04B9F069" w14:textId="77777777" w:rsidR="00E358CE" w:rsidRDefault="004E76A4">
            <w:pPr>
              <w:pStyle w:val="afc"/>
            </w:pPr>
            <w:r>
              <w:t>声</w:t>
            </w:r>
          </w:p>
        </w:tc>
        <w:tc>
          <w:tcPr>
            <w:tcW w:w="8174" w:type="dxa"/>
            <w:gridSpan w:val="4"/>
            <w:vAlign w:val="center"/>
          </w:tcPr>
          <w:p w14:paraId="6C48A311" w14:textId="77777777" w:rsidR="00E358CE" w:rsidRDefault="004E76A4">
            <w:pPr>
              <w:pStyle w:val="afc"/>
              <w:jc w:val="both"/>
            </w:pPr>
            <w:r>
              <w:t>对于</w:t>
            </w:r>
            <w:r>
              <w:rPr>
                <w:rFonts w:hint="eastAsia"/>
              </w:rPr>
              <w:t>泵类、刮泥机、搅拌机、</w:t>
            </w:r>
            <w:proofErr w:type="gramStart"/>
            <w:r>
              <w:rPr>
                <w:rFonts w:hint="eastAsia"/>
              </w:rPr>
              <w:t>叠螺污泥</w:t>
            </w:r>
            <w:proofErr w:type="gramEnd"/>
            <w:r>
              <w:rPr>
                <w:rFonts w:hint="eastAsia"/>
              </w:rPr>
              <w:t>脱水机</w:t>
            </w:r>
            <w:r>
              <w:t>等设备采取相应的减振、降噪措施，提高加工车间的封闭降噪性能，运输车辆限制车速、禁止鸣笛，通过这一系列措施后，可有效降低噪声源强，加之植被吸附及距离衰减，使得项目产生的噪声基本不会对周围环境产生影响。</w:t>
            </w:r>
          </w:p>
        </w:tc>
      </w:tr>
      <w:tr w:rsidR="00E358CE" w14:paraId="44A9B9C4" w14:textId="77777777">
        <w:trPr>
          <w:jc w:val="center"/>
        </w:trPr>
        <w:tc>
          <w:tcPr>
            <w:tcW w:w="9003" w:type="dxa"/>
            <w:gridSpan w:val="5"/>
            <w:vAlign w:val="center"/>
          </w:tcPr>
          <w:p w14:paraId="7BFA4AAE" w14:textId="77777777" w:rsidR="00E358CE" w:rsidRDefault="004E76A4">
            <w:pPr>
              <w:pStyle w:val="afc"/>
              <w:jc w:val="both"/>
              <w:rPr>
                <w:b/>
              </w:rPr>
            </w:pPr>
            <w:r>
              <w:rPr>
                <w:b/>
              </w:rPr>
              <w:t>生态保护措施及预期效果（不够时可另附页）</w:t>
            </w:r>
          </w:p>
          <w:p w14:paraId="4C0FFB08" w14:textId="77777777" w:rsidR="00E358CE" w:rsidRDefault="004E76A4">
            <w:pPr>
              <w:ind w:firstLine="480"/>
              <w:rPr>
                <w:kern w:val="0"/>
              </w:rPr>
            </w:pPr>
            <w:r>
              <w:rPr>
                <w:rFonts w:hint="eastAsia"/>
                <w:kern w:val="0"/>
              </w:rPr>
              <w:t>1</w:t>
            </w:r>
            <w:r>
              <w:rPr>
                <w:rFonts w:hint="eastAsia"/>
                <w:kern w:val="0"/>
              </w:rPr>
              <w:t>、管网工程</w:t>
            </w:r>
          </w:p>
          <w:p w14:paraId="1C1E4BA2" w14:textId="77777777" w:rsidR="00E358CE" w:rsidRDefault="004E76A4">
            <w:pPr>
              <w:ind w:firstLine="480"/>
              <w:rPr>
                <w:color w:val="000000"/>
                <w:kern w:val="0"/>
              </w:rPr>
            </w:pPr>
            <w:r>
              <w:rPr>
                <w:rFonts w:hint="eastAsia"/>
                <w:color w:val="000000"/>
                <w:kern w:val="0"/>
              </w:rPr>
              <w:t>项目管线的建设对生态环境的影响主要表现为水土流失、对植物的破坏和景观影响。为了减少上述影响产生的影响采取的生态环境保护措施与建议如下：</w:t>
            </w:r>
          </w:p>
          <w:p w14:paraId="514844A4" w14:textId="77777777" w:rsidR="00E358CE" w:rsidRDefault="004E76A4">
            <w:pPr>
              <w:ind w:firstLine="480"/>
              <w:rPr>
                <w:color w:val="000000"/>
                <w:kern w:val="0"/>
              </w:rPr>
            </w:pPr>
            <w:r>
              <w:rPr>
                <w:rFonts w:hint="eastAsia"/>
                <w:color w:val="000000"/>
                <w:kern w:val="0"/>
              </w:rPr>
              <w:t>（</w:t>
            </w:r>
            <w:r>
              <w:rPr>
                <w:rFonts w:hint="eastAsia"/>
                <w:color w:val="000000"/>
                <w:kern w:val="0"/>
              </w:rPr>
              <w:t>1</w:t>
            </w:r>
            <w:r>
              <w:rPr>
                <w:rFonts w:hint="eastAsia"/>
                <w:color w:val="000000"/>
                <w:kern w:val="0"/>
              </w:rPr>
              <w:t>）合理进行施工布置，精心组织施工管理，严格将工程施工区控制在直接受影响的范围内。</w:t>
            </w:r>
          </w:p>
          <w:p w14:paraId="5C7E29A8" w14:textId="77777777" w:rsidR="00E358CE" w:rsidRDefault="004E76A4">
            <w:pPr>
              <w:ind w:firstLine="480"/>
              <w:rPr>
                <w:color w:val="000000"/>
                <w:kern w:val="0"/>
              </w:rPr>
            </w:pPr>
            <w:r>
              <w:rPr>
                <w:rFonts w:hint="eastAsia"/>
                <w:color w:val="000000"/>
                <w:kern w:val="0"/>
              </w:rPr>
              <w:t>（</w:t>
            </w:r>
            <w:r>
              <w:rPr>
                <w:rFonts w:hint="eastAsia"/>
                <w:color w:val="000000"/>
                <w:kern w:val="0"/>
              </w:rPr>
              <w:t>2</w:t>
            </w:r>
            <w:r>
              <w:rPr>
                <w:rFonts w:hint="eastAsia"/>
                <w:color w:val="000000"/>
                <w:kern w:val="0"/>
              </w:rPr>
              <w:t>）在管道施工中执行“分层开挖原则”，施工后进行地貌、植被恢复，以植被护土，防止或减轻水土流失。</w:t>
            </w:r>
          </w:p>
          <w:p w14:paraId="6F110951" w14:textId="77777777" w:rsidR="00E358CE" w:rsidRDefault="004E76A4">
            <w:pPr>
              <w:ind w:firstLine="480"/>
              <w:rPr>
                <w:color w:val="000000"/>
                <w:kern w:val="0"/>
              </w:rPr>
            </w:pPr>
            <w:r>
              <w:rPr>
                <w:rFonts w:hint="eastAsia"/>
                <w:color w:val="000000"/>
                <w:kern w:val="0"/>
              </w:rPr>
              <w:t>（</w:t>
            </w:r>
            <w:r>
              <w:rPr>
                <w:rFonts w:hint="eastAsia"/>
                <w:color w:val="000000"/>
                <w:kern w:val="0"/>
              </w:rPr>
              <w:t>3</w:t>
            </w:r>
            <w:r>
              <w:rPr>
                <w:rFonts w:hint="eastAsia"/>
                <w:color w:val="000000"/>
                <w:kern w:val="0"/>
              </w:rPr>
              <w:t>）对土壤、植被的恢复，遵循破坏多少，恢复多少的原则。</w:t>
            </w:r>
          </w:p>
          <w:p w14:paraId="7B9F48DB" w14:textId="77777777" w:rsidR="00E358CE" w:rsidRDefault="004E76A4">
            <w:pPr>
              <w:ind w:firstLine="480"/>
              <w:rPr>
                <w:color w:val="000000"/>
                <w:kern w:val="0"/>
              </w:rPr>
            </w:pPr>
            <w:r>
              <w:rPr>
                <w:rFonts w:hint="eastAsia"/>
                <w:color w:val="000000"/>
                <w:kern w:val="0"/>
              </w:rPr>
              <w:t>（</w:t>
            </w:r>
            <w:r>
              <w:rPr>
                <w:rFonts w:hint="eastAsia"/>
                <w:color w:val="000000"/>
                <w:kern w:val="0"/>
              </w:rPr>
              <w:t>4</w:t>
            </w:r>
            <w:r>
              <w:rPr>
                <w:rFonts w:hint="eastAsia"/>
                <w:color w:val="000000"/>
                <w:kern w:val="0"/>
              </w:rPr>
              <w:t>）做好现场施工人员的宣传、教育、管理工作，严禁随意砍伐破坏施工区内外的植被、作物。</w:t>
            </w:r>
          </w:p>
          <w:p w14:paraId="28BAF112" w14:textId="77777777" w:rsidR="00E358CE" w:rsidRDefault="004E76A4">
            <w:pPr>
              <w:ind w:firstLine="480"/>
              <w:rPr>
                <w:color w:val="000000"/>
                <w:kern w:val="0"/>
              </w:rPr>
            </w:pPr>
            <w:r>
              <w:rPr>
                <w:rFonts w:hint="eastAsia"/>
                <w:color w:val="000000"/>
                <w:kern w:val="0"/>
              </w:rPr>
              <w:t>（</w:t>
            </w:r>
            <w:r>
              <w:rPr>
                <w:rFonts w:hint="eastAsia"/>
                <w:color w:val="000000"/>
                <w:kern w:val="0"/>
              </w:rPr>
              <w:t>5</w:t>
            </w:r>
            <w:r>
              <w:rPr>
                <w:rFonts w:hint="eastAsia"/>
                <w:color w:val="000000"/>
                <w:kern w:val="0"/>
              </w:rPr>
              <w:t>）在管道施工过程中，尽量减小开挖量，回填</w:t>
            </w:r>
            <w:r>
              <w:rPr>
                <w:rFonts w:hint="eastAsia"/>
                <w:color w:val="000000"/>
                <w:kern w:val="0"/>
              </w:rPr>
              <w:t>应按原有的土层顺序进行。</w:t>
            </w:r>
          </w:p>
          <w:p w14:paraId="26BF0E97" w14:textId="77777777" w:rsidR="00E358CE" w:rsidRDefault="004E76A4">
            <w:pPr>
              <w:ind w:firstLine="480"/>
              <w:rPr>
                <w:color w:val="000000"/>
                <w:kern w:val="0"/>
              </w:rPr>
            </w:pPr>
            <w:r>
              <w:rPr>
                <w:rFonts w:hint="eastAsia"/>
                <w:color w:val="000000"/>
                <w:kern w:val="0"/>
              </w:rPr>
              <w:lastRenderedPageBreak/>
              <w:t>（</w:t>
            </w:r>
            <w:r>
              <w:rPr>
                <w:rFonts w:hint="eastAsia"/>
                <w:color w:val="000000"/>
                <w:kern w:val="0"/>
              </w:rPr>
              <w:t>6</w:t>
            </w:r>
            <w:r>
              <w:rPr>
                <w:rFonts w:hint="eastAsia"/>
                <w:color w:val="000000"/>
                <w:kern w:val="0"/>
              </w:rPr>
              <w:t>）管道需分段开挖，</w:t>
            </w:r>
            <w:proofErr w:type="gramStart"/>
            <w:r>
              <w:rPr>
                <w:rFonts w:hint="eastAsia"/>
                <w:color w:val="000000"/>
                <w:kern w:val="0"/>
              </w:rPr>
              <w:t>即挖即填</w:t>
            </w:r>
            <w:proofErr w:type="gramEnd"/>
            <w:r>
              <w:rPr>
                <w:rFonts w:hint="eastAsia"/>
                <w:color w:val="000000"/>
                <w:kern w:val="0"/>
              </w:rPr>
              <w:t>，并做好绿化工作，避免开挖管线长时间裸露，影响镇区景观。</w:t>
            </w:r>
          </w:p>
          <w:p w14:paraId="0A9F8289" w14:textId="77777777" w:rsidR="00E358CE" w:rsidRDefault="004E76A4">
            <w:pPr>
              <w:ind w:firstLine="480"/>
              <w:rPr>
                <w:color w:val="000000"/>
                <w:kern w:val="0"/>
              </w:rPr>
            </w:pPr>
            <w:r>
              <w:rPr>
                <w:rFonts w:hint="eastAsia"/>
                <w:color w:val="000000"/>
                <w:kern w:val="0"/>
              </w:rPr>
              <w:t>通过采取上述生态保护措施，</w:t>
            </w:r>
            <w:proofErr w:type="gramStart"/>
            <w:r>
              <w:rPr>
                <w:rFonts w:hint="eastAsia"/>
                <w:color w:val="000000"/>
                <w:kern w:val="0"/>
              </w:rPr>
              <w:t>可最大</w:t>
            </w:r>
            <w:proofErr w:type="gramEnd"/>
            <w:r>
              <w:rPr>
                <w:rFonts w:hint="eastAsia"/>
                <w:color w:val="000000"/>
                <w:kern w:val="0"/>
              </w:rPr>
              <w:t>程度的降低本项目建设对生态环境的影响和破坏。</w:t>
            </w:r>
          </w:p>
          <w:p w14:paraId="245F86C8" w14:textId="77777777" w:rsidR="00E358CE" w:rsidRDefault="004E76A4">
            <w:pPr>
              <w:ind w:firstLine="480"/>
              <w:rPr>
                <w:kern w:val="0"/>
              </w:rPr>
            </w:pPr>
            <w:r>
              <w:rPr>
                <w:rFonts w:hint="eastAsia"/>
                <w:color w:val="000000"/>
                <w:kern w:val="0"/>
              </w:rPr>
              <w:t>2</w:t>
            </w:r>
            <w:r>
              <w:rPr>
                <w:rFonts w:hint="eastAsia"/>
                <w:color w:val="000000"/>
                <w:kern w:val="0"/>
              </w:rPr>
              <w:t>、项目厂区</w:t>
            </w:r>
          </w:p>
          <w:p w14:paraId="7FC2654B" w14:textId="77777777" w:rsidR="00E358CE" w:rsidRDefault="004E76A4">
            <w:pPr>
              <w:ind w:firstLine="480"/>
            </w:pPr>
            <w:r>
              <w:rPr>
                <w:kern w:val="0"/>
              </w:rPr>
              <w:t>建设单位充分重视厂区的绿化建设</w:t>
            </w:r>
            <w:r>
              <w:rPr>
                <w:spacing w:val="-7"/>
                <w:kern w:val="0"/>
              </w:rPr>
              <w:t>，</w:t>
            </w:r>
            <w:r>
              <w:t>结合当地自然条件，选择适合的树种重点绿化，</w:t>
            </w:r>
            <w:r>
              <w:rPr>
                <w:kern w:val="0"/>
              </w:rPr>
              <w:t>在厂区空地</w:t>
            </w:r>
            <w:r>
              <w:rPr>
                <w:spacing w:val="-7"/>
                <w:kern w:val="0"/>
              </w:rPr>
              <w:t>、</w:t>
            </w:r>
            <w:r>
              <w:rPr>
                <w:kern w:val="0"/>
              </w:rPr>
              <w:t>道路两侧</w:t>
            </w:r>
            <w:r>
              <w:rPr>
                <w:spacing w:val="-10"/>
                <w:kern w:val="0"/>
              </w:rPr>
              <w:t>、</w:t>
            </w:r>
            <w:r>
              <w:rPr>
                <w:kern w:val="0"/>
              </w:rPr>
              <w:t>生产区与生活办公区建设绿地及绿化隔离带。</w:t>
            </w:r>
            <w:r>
              <w:t>除配置一般性及观赏性树种外还可辅以绿篱、草坪等，同时，利用植物的吸附及阻挡作用，能起到减少项目废气及噪声的影响，对当地生态保护有正面作用。</w:t>
            </w:r>
          </w:p>
          <w:p w14:paraId="5FB4E8C1" w14:textId="77777777" w:rsidR="00E358CE" w:rsidRDefault="00E358CE">
            <w:pPr>
              <w:pStyle w:val="afc"/>
            </w:pPr>
          </w:p>
          <w:p w14:paraId="3A520D5B" w14:textId="77777777" w:rsidR="00E358CE" w:rsidRDefault="00E358CE">
            <w:pPr>
              <w:pStyle w:val="afc"/>
            </w:pPr>
          </w:p>
          <w:p w14:paraId="78D71C58" w14:textId="77777777" w:rsidR="00E358CE" w:rsidRDefault="00E358CE">
            <w:pPr>
              <w:pStyle w:val="afc"/>
            </w:pPr>
          </w:p>
          <w:p w14:paraId="6F675653" w14:textId="77777777" w:rsidR="00E358CE" w:rsidRDefault="00E358CE">
            <w:pPr>
              <w:pStyle w:val="afc"/>
            </w:pPr>
          </w:p>
          <w:p w14:paraId="6A679FD1" w14:textId="77777777" w:rsidR="00E358CE" w:rsidRDefault="00E358CE">
            <w:pPr>
              <w:pStyle w:val="afc"/>
            </w:pPr>
          </w:p>
          <w:p w14:paraId="246B03E6" w14:textId="77777777" w:rsidR="00E358CE" w:rsidRDefault="00E358CE">
            <w:pPr>
              <w:pStyle w:val="afc"/>
            </w:pPr>
          </w:p>
          <w:p w14:paraId="38814268" w14:textId="77777777" w:rsidR="00E358CE" w:rsidRDefault="00E358CE">
            <w:pPr>
              <w:pStyle w:val="afc"/>
            </w:pPr>
          </w:p>
          <w:p w14:paraId="51DD5DEE" w14:textId="77777777" w:rsidR="00E358CE" w:rsidRDefault="00E358CE">
            <w:pPr>
              <w:pStyle w:val="afc"/>
            </w:pPr>
          </w:p>
          <w:p w14:paraId="34695E9C" w14:textId="77777777" w:rsidR="00E358CE" w:rsidRDefault="00E358CE">
            <w:pPr>
              <w:pStyle w:val="afc"/>
            </w:pPr>
          </w:p>
          <w:p w14:paraId="495F56C5" w14:textId="77777777" w:rsidR="00E358CE" w:rsidRDefault="00E358CE">
            <w:pPr>
              <w:pStyle w:val="afc"/>
            </w:pPr>
          </w:p>
          <w:p w14:paraId="6990A412" w14:textId="77777777" w:rsidR="00E358CE" w:rsidRDefault="00E358CE">
            <w:pPr>
              <w:pStyle w:val="afc"/>
            </w:pPr>
          </w:p>
          <w:p w14:paraId="6CF344F1" w14:textId="77777777" w:rsidR="00E358CE" w:rsidRDefault="00E358CE">
            <w:pPr>
              <w:pStyle w:val="afc"/>
            </w:pPr>
          </w:p>
          <w:p w14:paraId="4BA8BBCC" w14:textId="77777777" w:rsidR="00E358CE" w:rsidRDefault="00E358CE">
            <w:pPr>
              <w:pStyle w:val="afc"/>
            </w:pPr>
          </w:p>
          <w:p w14:paraId="233970D4" w14:textId="77777777" w:rsidR="00E358CE" w:rsidRDefault="00E358CE">
            <w:pPr>
              <w:pStyle w:val="afc"/>
            </w:pPr>
          </w:p>
          <w:p w14:paraId="6DAA482F" w14:textId="77777777" w:rsidR="00E358CE" w:rsidRDefault="00E358CE">
            <w:pPr>
              <w:pStyle w:val="afc"/>
            </w:pPr>
          </w:p>
          <w:p w14:paraId="38A024BE" w14:textId="77777777" w:rsidR="00E358CE" w:rsidRDefault="00E358CE">
            <w:pPr>
              <w:pStyle w:val="afc"/>
            </w:pPr>
          </w:p>
          <w:p w14:paraId="72AE55A0" w14:textId="77777777" w:rsidR="00E358CE" w:rsidRDefault="00E358CE">
            <w:pPr>
              <w:pStyle w:val="afc"/>
            </w:pPr>
          </w:p>
          <w:p w14:paraId="2517DBB4" w14:textId="77777777" w:rsidR="00E358CE" w:rsidRDefault="00E358CE">
            <w:pPr>
              <w:pStyle w:val="afc"/>
            </w:pPr>
          </w:p>
          <w:p w14:paraId="1F54568B" w14:textId="77777777" w:rsidR="00E358CE" w:rsidRDefault="00E358CE">
            <w:pPr>
              <w:pStyle w:val="afc"/>
            </w:pPr>
          </w:p>
          <w:p w14:paraId="0188D749" w14:textId="77777777" w:rsidR="00E358CE" w:rsidRDefault="00E358CE">
            <w:pPr>
              <w:pStyle w:val="afc"/>
            </w:pPr>
          </w:p>
          <w:p w14:paraId="79B7B540" w14:textId="77777777" w:rsidR="00E358CE" w:rsidRDefault="00E358CE">
            <w:pPr>
              <w:pStyle w:val="afc"/>
            </w:pPr>
          </w:p>
          <w:p w14:paraId="17B15F20" w14:textId="77777777" w:rsidR="00E358CE" w:rsidRDefault="00E358CE">
            <w:pPr>
              <w:pStyle w:val="afc"/>
            </w:pPr>
          </w:p>
          <w:p w14:paraId="0A9B0BD8" w14:textId="77777777" w:rsidR="00E358CE" w:rsidRDefault="00E358CE">
            <w:pPr>
              <w:pStyle w:val="afc"/>
            </w:pPr>
          </w:p>
          <w:p w14:paraId="7922204D" w14:textId="77777777" w:rsidR="00E358CE" w:rsidRDefault="00E358CE">
            <w:pPr>
              <w:pStyle w:val="afc"/>
            </w:pPr>
          </w:p>
          <w:p w14:paraId="2D3E2B13" w14:textId="77777777" w:rsidR="00E358CE" w:rsidRDefault="00E358CE">
            <w:pPr>
              <w:pStyle w:val="afc"/>
            </w:pPr>
          </w:p>
          <w:p w14:paraId="4507508B" w14:textId="77777777" w:rsidR="00E358CE" w:rsidRDefault="00E358CE">
            <w:pPr>
              <w:pStyle w:val="afc"/>
            </w:pPr>
          </w:p>
        </w:tc>
      </w:tr>
    </w:tbl>
    <w:p w14:paraId="3E4862CE" w14:textId="77777777" w:rsidR="00E358CE" w:rsidRDefault="004E76A4">
      <w:pPr>
        <w:pStyle w:val="1"/>
        <w:rPr>
          <w:color w:val="000000"/>
        </w:rPr>
      </w:pPr>
      <w:bookmarkStart w:id="47" w:name="_Toc136747986"/>
      <w:bookmarkEnd w:id="46"/>
      <w:r>
        <w:rPr>
          <w:color w:val="000000"/>
        </w:rPr>
        <w:lastRenderedPageBreak/>
        <w:t>结论建议</w:t>
      </w:r>
      <w:bookmarkEnd w:id="47"/>
    </w:p>
    <w:tbl>
      <w:tblPr>
        <w:tblW w:w="90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03"/>
      </w:tblGrid>
      <w:tr w:rsidR="00E358CE" w14:paraId="6501A90F" w14:textId="77777777">
        <w:trPr>
          <w:trHeight w:val="12622"/>
        </w:trPr>
        <w:tc>
          <w:tcPr>
            <w:tcW w:w="9003" w:type="dxa"/>
          </w:tcPr>
          <w:p w14:paraId="7A034110" w14:textId="77777777" w:rsidR="00E358CE" w:rsidRDefault="004E76A4">
            <w:pPr>
              <w:pStyle w:val="TIE-0"/>
              <w:rPr>
                <w:color w:val="000000"/>
              </w:rPr>
            </w:pPr>
            <w:r>
              <w:rPr>
                <w:color w:val="000000"/>
              </w:rPr>
              <w:t>结论</w:t>
            </w:r>
          </w:p>
          <w:p w14:paraId="69E406E9" w14:textId="77777777" w:rsidR="00E358CE" w:rsidRDefault="004E76A4">
            <w:pPr>
              <w:pStyle w:val="TIE-2"/>
              <w:ind w:firstLine="482"/>
              <w:rPr>
                <w:color w:val="000000"/>
              </w:rPr>
            </w:pPr>
            <w:r>
              <w:rPr>
                <w:rFonts w:hint="eastAsia"/>
                <w:color w:val="000000"/>
              </w:rPr>
              <w:t>1</w:t>
            </w:r>
            <w:r>
              <w:rPr>
                <w:rFonts w:ascii="宋体" w:eastAsia="宋体" w:hAnsi="宋体" w:cs="宋体" w:hint="eastAsia"/>
                <w:color w:val="000000"/>
              </w:rPr>
              <w:t>、项目概况</w:t>
            </w:r>
          </w:p>
          <w:p w14:paraId="6BE9FB79" w14:textId="77777777" w:rsidR="00E358CE" w:rsidRDefault="004E76A4">
            <w:pPr>
              <w:ind w:firstLine="480"/>
            </w:pPr>
            <w:r>
              <w:rPr>
                <w:rFonts w:hint="eastAsia"/>
                <w:color w:val="000000"/>
              </w:rPr>
              <w:t>五原县塔尔湖镇水环境综合治理项目（塔尔湖镇污水处理工程改造项目）</w:t>
            </w:r>
            <w:r>
              <w:rPr>
                <w:rFonts w:hint="eastAsia"/>
                <w:color w:val="000000"/>
                <w:szCs w:val="24"/>
              </w:rPr>
              <w:t>，本次改造现有污水处理规模（</w:t>
            </w:r>
            <w:r>
              <w:rPr>
                <w:rFonts w:hint="eastAsia"/>
                <w:color w:val="000000"/>
                <w:szCs w:val="24"/>
              </w:rPr>
              <w:t>500m</w:t>
            </w:r>
            <w:r>
              <w:rPr>
                <w:rFonts w:hint="eastAsia"/>
                <w:color w:val="000000"/>
                <w:szCs w:val="24"/>
                <w:vertAlign w:val="superscript"/>
              </w:rPr>
              <w:t>3</w:t>
            </w:r>
            <w:r>
              <w:rPr>
                <w:rFonts w:hint="eastAsia"/>
                <w:color w:val="000000"/>
                <w:szCs w:val="24"/>
              </w:rPr>
              <w:t>/d</w:t>
            </w:r>
            <w:r>
              <w:rPr>
                <w:rFonts w:hint="eastAsia"/>
                <w:color w:val="000000"/>
                <w:szCs w:val="24"/>
              </w:rPr>
              <w:t>）保持不变，</w:t>
            </w:r>
            <w:r>
              <w:rPr>
                <w:rFonts w:hint="eastAsia"/>
              </w:rPr>
              <w:t>在现有</w:t>
            </w:r>
            <w:r>
              <w:rPr>
                <w:rFonts w:hint="eastAsia"/>
              </w:rPr>
              <w:t>A</w:t>
            </w:r>
            <w:r>
              <w:t>2/O</w:t>
            </w:r>
            <w:r>
              <w:rPr>
                <w:rFonts w:hint="eastAsia"/>
              </w:rPr>
              <w:t>污水处理工艺末端增加深度处理工艺，处理能力为</w:t>
            </w:r>
            <w:r>
              <w:rPr>
                <w:rFonts w:hint="eastAsia"/>
                <w:color w:val="000000"/>
                <w:szCs w:val="24"/>
              </w:rPr>
              <w:t>500m</w:t>
            </w:r>
            <w:r>
              <w:rPr>
                <w:rFonts w:hint="eastAsia"/>
                <w:color w:val="000000"/>
                <w:szCs w:val="24"/>
                <w:vertAlign w:val="superscript"/>
              </w:rPr>
              <w:t>3</w:t>
            </w:r>
            <w:r>
              <w:rPr>
                <w:rFonts w:hint="eastAsia"/>
                <w:color w:val="000000"/>
                <w:szCs w:val="24"/>
              </w:rPr>
              <w:t>/d</w:t>
            </w:r>
            <w:r>
              <w:rPr>
                <w:rFonts w:hint="eastAsia"/>
                <w:color w:val="000000"/>
                <w:szCs w:val="24"/>
              </w:rPr>
              <w:t>，</w:t>
            </w:r>
            <w:r>
              <w:rPr>
                <w:rFonts w:hint="eastAsia"/>
              </w:rPr>
              <w:t>新建高效沉淀</w:t>
            </w:r>
            <w:r>
              <w:rPr>
                <w:rFonts w:hint="eastAsia"/>
              </w:rPr>
              <w:t>+</w:t>
            </w:r>
            <w:r>
              <w:rPr>
                <w:rFonts w:hint="eastAsia"/>
              </w:rPr>
              <w:t>反硝化滤池进行脱磷脱氮，出水水质达到《城镇污水处理厂污染物排放标准》（</w:t>
            </w:r>
            <w:r>
              <w:rPr>
                <w:rFonts w:hint="eastAsia"/>
              </w:rPr>
              <w:t>GB18918-2002</w:t>
            </w:r>
            <w:r>
              <w:rPr>
                <w:rFonts w:hint="eastAsia"/>
              </w:rPr>
              <w:t>）中一级</w:t>
            </w:r>
            <w:r>
              <w:rPr>
                <w:rFonts w:hint="eastAsia"/>
              </w:rPr>
              <w:t>A</w:t>
            </w:r>
            <w:r>
              <w:rPr>
                <w:rFonts w:hint="eastAsia"/>
              </w:rPr>
              <w:t>标准，回用于园林绿化；并配套新建</w:t>
            </w:r>
            <w:r>
              <w:rPr>
                <w:rFonts w:hint="eastAsia"/>
              </w:rPr>
              <w:t>3.07km</w:t>
            </w:r>
            <w:r>
              <w:rPr>
                <w:rFonts w:hint="eastAsia"/>
              </w:rPr>
              <w:t>污水管网，新建中水回用水管线</w:t>
            </w:r>
            <w:r>
              <w:rPr>
                <w:rFonts w:hint="eastAsia"/>
              </w:rPr>
              <w:t>1.58km</w:t>
            </w:r>
            <w:r>
              <w:rPr>
                <w:rFonts w:hint="eastAsia"/>
              </w:rPr>
              <w:t>。</w:t>
            </w:r>
          </w:p>
          <w:p w14:paraId="0A614134" w14:textId="77777777" w:rsidR="00E358CE" w:rsidRDefault="004E76A4">
            <w:pPr>
              <w:pStyle w:val="TIE-2"/>
              <w:ind w:firstLine="482"/>
              <w:rPr>
                <w:color w:val="000000"/>
              </w:rPr>
            </w:pPr>
            <w:r>
              <w:rPr>
                <w:rFonts w:hint="eastAsia"/>
                <w:color w:val="000000"/>
              </w:rPr>
              <w:t>2</w:t>
            </w:r>
            <w:r>
              <w:rPr>
                <w:rFonts w:ascii="宋体" w:eastAsia="宋体" w:hAnsi="宋体" w:cs="宋体" w:hint="eastAsia"/>
                <w:color w:val="000000"/>
              </w:rPr>
              <w:t>、建设项目产业政策符合性</w:t>
            </w:r>
          </w:p>
          <w:p w14:paraId="500F1F43" w14:textId="77777777" w:rsidR="00E358CE" w:rsidRDefault="004E76A4">
            <w:pPr>
              <w:ind w:firstLine="480"/>
              <w:rPr>
                <w:color w:val="000000"/>
              </w:rPr>
            </w:pPr>
            <w:r>
              <w:rPr>
                <w:color w:val="000000"/>
              </w:rPr>
              <w:t>根据国家发展和改革委员会发布的《产业结构调整指导目录（</w:t>
            </w:r>
            <w:r>
              <w:rPr>
                <w:color w:val="000000"/>
              </w:rPr>
              <w:t>2019</w:t>
            </w:r>
            <w:r>
              <w:rPr>
                <w:color w:val="000000"/>
              </w:rPr>
              <w:t>年本）》，</w:t>
            </w:r>
            <w:r>
              <w:rPr>
                <w:rFonts w:hint="eastAsia"/>
                <w:color w:val="000000"/>
              </w:rPr>
              <w:t>深度处理工程属于</w:t>
            </w:r>
            <w:proofErr w:type="gramStart"/>
            <w:r>
              <w:rPr>
                <w:rFonts w:hint="eastAsia"/>
                <w:color w:val="000000"/>
              </w:rPr>
              <w:t>“</w:t>
            </w:r>
            <w:proofErr w:type="gramEnd"/>
            <w:r>
              <w:rPr>
                <w:rFonts w:hint="eastAsia"/>
                <w:color w:val="000000"/>
              </w:rPr>
              <w:t>鼓励类</w:t>
            </w:r>
            <w:r>
              <w:rPr>
                <w:rFonts w:hint="eastAsia"/>
                <w:color w:val="000000"/>
              </w:rPr>
              <w:t xml:space="preserve"> </w:t>
            </w:r>
            <w:r>
              <w:rPr>
                <w:rFonts w:hint="eastAsia"/>
                <w:color w:val="000000"/>
              </w:rPr>
              <w:t>四十三、环境保护与资源节约综合利用</w:t>
            </w:r>
            <w:r>
              <w:rPr>
                <w:rFonts w:hint="eastAsia"/>
                <w:color w:val="000000"/>
              </w:rPr>
              <w:t xml:space="preserve"> 15</w:t>
            </w:r>
            <w:r>
              <w:rPr>
                <w:rFonts w:hint="eastAsia"/>
                <w:color w:val="000000"/>
              </w:rPr>
              <w:t>、“三废”综合利用与治理技术、装备和工程</w:t>
            </w:r>
            <w:proofErr w:type="gramStart"/>
            <w:r>
              <w:rPr>
                <w:rFonts w:hint="eastAsia"/>
                <w:color w:val="000000"/>
              </w:rPr>
              <w:t>”</w:t>
            </w:r>
            <w:proofErr w:type="gramEnd"/>
            <w:r>
              <w:rPr>
                <w:rFonts w:hint="eastAsia"/>
                <w:color w:val="000000"/>
              </w:rPr>
              <w:t>，因此为鼓励类项目。</w:t>
            </w:r>
          </w:p>
          <w:p w14:paraId="6F2F3018" w14:textId="77777777" w:rsidR="00E358CE" w:rsidRDefault="004E76A4">
            <w:pPr>
              <w:pStyle w:val="TIE-2"/>
              <w:ind w:firstLine="482"/>
              <w:rPr>
                <w:color w:val="000000"/>
              </w:rPr>
            </w:pPr>
            <w:r>
              <w:rPr>
                <w:rFonts w:hint="eastAsia"/>
                <w:color w:val="000000"/>
              </w:rPr>
              <w:t>3</w:t>
            </w:r>
            <w:r>
              <w:rPr>
                <w:rFonts w:ascii="宋体" w:eastAsia="宋体" w:hAnsi="宋体" w:cs="宋体" w:hint="eastAsia"/>
                <w:color w:val="000000"/>
              </w:rPr>
              <w:t>、环境质量现状结论</w:t>
            </w:r>
          </w:p>
          <w:p w14:paraId="0054F1FF" w14:textId="77777777" w:rsidR="00E358CE" w:rsidRDefault="004E76A4">
            <w:pPr>
              <w:pStyle w:val="TIE-3"/>
              <w:ind w:firstLine="482"/>
              <w:rPr>
                <w:color w:val="000000"/>
                <w:kern w:val="2"/>
              </w:rPr>
            </w:pPr>
            <w:r>
              <w:rPr>
                <w:rFonts w:hint="eastAsia"/>
                <w:color w:val="000000"/>
                <w:kern w:val="2"/>
              </w:rPr>
              <w:t>（</w:t>
            </w:r>
            <w:r>
              <w:rPr>
                <w:rFonts w:hint="eastAsia"/>
                <w:color w:val="000000"/>
                <w:kern w:val="2"/>
              </w:rPr>
              <w:t>1</w:t>
            </w:r>
            <w:r>
              <w:rPr>
                <w:rFonts w:hint="eastAsia"/>
                <w:color w:val="000000"/>
                <w:kern w:val="2"/>
              </w:rPr>
              <w:t>）</w:t>
            </w:r>
            <w:r>
              <w:rPr>
                <w:color w:val="000000"/>
                <w:kern w:val="2"/>
              </w:rPr>
              <w:t>环境空气</w:t>
            </w:r>
          </w:p>
          <w:p w14:paraId="55D47F0E" w14:textId="77777777" w:rsidR="00E358CE" w:rsidRDefault="004E76A4">
            <w:pPr>
              <w:ind w:firstLine="480"/>
              <w:rPr>
                <w:bCs/>
                <w:color w:val="000000"/>
                <w:szCs w:val="24"/>
              </w:rPr>
            </w:pPr>
            <w:r>
              <w:rPr>
                <w:rFonts w:hint="eastAsia"/>
                <w:bCs/>
                <w:color w:val="000000"/>
                <w:szCs w:val="24"/>
              </w:rPr>
              <w:t>根据生态环境部评估中心数据平台公开发布数据，</w:t>
            </w:r>
            <w:r>
              <w:rPr>
                <w:color w:val="000000"/>
              </w:rPr>
              <w:t>根据</w:t>
            </w:r>
            <w:r>
              <w:rPr>
                <w:color w:val="000000"/>
              </w:rPr>
              <w:t>2019</w:t>
            </w:r>
            <w:r>
              <w:rPr>
                <w:color w:val="000000"/>
              </w:rPr>
              <w:t>年</w:t>
            </w:r>
            <w:r>
              <w:rPr>
                <w:rFonts w:hint="eastAsia"/>
                <w:color w:val="000000"/>
              </w:rPr>
              <w:t>巴彦</w:t>
            </w:r>
            <w:proofErr w:type="gramStart"/>
            <w:r>
              <w:rPr>
                <w:color w:val="000000"/>
              </w:rPr>
              <w:t>淖尔市</w:t>
            </w:r>
            <w:proofErr w:type="gramEnd"/>
            <w:r>
              <w:rPr>
                <w:rFonts w:hint="eastAsia"/>
                <w:color w:val="000000"/>
              </w:rPr>
              <w:t>五原县隆兴昌镇</w:t>
            </w:r>
            <w:r>
              <w:rPr>
                <w:color w:val="000000"/>
              </w:rPr>
              <w:t>空气质量统计，</w:t>
            </w:r>
            <w:r>
              <w:rPr>
                <w:color w:val="000000"/>
              </w:rPr>
              <w:t>2019</w:t>
            </w:r>
            <w:r>
              <w:rPr>
                <w:color w:val="000000"/>
              </w:rPr>
              <w:t>年</w:t>
            </w:r>
            <w:r>
              <w:rPr>
                <w:color w:val="000000"/>
              </w:rPr>
              <w:t>SO</w:t>
            </w:r>
            <w:r>
              <w:rPr>
                <w:color w:val="000000"/>
                <w:vertAlign w:val="subscript"/>
              </w:rPr>
              <w:t>2</w:t>
            </w:r>
            <w:r>
              <w:rPr>
                <w:color w:val="000000"/>
              </w:rPr>
              <w:t>、</w:t>
            </w:r>
            <w:r>
              <w:rPr>
                <w:color w:val="000000"/>
              </w:rPr>
              <w:t>NO</w:t>
            </w:r>
            <w:r>
              <w:rPr>
                <w:color w:val="000000"/>
                <w:vertAlign w:val="subscript"/>
              </w:rPr>
              <w:t>2</w:t>
            </w:r>
            <w:r>
              <w:rPr>
                <w:color w:val="000000"/>
              </w:rPr>
              <w:t>、</w:t>
            </w:r>
            <w:r>
              <w:rPr>
                <w:color w:val="000000"/>
              </w:rPr>
              <w:t>PM</w:t>
            </w:r>
            <w:r>
              <w:rPr>
                <w:color w:val="000000"/>
                <w:vertAlign w:val="subscript"/>
              </w:rPr>
              <w:t>10</w:t>
            </w:r>
            <w:r>
              <w:rPr>
                <w:color w:val="000000"/>
              </w:rPr>
              <w:t>、</w:t>
            </w:r>
            <w:r>
              <w:rPr>
                <w:color w:val="000000"/>
              </w:rPr>
              <w:t>PM</w:t>
            </w:r>
            <w:r>
              <w:rPr>
                <w:color w:val="000000"/>
                <w:vertAlign w:val="subscript"/>
              </w:rPr>
              <w:t>2.5</w:t>
            </w:r>
            <w:r>
              <w:rPr>
                <w:color w:val="000000"/>
              </w:rPr>
              <w:t>年均浓度、</w:t>
            </w:r>
            <w:r>
              <w:rPr>
                <w:color w:val="000000"/>
              </w:rPr>
              <w:t>CO</w:t>
            </w:r>
            <w:r>
              <w:rPr>
                <w:rFonts w:hint="eastAsia"/>
                <w:color w:val="000000"/>
              </w:rPr>
              <w:t>（</w:t>
            </w:r>
            <w:r>
              <w:rPr>
                <w:color w:val="000000"/>
              </w:rPr>
              <w:t>第</w:t>
            </w:r>
            <w:r>
              <w:rPr>
                <w:color w:val="000000"/>
              </w:rPr>
              <w:t>95</w:t>
            </w:r>
            <w:proofErr w:type="gramStart"/>
            <w:r>
              <w:rPr>
                <w:color w:val="000000"/>
              </w:rPr>
              <w:t>百</w:t>
            </w:r>
            <w:proofErr w:type="gramEnd"/>
            <w:r>
              <w:rPr>
                <w:color w:val="000000"/>
              </w:rPr>
              <w:t>分位浓度</w:t>
            </w:r>
            <w:r>
              <w:rPr>
                <w:rFonts w:hint="eastAsia"/>
                <w:color w:val="000000"/>
              </w:rPr>
              <w:t>）</w:t>
            </w:r>
            <w:r>
              <w:rPr>
                <w:color w:val="000000"/>
              </w:rPr>
              <w:t>、</w:t>
            </w:r>
            <w:r>
              <w:rPr>
                <w:color w:val="000000"/>
              </w:rPr>
              <w:t>O</w:t>
            </w:r>
            <w:r>
              <w:rPr>
                <w:color w:val="000000"/>
                <w:vertAlign w:val="subscript"/>
              </w:rPr>
              <w:t>3</w:t>
            </w:r>
            <w:r>
              <w:rPr>
                <w:color w:val="000000"/>
              </w:rPr>
              <w:t>（日最大</w:t>
            </w:r>
            <w:r>
              <w:rPr>
                <w:color w:val="000000"/>
              </w:rPr>
              <w:t>8</w:t>
            </w:r>
            <w:r>
              <w:rPr>
                <w:color w:val="000000"/>
              </w:rPr>
              <w:t>小时，第</w:t>
            </w:r>
            <w:r>
              <w:rPr>
                <w:color w:val="000000"/>
              </w:rPr>
              <w:t>90</w:t>
            </w:r>
            <w:proofErr w:type="gramStart"/>
            <w:r>
              <w:rPr>
                <w:color w:val="000000"/>
              </w:rPr>
              <w:t>百</w:t>
            </w:r>
            <w:proofErr w:type="gramEnd"/>
            <w:r>
              <w:rPr>
                <w:color w:val="000000"/>
              </w:rPr>
              <w:t>分位浓度）分别为</w:t>
            </w:r>
            <w:r>
              <w:rPr>
                <w:rFonts w:hint="eastAsia"/>
                <w:color w:val="000000"/>
              </w:rPr>
              <w:t>20</w:t>
            </w:r>
            <w:r>
              <w:rPr>
                <w:color w:val="000000"/>
              </w:rPr>
              <w:t>μg/m</w:t>
            </w:r>
            <w:r>
              <w:rPr>
                <w:color w:val="000000"/>
                <w:vertAlign w:val="superscript"/>
              </w:rPr>
              <w:t>3</w:t>
            </w:r>
            <w:r>
              <w:rPr>
                <w:color w:val="000000"/>
              </w:rPr>
              <w:t>、</w:t>
            </w:r>
            <w:r>
              <w:rPr>
                <w:rFonts w:hint="eastAsia"/>
                <w:color w:val="000000"/>
              </w:rPr>
              <w:t>20</w:t>
            </w:r>
            <w:r>
              <w:rPr>
                <w:color w:val="000000"/>
              </w:rPr>
              <w:t>μg/m</w:t>
            </w:r>
            <w:r>
              <w:rPr>
                <w:color w:val="000000"/>
                <w:vertAlign w:val="superscript"/>
              </w:rPr>
              <w:t>3</w:t>
            </w:r>
            <w:r>
              <w:rPr>
                <w:color w:val="000000"/>
              </w:rPr>
              <w:t>、</w:t>
            </w:r>
            <w:r>
              <w:rPr>
                <w:rFonts w:hint="eastAsia"/>
                <w:color w:val="000000"/>
              </w:rPr>
              <w:t>72</w:t>
            </w:r>
            <w:r>
              <w:rPr>
                <w:color w:val="000000"/>
              </w:rPr>
              <w:t>μg/m</w:t>
            </w:r>
            <w:r>
              <w:rPr>
                <w:color w:val="000000"/>
                <w:vertAlign w:val="superscript"/>
              </w:rPr>
              <w:t>3</w:t>
            </w:r>
            <w:r>
              <w:rPr>
                <w:color w:val="000000"/>
              </w:rPr>
              <w:t>、</w:t>
            </w:r>
            <w:r>
              <w:rPr>
                <w:rFonts w:hint="eastAsia"/>
                <w:color w:val="000000"/>
              </w:rPr>
              <w:t>33</w:t>
            </w:r>
            <w:r>
              <w:rPr>
                <w:color w:val="000000"/>
              </w:rPr>
              <w:t>μg/m</w:t>
            </w:r>
            <w:r>
              <w:rPr>
                <w:color w:val="000000"/>
                <w:vertAlign w:val="superscript"/>
              </w:rPr>
              <w:t>3</w:t>
            </w:r>
            <w:r>
              <w:rPr>
                <w:color w:val="000000"/>
              </w:rPr>
              <w:t>、</w:t>
            </w:r>
            <w:r>
              <w:rPr>
                <w:rFonts w:hint="eastAsia"/>
                <w:color w:val="000000"/>
              </w:rPr>
              <w:t>1.7</w:t>
            </w:r>
            <w:r>
              <w:rPr>
                <w:color w:val="000000"/>
              </w:rPr>
              <w:t>mg/m</w:t>
            </w:r>
            <w:r>
              <w:rPr>
                <w:color w:val="000000"/>
                <w:vertAlign w:val="superscript"/>
              </w:rPr>
              <w:t>3</w:t>
            </w:r>
            <w:r>
              <w:rPr>
                <w:color w:val="000000"/>
              </w:rPr>
              <w:t>、</w:t>
            </w:r>
            <w:r>
              <w:rPr>
                <w:rFonts w:hint="eastAsia"/>
                <w:color w:val="000000"/>
              </w:rPr>
              <w:t>156</w:t>
            </w:r>
            <w:r>
              <w:rPr>
                <w:color w:val="000000"/>
              </w:rPr>
              <w:t>μg/m</w:t>
            </w:r>
            <w:r>
              <w:rPr>
                <w:color w:val="000000"/>
                <w:vertAlign w:val="superscript"/>
              </w:rPr>
              <w:t>3</w:t>
            </w:r>
            <w:r>
              <w:rPr>
                <w:color w:val="000000"/>
              </w:rPr>
              <w:t>，</w:t>
            </w:r>
            <w:r>
              <w:rPr>
                <w:rFonts w:hint="eastAsia"/>
                <w:color w:val="000000"/>
              </w:rPr>
              <w:t>除</w:t>
            </w:r>
            <w:r>
              <w:rPr>
                <w:rFonts w:hint="eastAsia"/>
                <w:color w:val="000000"/>
              </w:rPr>
              <w:t>PM</w:t>
            </w:r>
            <w:r>
              <w:rPr>
                <w:rFonts w:hint="eastAsia"/>
                <w:color w:val="000000"/>
                <w:vertAlign w:val="subscript"/>
              </w:rPr>
              <w:t>10</w:t>
            </w:r>
            <w:r>
              <w:rPr>
                <w:rFonts w:hint="eastAsia"/>
                <w:color w:val="000000"/>
              </w:rPr>
              <w:t>外，各污染物平均浓度均满足《环境空气质量标准》（</w:t>
            </w:r>
            <w:r>
              <w:rPr>
                <w:rFonts w:hint="eastAsia"/>
                <w:color w:val="000000"/>
              </w:rPr>
              <w:t>GB3095-2012</w:t>
            </w:r>
            <w:r>
              <w:rPr>
                <w:rFonts w:hint="eastAsia"/>
                <w:color w:val="000000"/>
              </w:rPr>
              <w:t>）中二级标准限值</w:t>
            </w:r>
            <w:r>
              <w:rPr>
                <w:color w:val="000000"/>
              </w:rPr>
              <w:t>，因此项目所在地为不达标区</w:t>
            </w:r>
            <w:r>
              <w:rPr>
                <w:rFonts w:hint="eastAsia"/>
                <w:bCs/>
                <w:color w:val="000000"/>
                <w:szCs w:val="24"/>
              </w:rPr>
              <w:t>；</w:t>
            </w:r>
            <w:r>
              <w:rPr>
                <w:rFonts w:hint="eastAsia"/>
                <w:bCs/>
                <w:color w:val="000000"/>
                <w:szCs w:val="24"/>
              </w:rPr>
              <w:t>H</w:t>
            </w:r>
            <w:r>
              <w:rPr>
                <w:rFonts w:hint="eastAsia"/>
                <w:bCs/>
                <w:color w:val="000000"/>
                <w:szCs w:val="24"/>
                <w:vertAlign w:val="subscript"/>
              </w:rPr>
              <w:t>2</w:t>
            </w:r>
            <w:r>
              <w:rPr>
                <w:rFonts w:hint="eastAsia"/>
                <w:bCs/>
                <w:color w:val="000000"/>
                <w:szCs w:val="24"/>
              </w:rPr>
              <w:t>S</w:t>
            </w:r>
            <w:r>
              <w:rPr>
                <w:rFonts w:hint="eastAsia"/>
                <w:bCs/>
                <w:color w:val="000000"/>
                <w:szCs w:val="24"/>
              </w:rPr>
              <w:t>、</w:t>
            </w:r>
            <w:r>
              <w:rPr>
                <w:rFonts w:hint="eastAsia"/>
                <w:bCs/>
                <w:color w:val="000000"/>
                <w:szCs w:val="24"/>
              </w:rPr>
              <w:t>NH</w:t>
            </w:r>
            <w:r>
              <w:rPr>
                <w:rFonts w:hint="eastAsia"/>
                <w:bCs/>
                <w:color w:val="000000"/>
                <w:szCs w:val="24"/>
                <w:vertAlign w:val="subscript"/>
              </w:rPr>
              <w:t>3</w:t>
            </w:r>
            <w:r>
              <w:rPr>
                <w:rFonts w:hint="eastAsia"/>
                <w:bCs/>
                <w:color w:val="000000"/>
                <w:szCs w:val="24"/>
              </w:rPr>
              <w:t>检测浓度均符合《环境影响评价技术导则</w:t>
            </w:r>
            <w:r>
              <w:rPr>
                <w:rFonts w:hint="eastAsia"/>
                <w:bCs/>
                <w:color w:val="000000"/>
                <w:szCs w:val="24"/>
              </w:rPr>
              <w:t xml:space="preserve"> </w:t>
            </w:r>
            <w:r>
              <w:rPr>
                <w:rFonts w:hint="eastAsia"/>
                <w:bCs/>
                <w:color w:val="000000"/>
                <w:szCs w:val="24"/>
              </w:rPr>
              <w:t>大气环境》（</w:t>
            </w:r>
            <w:r>
              <w:rPr>
                <w:rFonts w:hint="eastAsia"/>
                <w:bCs/>
                <w:color w:val="000000"/>
                <w:szCs w:val="24"/>
              </w:rPr>
              <w:t>HJ2.2</w:t>
            </w:r>
            <w:r>
              <w:rPr>
                <w:rFonts w:hint="eastAsia"/>
                <w:bCs/>
                <w:color w:val="000000"/>
                <w:szCs w:val="24"/>
              </w:rPr>
              <w:t>－</w:t>
            </w:r>
            <w:r>
              <w:rPr>
                <w:rFonts w:hint="eastAsia"/>
                <w:bCs/>
                <w:color w:val="000000"/>
                <w:szCs w:val="24"/>
              </w:rPr>
              <w:t>2018</w:t>
            </w:r>
            <w:r>
              <w:rPr>
                <w:rFonts w:hint="eastAsia"/>
                <w:bCs/>
                <w:color w:val="000000"/>
                <w:szCs w:val="24"/>
              </w:rPr>
              <w:t>）附录</w:t>
            </w:r>
            <w:r>
              <w:rPr>
                <w:rFonts w:hint="eastAsia"/>
                <w:bCs/>
                <w:color w:val="000000"/>
                <w:szCs w:val="24"/>
              </w:rPr>
              <w:t>D</w:t>
            </w:r>
            <w:r>
              <w:rPr>
                <w:rFonts w:hint="eastAsia"/>
                <w:bCs/>
                <w:color w:val="000000"/>
                <w:szCs w:val="24"/>
              </w:rPr>
              <w:t>其他污染物空气质量浓度参考限值。</w:t>
            </w:r>
          </w:p>
          <w:p w14:paraId="541B1780" w14:textId="77777777" w:rsidR="00E358CE" w:rsidRDefault="004E76A4">
            <w:pPr>
              <w:pStyle w:val="TIE-2"/>
              <w:ind w:firstLine="482"/>
              <w:rPr>
                <w:rFonts w:eastAsia="宋体"/>
                <w:color w:val="000000"/>
              </w:rPr>
            </w:pPr>
            <w:r>
              <w:rPr>
                <w:rFonts w:eastAsia="宋体"/>
                <w:color w:val="000000"/>
              </w:rPr>
              <w:t>（</w:t>
            </w:r>
            <w:r>
              <w:rPr>
                <w:rFonts w:eastAsia="宋体"/>
                <w:color w:val="000000"/>
              </w:rPr>
              <w:t>2</w:t>
            </w:r>
            <w:r>
              <w:rPr>
                <w:rFonts w:eastAsia="宋体"/>
                <w:color w:val="000000"/>
              </w:rPr>
              <w:t>）地下水环境</w:t>
            </w:r>
          </w:p>
          <w:p w14:paraId="2E616271" w14:textId="77777777" w:rsidR="00E358CE" w:rsidRDefault="004E76A4">
            <w:pPr>
              <w:ind w:firstLine="480"/>
              <w:rPr>
                <w:bCs/>
                <w:color w:val="000000"/>
                <w:szCs w:val="24"/>
              </w:rPr>
            </w:pPr>
            <w:r>
              <w:rPr>
                <w:bCs/>
                <w:color w:val="000000"/>
                <w:szCs w:val="24"/>
              </w:rPr>
              <w:t>根据检测结果，各监测点各项监测指标均满足《地下水质量标准》（</w:t>
            </w:r>
            <w:r>
              <w:rPr>
                <w:bCs/>
                <w:color w:val="000000"/>
                <w:szCs w:val="24"/>
              </w:rPr>
              <w:t>GB/T14848-2017</w:t>
            </w:r>
            <w:r>
              <w:rPr>
                <w:bCs/>
                <w:color w:val="000000"/>
                <w:szCs w:val="24"/>
              </w:rPr>
              <w:t>）</w:t>
            </w:r>
            <w:r>
              <w:rPr>
                <w:bCs/>
                <w:color w:val="000000"/>
                <w:szCs w:val="24"/>
              </w:rPr>
              <w:t>Ⅲ</w:t>
            </w:r>
            <w:r>
              <w:rPr>
                <w:bCs/>
                <w:color w:val="000000"/>
                <w:szCs w:val="24"/>
              </w:rPr>
              <w:t>类标准的要求，地下水环境质量现状良好。</w:t>
            </w:r>
          </w:p>
          <w:p w14:paraId="690A53D4" w14:textId="77777777" w:rsidR="00E358CE" w:rsidRDefault="004E76A4">
            <w:pPr>
              <w:pStyle w:val="TIE-2"/>
              <w:ind w:firstLine="482"/>
              <w:rPr>
                <w:rFonts w:eastAsia="宋体"/>
                <w:color w:val="000000"/>
              </w:rPr>
            </w:pPr>
            <w:r>
              <w:rPr>
                <w:rFonts w:eastAsia="宋体"/>
                <w:color w:val="000000"/>
              </w:rPr>
              <w:t>（</w:t>
            </w:r>
            <w:r>
              <w:rPr>
                <w:rFonts w:eastAsia="宋体"/>
                <w:color w:val="000000"/>
              </w:rPr>
              <w:t>3</w:t>
            </w:r>
            <w:r>
              <w:rPr>
                <w:rFonts w:eastAsia="宋体"/>
                <w:color w:val="000000"/>
              </w:rPr>
              <w:t>）土壤环境</w:t>
            </w:r>
          </w:p>
          <w:p w14:paraId="4C3ED07E" w14:textId="77777777" w:rsidR="00E358CE" w:rsidRDefault="004E76A4">
            <w:pPr>
              <w:ind w:firstLine="480"/>
              <w:rPr>
                <w:color w:val="000000" w:themeColor="text1"/>
              </w:rPr>
            </w:pPr>
            <w:r>
              <w:rPr>
                <w:color w:val="000000" w:themeColor="text1"/>
              </w:rPr>
              <w:t>根据检测结果，各监测点各项监测指标均满足《土壤环境质量</w:t>
            </w:r>
            <w:r>
              <w:rPr>
                <w:color w:val="000000" w:themeColor="text1"/>
              </w:rPr>
              <w:t xml:space="preserve"> </w:t>
            </w:r>
            <w:r>
              <w:rPr>
                <w:color w:val="000000" w:themeColor="text1"/>
              </w:rPr>
              <w:t>建设用地土壤污染风险管控标准（试行）》（</w:t>
            </w:r>
            <w:r>
              <w:rPr>
                <w:color w:val="000000" w:themeColor="text1"/>
              </w:rPr>
              <w:t>GB36600-2018</w:t>
            </w:r>
            <w:r>
              <w:rPr>
                <w:color w:val="000000" w:themeColor="text1"/>
              </w:rPr>
              <w:t>）筛选值</w:t>
            </w:r>
            <w:r>
              <w:rPr>
                <w:color w:val="000000" w:themeColor="text1"/>
              </w:rPr>
              <w:t>—</w:t>
            </w:r>
            <w:r>
              <w:rPr>
                <w:color w:val="000000" w:themeColor="text1"/>
              </w:rPr>
              <w:t>第二类用地要求，项目所在地土壤环境质量良好。</w:t>
            </w:r>
          </w:p>
          <w:p w14:paraId="20D161DE" w14:textId="77777777" w:rsidR="00E358CE" w:rsidRDefault="004E76A4">
            <w:pPr>
              <w:pStyle w:val="TIE-2"/>
              <w:ind w:firstLine="482"/>
              <w:rPr>
                <w:color w:val="000000"/>
              </w:rPr>
            </w:pPr>
            <w:r>
              <w:rPr>
                <w:rFonts w:ascii="宋体" w:eastAsia="宋体" w:hAnsi="宋体" w:cs="宋体" w:hint="eastAsia"/>
                <w:color w:val="000000"/>
              </w:rPr>
              <w:lastRenderedPageBreak/>
              <w:t>（</w:t>
            </w:r>
            <w:r>
              <w:rPr>
                <w:rFonts w:eastAsia="宋体" w:hint="eastAsia"/>
                <w:color w:val="000000"/>
              </w:rPr>
              <w:t>4</w:t>
            </w:r>
            <w:r>
              <w:rPr>
                <w:rFonts w:ascii="宋体" w:eastAsia="宋体" w:hAnsi="宋体" w:cs="宋体" w:hint="eastAsia"/>
                <w:color w:val="000000"/>
              </w:rPr>
              <w:t>）声环境</w:t>
            </w:r>
          </w:p>
          <w:p w14:paraId="1BA4514D" w14:textId="77777777" w:rsidR="00E358CE" w:rsidRDefault="004E76A4">
            <w:pPr>
              <w:ind w:firstLine="480"/>
              <w:rPr>
                <w:color w:val="000000"/>
              </w:rPr>
            </w:pPr>
            <w:r>
              <w:rPr>
                <w:color w:val="000000"/>
              </w:rPr>
              <w:t>本次评价共设</w:t>
            </w:r>
            <w:r>
              <w:rPr>
                <w:color w:val="000000"/>
              </w:rPr>
              <w:t>4</w:t>
            </w:r>
            <w:r>
              <w:rPr>
                <w:color w:val="000000"/>
              </w:rPr>
              <w:t>个点监测点，分别为厂界东、厂界南、厂界西、厂界北。其各监测点位监测结果均满足《声环境质量标准》（</w:t>
            </w:r>
            <w:r>
              <w:rPr>
                <w:color w:val="000000"/>
              </w:rPr>
              <w:t>GB3096-2008</w:t>
            </w:r>
            <w:r>
              <w:rPr>
                <w:color w:val="000000"/>
              </w:rPr>
              <w:t>）中</w:t>
            </w:r>
            <w:r>
              <w:rPr>
                <w:rFonts w:hint="eastAsia"/>
                <w:color w:val="000000"/>
              </w:rPr>
              <w:t>2</w:t>
            </w:r>
            <w:r>
              <w:rPr>
                <w:rFonts w:hint="eastAsia"/>
                <w:color w:val="000000"/>
              </w:rPr>
              <w:t>类</w:t>
            </w:r>
            <w:r>
              <w:rPr>
                <w:color w:val="000000"/>
              </w:rPr>
              <w:t>区标准限值要求，说明该建设地声环境质量较好。</w:t>
            </w:r>
          </w:p>
          <w:p w14:paraId="09CFADAD" w14:textId="77777777" w:rsidR="00E358CE" w:rsidRDefault="004E76A4">
            <w:pPr>
              <w:pStyle w:val="TIE-2"/>
              <w:ind w:firstLine="482"/>
              <w:rPr>
                <w:color w:val="000000"/>
              </w:rPr>
            </w:pPr>
            <w:r>
              <w:rPr>
                <w:rFonts w:hint="eastAsia"/>
                <w:color w:val="000000"/>
              </w:rPr>
              <w:t>4</w:t>
            </w:r>
            <w:r>
              <w:rPr>
                <w:rFonts w:ascii="宋体" w:eastAsia="宋体" w:hAnsi="宋体" w:cs="宋体" w:hint="eastAsia"/>
                <w:color w:val="000000"/>
              </w:rPr>
              <w:t>、环境影响分析结论</w:t>
            </w:r>
          </w:p>
          <w:p w14:paraId="7F4669E2" w14:textId="77777777" w:rsidR="00E358CE" w:rsidRDefault="004E76A4">
            <w:pPr>
              <w:pStyle w:val="TIE-3"/>
              <w:ind w:firstLine="482"/>
              <w:rPr>
                <w:color w:val="000000"/>
                <w:kern w:val="2"/>
              </w:rPr>
            </w:pPr>
            <w:r>
              <w:rPr>
                <w:rFonts w:hint="eastAsia"/>
                <w:color w:val="000000"/>
                <w:kern w:val="2"/>
              </w:rPr>
              <w:t>（</w:t>
            </w:r>
            <w:r>
              <w:rPr>
                <w:rFonts w:hint="eastAsia"/>
                <w:color w:val="000000"/>
                <w:kern w:val="2"/>
              </w:rPr>
              <w:t>1</w:t>
            </w:r>
            <w:r>
              <w:rPr>
                <w:rFonts w:hint="eastAsia"/>
                <w:color w:val="000000"/>
                <w:kern w:val="2"/>
              </w:rPr>
              <w:t>）大气环境影响</w:t>
            </w:r>
          </w:p>
          <w:p w14:paraId="4B591177" w14:textId="77777777" w:rsidR="00E358CE" w:rsidRDefault="004E76A4">
            <w:pPr>
              <w:ind w:firstLine="480"/>
              <w:rPr>
                <w:color w:val="000000"/>
              </w:rPr>
            </w:pPr>
            <w:r>
              <w:rPr>
                <w:rFonts w:hint="eastAsia"/>
                <w:color w:val="000000"/>
              </w:rPr>
              <w:t>深度处理车间内设高效沉淀池系统、反硝化滤池系统及加药装置系统，治理后满足《</w:t>
            </w:r>
            <w:r>
              <w:rPr>
                <w:rFonts w:hint="eastAsia"/>
              </w:rPr>
              <w:t>城镇污水处理厂污染物排放标准》（</w:t>
            </w:r>
            <w:r>
              <w:rPr>
                <w:rFonts w:hint="eastAsia"/>
              </w:rPr>
              <w:t>GB-18918-2002</w:t>
            </w:r>
            <w:r>
              <w:rPr>
                <w:rFonts w:hint="eastAsia"/>
              </w:rPr>
              <w:t>）表</w:t>
            </w:r>
            <w:r>
              <w:rPr>
                <w:rFonts w:hint="eastAsia"/>
              </w:rPr>
              <w:t>4</w:t>
            </w:r>
            <w:r>
              <w:rPr>
                <w:rFonts w:hint="eastAsia"/>
              </w:rPr>
              <w:t>中二级标准</w:t>
            </w:r>
            <w:r>
              <w:rPr>
                <w:rFonts w:hint="eastAsia"/>
                <w:color w:val="000000"/>
              </w:rPr>
              <w:t>。通过采取以上措施后，项目废气对环境影响较小。</w:t>
            </w:r>
          </w:p>
          <w:p w14:paraId="32FFE091" w14:textId="77777777" w:rsidR="00E358CE" w:rsidRDefault="004E76A4">
            <w:pPr>
              <w:pStyle w:val="TIE-2"/>
              <w:ind w:firstLine="482"/>
              <w:rPr>
                <w:color w:val="000000"/>
              </w:rPr>
            </w:pPr>
            <w:r>
              <w:rPr>
                <w:rFonts w:ascii="宋体" w:eastAsia="宋体" w:hAnsi="宋体" w:cs="宋体" w:hint="eastAsia"/>
                <w:color w:val="000000"/>
              </w:rPr>
              <w:t>（</w:t>
            </w:r>
            <w:r>
              <w:rPr>
                <w:rFonts w:hint="eastAsia"/>
                <w:color w:val="000000"/>
              </w:rPr>
              <w:t>2</w:t>
            </w:r>
            <w:r>
              <w:rPr>
                <w:rFonts w:ascii="宋体" w:eastAsia="宋体" w:hAnsi="宋体" w:cs="宋体" w:hint="eastAsia"/>
                <w:color w:val="000000"/>
              </w:rPr>
              <w:t>）水环境影响</w:t>
            </w:r>
          </w:p>
          <w:p w14:paraId="1D56E874" w14:textId="77777777" w:rsidR="00E358CE" w:rsidRDefault="004E76A4">
            <w:pPr>
              <w:ind w:firstLine="480"/>
              <w:rPr>
                <w:color w:val="000000"/>
              </w:rPr>
            </w:pPr>
            <w:r>
              <w:rPr>
                <w:rFonts w:hint="eastAsia"/>
                <w:color w:val="000000"/>
              </w:rPr>
              <w:t>本项目新建</w:t>
            </w:r>
            <w:r>
              <w:rPr>
                <w:rFonts w:hint="eastAsia"/>
                <w:color w:val="000000"/>
              </w:rPr>
              <w:t>1</w:t>
            </w:r>
            <w:r>
              <w:rPr>
                <w:rFonts w:hint="eastAsia"/>
                <w:color w:val="000000"/>
              </w:rPr>
              <w:t>座</w:t>
            </w:r>
            <w:r>
              <w:rPr>
                <w:rFonts w:hint="eastAsia"/>
                <w:color w:val="000000"/>
              </w:rPr>
              <w:t>500</w:t>
            </w:r>
            <w:r>
              <w:rPr>
                <w:color w:val="000000"/>
              </w:rPr>
              <w:t>.0</w:t>
            </w:r>
            <w:r>
              <w:rPr>
                <w:rFonts w:hint="eastAsia"/>
                <w:color w:val="000000"/>
              </w:rPr>
              <w:t>m</w:t>
            </w:r>
            <w:r>
              <w:rPr>
                <w:color w:val="000000"/>
                <w:vertAlign w:val="superscript"/>
              </w:rPr>
              <w:t>3</w:t>
            </w:r>
            <w:r>
              <w:rPr>
                <w:color w:val="000000"/>
              </w:rPr>
              <w:t>/</w:t>
            </w:r>
            <w:r>
              <w:rPr>
                <w:rFonts w:hint="eastAsia"/>
                <w:color w:val="000000"/>
              </w:rPr>
              <w:t>d</w:t>
            </w:r>
            <w:r>
              <w:rPr>
                <w:rFonts w:hint="eastAsia"/>
                <w:color w:val="000000"/>
              </w:rPr>
              <w:t>深度处理工程</w:t>
            </w:r>
            <w:r>
              <w:rPr>
                <w:rFonts w:hint="eastAsia"/>
                <w:color w:val="000000"/>
              </w:rPr>
              <w:t>1</w:t>
            </w:r>
            <w:r>
              <w:rPr>
                <w:rFonts w:hint="eastAsia"/>
                <w:color w:val="000000"/>
              </w:rPr>
              <w:t>座，采用高效沉淀</w:t>
            </w:r>
            <w:r>
              <w:rPr>
                <w:rFonts w:hint="eastAsia"/>
                <w:color w:val="000000"/>
              </w:rPr>
              <w:t>+</w:t>
            </w:r>
            <w:r>
              <w:rPr>
                <w:rFonts w:hint="eastAsia"/>
                <w:color w:val="000000"/>
              </w:rPr>
              <w:t>反硝化</w:t>
            </w:r>
            <w:r>
              <w:rPr>
                <w:rFonts w:hint="eastAsia"/>
                <w:color w:val="000000"/>
              </w:rPr>
              <w:t>滤池处理工艺，生活废水经收集后经深度处理满足《</w:t>
            </w:r>
            <w:r>
              <w:rPr>
                <w:rFonts w:hint="eastAsia"/>
              </w:rPr>
              <w:t>城镇污水处理厂污染物排放标准》（</w:t>
            </w:r>
            <w:r>
              <w:rPr>
                <w:rFonts w:hint="eastAsia"/>
              </w:rPr>
              <w:t>GB-18918-2002</w:t>
            </w:r>
            <w:r>
              <w:rPr>
                <w:rFonts w:hint="eastAsia"/>
              </w:rPr>
              <w:t>）一级</w:t>
            </w:r>
            <w:r>
              <w:rPr>
                <w:rFonts w:hint="eastAsia"/>
              </w:rPr>
              <w:t>A</w:t>
            </w:r>
            <w:r>
              <w:rPr>
                <w:rFonts w:hint="eastAsia"/>
              </w:rPr>
              <w:t>标准</w:t>
            </w:r>
            <w:r>
              <w:rPr>
                <w:rFonts w:hint="eastAsia"/>
                <w:color w:val="000000"/>
              </w:rPr>
              <w:t>，回用于园林绿化，</w:t>
            </w:r>
            <w:r>
              <w:rPr>
                <w:color w:val="000000"/>
              </w:rPr>
              <w:t>不会对项目周边环境产生影响。</w:t>
            </w:r>
          </w:p>
          <w:p w14:paraId="2A207273" w14:textId="77777777" w:rsidR="00E358CE" w:rsidRDefault="004E76A4">
            <w:pPr>
              <w:pStyle w:val="TIE-3"/>
              <w:ind w:firstLine="482"/>
              <w:rPr>
                <w:color w:val="000000"/>
                <w:kern w:val="2"/>
              </w:rPr>
            </w:pPr>
            <w:r>
              <w:rPr>
                <w:rFonts w:hint="eastAsia"/>
                <w:color w:val="000000"/>
                <w:kern w:val="2"/>
              </w:rPr>
              <w:t>（</w:t>
            </w:r>
            <w:r>
              <w:rPr>
                <w:rFonts w:hint="eastAsia"/>
                <w:color w:val="000000"/>
                <w:kern w:val="2"/>
              </w:rPr>
              <w:t>3</w:t>
            </w:r>
            <w:r>
              <w:rPr>
                <w:rFonts w:hint="eastAsia"/>
                <w:color w:val="000000"/>
                <w:kern w:val="2"/>
              </w:rPr>
              <w:t>）</w:t>
            </w:r>
            <w:r>
              <w:rPr>
                <w:color w:val="000000"/>
                <w:kern w:val="2"/>
              </w:rPr>
              <w:t>噪声影响</w:t>
            </w:r>
          </w:p>
          <w:p w14:paraId="39D3641E" w14:textId="77777777" w:rsidR="00E358CE" w:rsidRDefault="004E76A4">
            <w:pPr>
              <w:ind w:firstLine="480"/>
              <w:rPr>
                <w:color w:val="000000"/>
                <w:szCs w:val="24"/>
              </w:rPr>
            </w:pPr>
            <w:r>
              <w:rPr>
                <w:color w:val="000000"/>
                <w:szCs w:val="24"/>
              </w:rPr>
              <w:t>对于</w:t>
            </w:r>
            <w:r>
              <w:rPr>
                <w:rFonts w:hint="eastAsia"/>
                <w:color w:val="000000"/>
                <w:szCs w:val="24"/>
              </w:rPr>
              <w:t>泵类、刮泥机、搅拌机、</w:t>
            </w:r>
            <w:proofErr w:type="gramStart"/>
            <w:r>
              <w:rPr>
                <w:rFonts w:hint="eastAsia"/>
                <w:color w:val="000000"/>
                <w:szCs w:val="24"/>
              </w:rPr>
              <w:t>叠螺污泥</w:t>
            </w:r>
            <w:proofErr w:type="gramEnd"/>
            <w:r>
              <w:rPr>
                <w:rFonts w:hint="eastAsia"/>
                <w:color w:val="000000"/>
                <w:szCs w:val="24"/>
              </w:rPr>
              <w:t>脱水机</w:t>
            </w:r>
            <w:r>
              <w:rPr>
                <w:color w:val="000000"/>
                <w:szCs w:val="24"/>
              </w:rPr>
              <w:t>等设备采取相应的减振、降噪措施，提高</w:t>
            </w:r>
            <w:r>
              <w:rPr>
                <w:rFonts w:hint="eastAsia"/>
                <w:color w:val="000000"/>
                <w:szCs w:val="24"/>
              </w:rPr>
              <w:t>深度处理车间</w:t>
            </w:r>
            <w:r>
              <w:rPr>
                <w:color w:val="000000"/>
                <w:szCs w:val="24"/>
              </w:rPr>
              <w:t>的封闭降噪性能，运输车辆限制车速、禁止鸣笛，通过这一系列措施后，可有效降低噪声源强，加之植被吸附及距离衰减，使得项目产生的噪声基本不会对周围环境产生影响。</w:t>
            </w:r>
          </w:p>
          <w:p w14:paraId="7DB4B188" w14:textId="77777777" w:rsidR="00E358CE" w:rsidRDefault="004E76A4">
            <w:pPr>
              <w:pStyle w:val="TIE-2"/>
              <w:ind w:firstLine="482"/>
              <w:rPr>
                <w:color w:val="000000"/>
              </w:rPr>
            </w:pPr>
            <w:r>
              <w:rPr>
                <w:rFonts w:ascii="宋体" w:eastAsia="宋体" w:hAnsi="宋体" w:cs="宋体" w:hint="eastAsia"/>
                <w:color w:val="000000"/>
              </w:rPr>
              <w:t>（</w:t>
            </w:r>
            <w:r>
              <w:rPr>
                <w:rFonts w:hint="eastAsia"/>
                <w:color w:val="000000"/>
              </w:rPr>
              <w:t>4</w:t>
            </w:r>
            <w:r>
              <w:rPr>
                <w:rFonts w:ascii="宋体" w:eastAsia="宋体" w:hAnsi="宋体" w:cs="宋体" w:hint="eastAsia"/>
                <w:color w:val="000000"/>
              </w:rPr>
              <w:t>）固废影响</w:t>
            </w:r>
          </w:p>
          <w:p w14:paraId="180B980F" w14:textId="77777777" w:rsidR="00E358CE" w:rsidRDefault="004E76A4">
            <w:pPr>
              <w:ind w:firstLine="480"/>
              <w:rPr>
                <w:color w:val="000000"/>
                <w:szCs w:val="22"/>
              </w:rPr>
            </w:pPr>
            <w:r>
              <w:rPr>
                <w:rFonts w:hint="eastAsia"/>
                <w:color w:val="000000"/>
                <w:szCs w:val="22"/>
              </w:rPr>
              <w:t>深度处理工程产生的污泥</w:t>
            </w:r>
            <w:proofErr w:type="gramStart"/>
            <w:r>
              <w:rPr>
                <w:rFonts w:hint="eastAsia"/>
                <w:color w:val="000000"/>
                <w:szCs w:val="22"/>
              </w:rPr>
              <w:t>经叠螺机</w:t>
            </w:r>
            <w:proofErr w:type="gramEnd"/>
            <w:r>
              <w:rPr>
                <w:rFonts w:hint="eastAsia"/>
                <w:color w:val="000000"/>
                <w:szCs w:val="22"/>
              </w:rPr>
              <w:t>脱水后交由环卫部门清运，采取以上措施后，本项目固</w:t>
            </w:r>
            <w:proofErr w:type="gramStart"/>
            <w:r>
              <w:rPr>
                <w:rFonts w:hint="eastAsia"/>
                <w:color w:val="000000"/>
                <w:szCs w:val="22"/>
              </w:rPr>
              <w:t>废可以</w:t>
            </w:r>
            <w:proofErr w:type="gramEnd"/>
            <w:r>
              <w:rPr>
                <w:rFonts w:hint="eastAsia"/>
                <w:color w:val="000000"/>
                <w:szCs w:val="22"/>
              </w:rPr>
              <w:t>实现妥善处置，不会造成二次污染，</w:t>
            </w:r>
            <w:r>
              <w:rPr>
                <w:color w:val="000000"/>
                <w:szCs w:val="22"/>
              </w:rPr>
              <w:t>对环境基本无影响。</w:t>
            </w:r>
          </w:p>
          <w:p w14:paraId="0FD52F6D" w14:textId="77777777" w:rsidR="00E358CE" w:rsidRDefault="004E76A4">
            <w:pPr>
              <w:pStyle w:val="TIE-2"/>
              <w:ind w:firstLine="482"/>
              <w:rPr>
                <w:color w:val="000000"/>
              </w:rPr>
            </w:pPr>
            <w:r>
              <w:rPr>
                <w:rFonts w:hint="eastAsia"/>
                <w:color w:val="000000"/>
              </w:rPr>
              <w:t>5</w:t>
            </w:r>
            <w:r>
              <w:rPr>
                <w:rFonts w:ascii="宋体" w:eastAsia="宋体" w:hAnsi="宋体" w:cs="宋体" w:hint="eastAsia"/>
                <w:color w:val="000000"/>
              </w:rPr>
              <w:t>、总结论</w:t>
            </w:r>
          </w:p>
          <w:p w14:paraId="00891004" w14:textId="77777777" w:rsidR="00E358CE" w:rsidRDefault="004E76A4">
            <w:pPr>
              <w:ind w:firstLine="480"/>
              <w:rPr>
                <w:color w:val="000000"/>
              </w:rPr>
            </w:pPr>
            <w:r>
              <w:rPr>
                <w:color w:val="000000"/>
              </w:rPr>
              <w:t>综上所述，本项目符合国家产业政策，</w:t>
            </w:r>
            <w:r>
              <w:rPr>
                <w:bCs/>
                <w:color w:val="000000"/>
              </w:rPr>
              <w:t>项目的建设无重大环境制约因素，选址合理。在落实各项环保措施的基础上，能够做到</w:t>
            </w:r>
            <w:r>
              <w:rPr>
                <w:rFonts w:hint="eastAsia"/>
                <w:bCs/>
                <w:color w:val="000000"/>
              </w:rPr>
              <w:t>“</w:t>
            </w:r>
            <w:r>
              <w:rPr>
                <w:bCs/>
                <w:color w:val="000000"/>
              </w:rPr>
              <w:t>三废</w:t>
            </w:r>
            <w:r>
              <w:rPr>
                <w:rFonts w:hint="eastAsia"/>
                <w:bCs/>
                <w:color w:val="000000"/>
              </w:rPr>
              <w:t>”</w:t>
            </w:r>
            <w:r>
              <w:rPr>
                <w:bCs/>
                <w:color w:val="000000"/>
              </w:rPr>
              <w:t>污染物的达标排放，符合区域污染物总量控制的要求。</w:t>
            </w:r>
            <w:r>
              <w:rPr>
                <w:color w:val="000000"/>
              </w:rPr>
              <w:t>从环境保护的角度分析评价，项目的建设是可行的。</w:t>
            </w:r>
          </w:p>
          <w:p w14:paraId="25380B66" w14:textId="77777777" w:rsidR="00E358CE" w:rsidRDefault="004E76A4">
            <w:pPr>
              <w:pStyle w:val="TIE-0"/>
              <w:rPr>
                <w:color w:val="000000"/>
              </w:rPr>
            </w:pPr>
            <w:r>
              <w:rPr>
                <w:color w:val="000000"/>
              </w:rPr>
              <w:t>建议</w:t>
            </w:r>
          </w:p>
          <w:p w14:paraId="721A0665" w14:textId="77777777" w:rsidR="00E358CE" w:rsidRDefault="004E76A4">
            <w:pPr>
              <w:ind w:firstLine="480"/>
              <w:rPr>
                <w:color w:val="000000"/>
                <w:szCs w:val="24"/>
              </w:rPr>
            </w:pPr>
            <w:r>
              <w:rPr>
                <w:rFonts w:hint="eastAsia"/>
                <w:color w:val="000000"/>
                <w:szCs w:val="24"/>
              </w:rPr>
              <w:t>1</w:t>
            </w:r>
            <w:r>
              <w:rPr>
                <w:rFonts w:hint="eastAsia"/>
                <w:color w:val="000000"/>
                <w:szCs w:val="24"/>
              </w:rPr>
              <w:t>、加强污水处理工程设施日常管理和维护，确保污水处理系统正常稳定运行，确保各类污染物长期稳定达标排放；</w:t>
            </w:r>
          </w:p>
          <w:p w14:paraId="6B743AD3" w14:textId="77777777" w:rsidR="00E358CE" w:rsidRDefault="004E76A4">
            <w:pPr>
              <w:ind w:firstLine="480"/>
              <w:rPr>
                <w:color w:val="000000"/>
              </w:rPr>
            </w:pPr>
            <w:r>
              <w:rPr>
                <w:rFonts w:hint="eastAsia"/>
                <w:color w:val="000000"/>
                <w:szCs w:val="24"/>
              </w:rPr>
              <w:lastRenderedPageBreak/>
              <w:t>2</w:t>
            </w:r>
            <w:r>
              <w:rPr>
                <w:rFonts w:hint="eastAsia"/>
                <w:color w:val="000000"/>
                <w:szCs w:val="24"/>
              </w:rPr>
              <w:t>、增大厂区周围绿化面积，避免生活垃圾和污泥的长时间堆存，产生恶臭气体，影响厂区空气质量；加强固</w:t>
            </w:r>
            <w:proofErr w:type="gramStart"/>
            <w:r>
              <w:rPr>
                <w:rFonts w:hint="eastAsia"/>
                <w:color w:val="000000"/>
                <w:szCs w:val="24"/>
              </w:rPr>
              <w:t>废运输</w:t>
            </w:r>
            <w:proofErr w:type="gramEnd"/>
            <w:r>
              <w:rPr>
                <w:rFonts w:hint="eastAsia"/>
                <w:color w:val="000000"/>
                <w:szCs w:val="24"/>
              </w:rPr>
              <w:t>车辆的管理，严禁在运输过程中抛、洒、滴、漏。</w:t>
            </w:r>
          </w:p>
        </w:tc>
      </w:tr>
    </w:tbl>
    <w:p w14:paraId="0BBFA0C2" w14:textId="77777777" w:rsidR="00E358CE" w:rsidRDefault="00E358CE">
      <w:pPr>
        <w:ind w:firstLine="480"/>
        <w:rPr>
          <w:color w:val="000000"/>
        </w:rPr>
        <w:sectPr w:rsidR="00E358CE">
          <w:footerReference w:type="default" r:id="rId34"/>
          <w:pgSz w:w="11906" w:h="16838"/>
          <w:pgMar w:top="1440" w:right="1418" w:bottom="1440" w:left="1701" w:header="851" w:footer="992" w:gutter="0"/>
          <w:pgNumType w:fmt="numberInDash"/>
          <w:cols w:space="720"/>
          <w:docGrid w:linePitch="326"/>
        </w:sectPr>
      </w:pPr>
    </w:p>
    <w:tbl>
      <w:tblPr>
        <w:tblW w:w="900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003"/>
      </w:tblGrid>
      <w:tr w:rsidR="00E358CE" w14:paraId="297BABEA" w14:textId="77777777">
        <w:tc>
          <w:tcPr>
            <w:tcW w:w="9003" w:type="dxa"/>
          </w:tcPr>
          <w:p w14:paraId="5186F310" w14:textId="77777777" w:rsidR="00E358CE" w:rsidRDefault="004E76A4">
            <w:pPr>
              <w:ind w:firstLineChars="0" w:firstLine="0"/>
              <w:jc w:val="left"/>
              <w:rPr>
                <w:b/>
                <w:color w:val="000000"/>
                <w:sz w:val="30"/>
                <w:szCs w:val="30"/>
              </w:rPr>
            </w:pPr>
            <w:r>
              <w:rPr>
                <w:b/>
                <w:color w:val="000000"/>
                <w:sz w:val="30"/>
                <w:szCs w:val="30"/>
              </w:rPr>
              <w:lastRenderedPageBreak/>
              <w:t>预审意见：</w:t>
            </w:r>
          </w:p>
          <w:p w14:paraId="41279CAE" w14:textId="77777777" w:rsidR="00E358CE" w:rsidRDefault="00E358CE">
            <w:pPr>
              <w:ind w:firstLine="480"/>
              <w:jc w:val="left"/>
              <w:rPr>
                <w:color w:val="000000"/>
                <w:szCs w:val="24"/>
              </w:rPr>
            </w:pPr>
          </w:p>
          <w:p w14:paraId="27B2A052" w14:textId="77777777" w:rsidR="00E358CE" w:rsidRDefault="00E358CE">
            <w:pPr>
              <w:ind w:firstLine="480"/>
              <w:jc w:val="left"/>
              <w:rPr>
                <w:color w:val="000000"/>
                <w:szCs w:val="24"/>
              </w:rPr>
            </w:pPr>
          </w:p>
          <w:p w14:paraId="0ABD2CDA" w14:textId="77777777" w:rsidR="00E358CE" w:rsidRDefault="00E358CE">
            <w:pPr>
              <w:ind w:firstLine="480"/>
              <w:jc w:val="left"/>
              <w:rPr>
                <w:color w:val="000000"/>
                <w:szCs w:val="24"/>
              </w:rPr>
            </w:pPr>
          </w:p>
          <w:p w14:paraId="166E707A" w14:textId="77777777" w:rsidR="00E358CE" w:rsidRDefault="00E358CE">
            <w:pPr>
              <w:ind w:firstLine="480"/>
              <w:jc w:val="left"/>
              <w:rPr>
                <w:color w:val="000000"/>
                <w:szCs w:val="24"/>
              </w:rPr>
            </w:pPr>
          </w:p>
          <w:p w14:paraId="25DDC486" w14:textId="77777777" w:rsidR="00E358CE" w:rsidRDefault="00E358CE">
            <w:pPr>
              <w:ind w:firstLine="480"/>
              <w:jc w:val="left"/>
              <w:rPr>
                <w:color w:val="000000"/>
                <w:szCs w:val="24"/>
              </w:rPr>
            </w:pPr>
          </w:p>
          <w:p w14:paraId="47C9181B" w14:textId="77777777" w:rsidR="00E358CE" w:rsidRDefault="00E358CE">
            <w:pPr>
              <w:ind w:firstLine="480"/>
              <w:jc w:val="left"/>
              <w:rPr>
                <w:color w:val="000000"/>
                <w:szCs w:val="24"/>
              </w:rPr>
            </w:pPr>
          </w:p>
          <w:p w14:paraId="08AE8BF8" w14:textId="77777777" w:rsidR="00E358CE" w:rsidRDefault="00E358CE">
            <w:pPr>
              <w:ind w:firstLine="480"/>
              <w:jc w:val="left"/>
              <w:rPr>
                <w:color w:val="000000"/>
                <w:szCs w:val="24"/>
              </w:rPr>
            </w:pPr>
          </w:p>
          <w:p w14:paraId="2B3C5980" w14:textId="77777777" w:rsidR="00E358CE" w:rsidRDefault="00E358CE">
            <w:pPr>
              <w:ind w:firstLine="480"/>
              <w:jc w:val="left"/>
              <w:rPr>
                <w:color w:val="000000"/>
                <w:szCs w:val="24"/>
              </w:rPr>
            </w:pPr>
          </w:p>
          <w:p w14:paraId="45424403" w14:textId="77777777" w:rsidR="00E358CE" w:rsidRDefault="00E358CE">
            <w:pPr>
              <w:ind w:firstLine="480"/>
              <w:jc w:val="left"/>
              <w:rPr>
                <w:color w:val="000000"/>
                <w:szCs w:val="24"/>
              </w:rPr>
            </w:pPr>
          </w:p>
          <w:p w14:paraId="1A380FFE" w14:textId="77777777" w:rsidR="00E358CE" w:rsidRDefault="00E358CE">
            <w:pPr>
              <w:ind w:firstLine="480"/>
              <w:jc w:val="left"/>
              <w:rPr>
                <w:color w:val="000000"/>
                <w:szCs w:val="24"/>
              </w:rPr>
            </w:pPr>
          </w:p>
          <w:p w14:paraId="73CA4223" w14:textId="77777777" w:rsidR="00E358CE" w:rsidRDefault="00E358CE">
            <w:pPr>
              <w:ind w:firstLine="480"/>
              <w:jc w:val="left"/>
              <w:rPr>
                <w:color w:val="000000"/>
                <w:szCs w:val="24"/>
              </w:rPr>
            </w:pPr>
          </w:p>
          <w:p w14:paraId="315821C4" w14:textId="77777777" w:rsidR="00E358CE" w:rsidRDefault="004E76A4">
            <w:pPr>
              <w:ind w:firstLineChars="2300" w:firstLine="6927"/>
              <w:jc w:val="left"/>
              <w:rPr>
                <w:b/>
                <w:color w:val="000000"/>
                <w:sz w:val="30"/>
                <w:szCs w:val="30"/>
              </w:rPr>
            </w:pPr>
            <w:r>
              <w:rPr>
                <w:b/>
                <w:color w:val="000000"/>
                <w:sz w:val="30"/>
                <w:szCs w:val="30"/>
              </w:rPr>
              <w:t>公章</w:t>
            </w:r>
          </w:p>
          <w:p w14:paraId="1D142928" w14:textId="77777777" w:rsidR="00E358CE" w:rsidRDefault="004E76A4">
            <w:pPr>
              <w:ind w:firstLine="602"/>
              <w:jc w:val="left"/>
              <w:rPr>
                <w:color w:val="000000"/>
                <w:szCs w:val="24"/>
              </w:rPr>
            </w:pPr>
            <w:r>
              <w:rPr>
                <w:b/>
                <w:color w:val="000000"/>
                <w:sz w:val="30"/>
                <w:szCs w:val="30"/>
              </w:rPr>
              <w:t>经办人：</w:t>
            </w:r>
            <w:r>
              <w:rPr>
                <w:rFonts w:hint="eastAsia"/>
                <w:b/>
                <w:color w:val="000000"/>
                <w:sz w:val="30"/>
                <w:szCs w:val="30"/>
              </w:rPr>
              <w:t xml:space="preserve">                                 </w:t>
            </w:r>
            <w:r>
              <w:rPr>
                <w:b/>
                <w:color w:val="000000"/>
                <w:sz w:val="30"/>
                <w:szCs w:val="30"/>
              </w:rPr>
              <w:t>年</w:t>
            </w:r>
            <w:r>
              <w:rPr>
                <w:rFonts w:hint="eastAsia"/>
                <w:b/>
                <w:color w:val="000000"/>
                <w:sz w:val="30"/>
                <w:szCs w:val="30"/>
              </w:rPr>
              <w:t xml:space="preserve">    </w:t>
            </w:r>
            <w:r>
              <w:rPr>
                <w:b/>
                <w:color w:val="000000"/>
                <w:sz w:val="30"/>
                <w:szCs w:val="30"/>
              </w:rPr>
              <w:t>月</w:t>
            </w:r>
            <w:r>
              <w:rPr>
                <w:rFonts w:hint="eastAsia"/>
                <w:b/>
                <w:color w:val="000000"/>
                <w:sz w:val="30"/>
                <w:szCs w:val="30"/>
              </w:rPr>
              <w:t xml:space="preserve">    </w:t>
            </w:r>
            <w:r>
              <w:rPr>
                <w:b/>
                <w:color w:val="000000"/>
                <w:sz w:val="30"/>
                <w:szCs w:val="30"/>
              </w:rPr>
              <w:t>日</w:t>
            </w:r>
          </w:p>
        </w:tc>
      </w:tr>
      <w:tr w:rsidR="00E358CE" w14:paraId="153C81D6" w14:textId="77777777">
        <w:tc>
          <w:tcPr>
            <w:tcW w:w="9003" w:type="dxa"/>
          </w:tcPr>
          <w:p w14:paraId="087EF552" w14:textId="77777777" w:rsidR="00E358CE" w:rsidRDefault="004E76A4">
            <w:pPr>
              <w:ind w:firstLineChars="0" w:firstLine="0"/>
              <w:jc w:val="left"/>
              <w:rPr>
                <w:b/>
                <w:color w:val="000000"/>
                <w:sz w:val="30"/>
                <w:szCs w:val="30"/>
              </w:rPr>
            </w:pPr>
            <w:r>
              <w:rPr>
                <w:b/>
                <w:color w:val="000000"/>
                <w:sz w:val="30"/>
                <w:szCs w:val="30"/>
              </w:rPr>
              <w:t>下一级环境保护行政主管部门审查意见：</w:t>
            </w:r>
          </w:p>
          <w:p w14:paraId="0995FEF1" w14:textId="77777777" w:rsidR="00E358CE" w:rsidRDefault="00E358CE">
            <w:pPr>
              <w:ind w:firstLine="480"/>
              <w:jc w:val="left"/>
              <w:rPr>
                <w:color w:val="000000"/>
                <w:szCs w:val="24"/>
              </w:rPr>
            </w:pPr>
          </w:p>
          <w:p w14:paraId="5A622736" w14:textId="77777777" w:rsidR="00E358CE" w:rsidRDefault="00E358CE">
            <w:pPr>
              <w:ind w:firstLine="480"/>
              <w:jc w:val="left"/>
              <w:rPr>
                <w:color w:val="000000"/>
                <w:szCs w:val="24"/>
              </w:rPr>
            </w:pPr>
          </w:p>
          <w:p w14:paraId="02871D49" w14:textId="77777777" w:rsidR="00E358CE" w:rsidRDefault="00E358CE">
            <w:pPr>
              <w:ind w:firstLine="480"/>
              <w:jc w:val="left"/>
              <w:rPr>
                <w:color w:val="000000"/>
                <w:szCs w:val="24"/>
              </w:rPr>
            </w:pPr>
          </w:p>
          <w:p w14:paraId="147B24C2" w14:textId="77777777" w:rsidR="00E358CE" w:rsidRDefault="00E358CE">
            <w:pPr>
              <w:ind w:firstLine="480"/>
              <w:jc w:val="left"/>
              <w:rPr>
                <w:color w:val="000000"/>
                <w:szCs w:val="24"/>
              </w:rPr>
            </w:pPr>
          </w:p>
          <w:p w14:paraId="533DD289" w14:textId="77777777" w:rsidR="00E358CE" w:rsidRDefault="00E358CE">
            <w:pPr>
              <w:ind w:firstLine="480"/>
              <w:jc w:val="left"/>
              <w:rPr>
                <w:color w:val="000000"/>
                <w:szCs w:val="24"/>
              </w:rPr>
            </w:pPr>
          </w:p>
          <w:p w14:paraId="05C2BB1F" w14:textId="77777777" w:rsidR="00E358CE" w:rsidRDefault="00E358CE">
            <w:pPr>
              <w:ind w:firstLine="480"/>
              <w:jc w:val="left"/>
              <w:rPr>
                <w:color w:val="000000"/>
                <w:szCs w:val="24"/>
              </w:rPr>
            </w:pPr>
          </w:p>
          <w:p w14:paraId="1A915693" w14:textId="77777777" w:rsidR="00E358CE" w:rsidRDefault="00E358CE">
            <w:pPr>
              <w:ind w:firstLine="480"/>
              <w:jc w:val="left"/>
              <w:rPr>
                <w:color w:val="000000"/>
                <w:szCs w:val="24"/>
              </w:rPr>
            </w:pPr>
          </w:p>
          <w:p w14:paraId="54B315B9" w14:textId="77777777" w:rsidR="00E358CE" w:rsidRDefault="00E358CE">
            <w:pPr>
              <w:ind w:firstLine="480"/>
              <w:jc w:val="left"/>
              <w:rPr>
                <w:color w:val="000000"/>
                <w:szCs w:val="24"/>
              </w:rPr>
            </w:pPr>
          </w:p>
          <w:p w14:paraId="75554F9E" w14:textId="77777777" w:rsidR="00E358CE" w:rsidRDefault="00E358CE">
            <w:pPr>
              <w:ind w:firstLine="480"/>
              <w:jc w:val="left"/>
              <w:rPr>
                <w:color w:val="000000"/>
                <w:szCs w:val="24"/>
              </w:rPr>
            </w:pPr>
          </w:p>
          <w:p w14:paraId="64DC5270" w14:textId="77777777" w:rsidR="00E358CE" w:rsidRDefault="00E358CE">
            <w:pPr>
              <w:ind w:left="480" w:firstLine="480"/>
              <w:rPr>
                <w:color w:val="000000"/>
              </w:rPr>
            </w:pPr>
          </w:p>
          <w:p w14:paraId="73537E35" w14:textId="77777777" w:rsidR="00E358CE" w:rsidRDefault="00E358CE">
            <w:pPr>
              <w:ind w:left="480" w:firstLine="480"/>
              <w:rPr>
                <w:color w:val="000000"/>
              </w:rPr>
            </w:pPr>
          </w:p>
          <w:p w14:paraId="651DAA31" w14:textId="77777777" w:rsidR="00E358CE" w:rsidRDefault="004E76A4">
            <w:pPr>
              <w:ind w:firstLineChars="2200" w:firstLine="6626"/>
              <w:jc w:val="left"/>
              <w:rPr>
                <w:b/>
                <w:color w:val="000000"/>
                <w:sz w:val="30"/>
                <w:szCs w:val="30"/>
              </w:rPr>
            </w:pPr>
            <w:r>
              <w:rPr>
                <w:b/>
                <w:color w:val="000000"/>
                <w:sz w:val="30"/>
                <w:szCs w:val="30"/>
              </w:rPr>
              <w:t>公章</w:t>
            </w:r>
          </w:p>
          <w:p w14:paraId="3E170C37" w14:textId="77777777" w:rsidR="00E358CE" w:rsidRDefault="004E76A4">
            <w:pPr>
              <w:ind w:firstLineChars="0" w:firstLine="0"/>
              <w:jc w:val="left"/>
              <w:rPr>
                <w:b/>
                <w:color w:val="000000"/>
                <w:sz w:val="30"/>
                <w:szCs w:val="30"/>
              </w:rPr>
            </w:pPr>
            <w:r>
              <w:rPr>
                <w:b/>
                <w:color w:val="000000"/>
                <w:sz w:val="30"/>
                <w:szCs w:val="30"/>
              </w:rPr>
              <w:t>经办人：</w:t>
            </w:r>
            <w:r>
              <w:rPr>
                <w:rFonts w:hint="eastAsia"/>
                <w:b/>
                <w:color w:val="000000"/>
                <w:sz w:val="30"/>
                <w:szCs w:val="30"/>
              </w:rPr>
              <w:t xml:space="preserve">                                 </w:t>
            </w:r>
            <w:r>
              <w:rPr>
                <w:b/>
                <w:color w:val="000000"/>
                <w:sz w:val="30"/>
                <w:szCs w:val="30"/>
              </w:rPr>
              <w:t>年</w:t>
            </w:r>
            <w:r>
              <w:rPr>
                <w:rFonts w:hint="eastAsia"/>
                <w:b/>
                <w:color w:val="000000"/>
                <w:sz w:val="30"/>
                <w:szCs w:val="30"/>
              </w:rPr>
              <w:t xml:space="preserve">    </w:t>
            </w:r>
            <w:r>
              <w:rPr>
                <w:b/>
                <w:color w:val="000000"/>
                <w:sz w:val="30"/>
                <w:szCs w:val="30"/>
              </w:rPr>
              <w:t>月</w:t>
            </w:r>
            <w:r>
              <w:rPr>
                <w:rFonts w:hint="eastAsia"/>
                <w:b/>
                <w:color w:val="000000"/>
                <w:sz w:val="30"/>
                <w:szCs w:val="30"/>
              </w:rPr>
              <w:t xml:space="preserve">    </w:t>
            </w:r>
            <w:r>
              <w:rPr>
                <w:b/>
                <w:color w:val="000000"/>
                <w:sz w:val="30"/>
                <w:szCs w:val="30"/>
              </w:rPr>
              <w:t>日</w:t>
            </w:r>
          </w:p>
        </w:tc>
      </w:tr>
      <w:tr w:rsidR="00E358CE" w14:paraId="3806AC61" w14:textId="77777777">
        <w:tc>
          <w:tcPr>
            <w:tcW w:w="9003" w:type="dxa"/>
          </w:tcPr>
          <w:p w14:paraId="4D4D98C7" w14:textId="77777777" w:rsidR="00E358CE" w:rsidRDefault="004E76A4">
            <w:pPr>
              <w:ind w:firstLineChars="0" w:firstLine="0"/>
              <w:jc w:val="left"/>
              <w:rPr>
                <w:b/>
                <w:color w:val="000000"/>
                <w:sz w:val="30"/>
                <w:szCs w:val="30"/>
              </w:rPr>
            </w:pPr>
            <w:r>
              <w:rPr>
                <w:b/>
                <w:color w:val="000000"/>
                <w:sz w:val="30"/>
                <w:szCs w:val="30"/>
              </w:rPr>
              <w:lastRenderedPageBreak/>
              <w:t>审批意见</w:t>
            </w:r>
          </w:p>
          <w:p w14:paraId="34EAE050" w14:textId="77777777" w:rsidR="00E358CE" w:rsidRDefault="00E358CE">
            <w:pPr>
              <w:ind w:firstLine="480"/>
              <w:jc w:val="left"/>
              <w:rPr>
                <w:color w:val="000000"/>
                <w:szCs w:val="24"/>
              </w:rPr>
            </w:pPr>
          </w:p>
          <w:p w14:paraId="31AC249F" w14:textId="77777777" w:rsidR="00E358CE" w:rsidRDefault="00E358CE">
            <w:pPr>
              <w:ind w:firstLine="480"/>
              <w:jc w:val="left"/>
              <w:rPr>
                <w:color w:val="000000"/>
                <w:szCs w:val="24"/>
              </w:rPr>
            </w:pPr>
          </w:p>
          <w:p w14:paraId="3405AD25" w14:textId="77777777" w:rsidR="00E358CE" w:rsidRDefault="00E358CE">
            <w:pPr>
              <w:ind w:firstLine="480"/>
              <w:jc w:val="left"/>
              <w:rPr>
                <w:color w:val="000000"/>
                <w:szCs w:val="24"/>
              </w:rPr>
            </w:pPr>
          </w:p>
          <w:p w14:paraId="58D045EC" w14:textId="77777777" w:rsidR="00E358CE" w:rsidRDefault="00E358CE">
            <w:pPr>
              <w:ind w:firstLine="480"/>
              <w:jc w:val="left"/>
              <w:rPr>
                <w:color w:val="000000"/>
                <w:szCs w:val="24"/>
              </w:rPr>
            </w:pPr>
          </w:p>
          <w:p w14:paraId="491754A3" w14:textId="77777777" w:rsidR="00E358CE" w:rsidRDefault="00E358CE">
            <w:pPr>
              <w:ind w:firstLine="480"/>
              <w:jc w:val="left"/>
              <w:rPr>
                <w:color w:val="000000"/>
                <w:szCs w:val="24"/>
              </w:rPr>
            </w:pPr>
          </w:p>
          <w:p w14:paraId="1F16CC41" w14:textId="77777777" w:rsidR="00E358CE" w:rsidRDefault="00E358CE">
            <w:pPr>
              <w:ind w:firstLine="480"/>
              <w:jc w:val="left"/>
              <w:rPr>
                <w:color w:val="000000"/>
                <w:szCs w:val="24"/>
              </w:rPr>
            </w:pPr>
          </w:p>
          <w:p w14:paraId="48A6A7B0" w14:textId="77777777" w:rsidR="00E358CE" w:rsidRDefault="00E358CE">
            <w:pPr>
              <w:ind w:firstLine="480"/>
              <w:jc w:val="left"/>
              <w:rPr>
                <w:color w:val="000000"/>
                <w:szCs w:val="24"/>
              </w:rPr>
            </w:pPr>
          </w:p>
          <w:p w14:paraId="3C7BEF1E" w14:textId="77777777" w:rsidR="00E358CE" w:rsidRDefault="00E358CE">
            <w:pPr>
              <w:ind w:firstLine="480"/>
              <w:jc w:val="left"/>
              <w:rPr>
                <w:color w:val="000000"/>
                <w:szCs w:val="24"/>
              </w:rPr>
            </w:pPr>
          </w:p>
          <w:p w14:paraId="7991261D" w14:textId="77777777" w:rsidR="00E358CE" w:rsidRDefault="00E358CE">
            <w:pPr>
              <w:ind w:firstLine="480"/>
              <w:jc w:val="left"/>
              <w:rPr>
                <w:color w:val="000000"/>
                <w:szCs w:val="24"/>
              </w:rPr>
            </w:pPr>
          </w:p>
          <w:p w14:paraId="50702D08" w14:textId="77777777" w:rsidR="00E358CE" w:rsidRDefault="00E358CE">
            <w:pPr>
              <w:ind w:firstLine="480"/>
              <w:jc w:val="left"/>
              <w:rPr>
                <w:color w:val="000000"/>
                <w:szCs w:val="24"/>
              </w:rPr>
            </w:pPr>
          </w:p>
          <w:p w14:paraId="7A7C678A" w14:textId="77777777" w:rsidR="00E358CE" w:rsidRDefault="00E358CE">
            <w:pPr>
              <w:ind w:firstLine="480"/>
              <w:jc w:val="left"/>
              <w:rPr>
                <w:color w:val="000000"/>
                <w:szCs w:val="24"/>
              </w:rPr>
            </w:pPr>
          </w:p>
          <w:p w14:paraId="119D1EF5" w14:textId="77777777" w:rsidR="00E358CE" w:rsidRDefault="00E358CE">
            <w:pPr>
              <w:ind w:firstLine="480"/>
              <w:jc w:val="left"/>
              <w:rPr>
                <w:color w:val="000000"/>
                <w:szCs w:val="24"/>
              </w:rPr>
            </w:pPr>
          </w:p>
          <w:p w14:paraId="53B9605D" w14:textId="77777777" w:rsidR="00E358CE" w:rsidRDefault="00E358CE">
            <w:pPr>
              <w:ind w:firstLine="480"/>
              <w:jc w:val="left"/>
              <w:rPr>
                <w:color w:val="000000"/>
                <w:szCs w:val="24"/>
              </w:rPr>
            </w:pPr>
          </w:p>
          <w:p w14:paraId="09B2B4F1" w14:textId="77777777" w:rsidR="00E358CE" w:rsidRDefault="00E358CE">
            <w:pPr>
              <w:ind w:firstLine="480"/>
              <w:jc w:val="left"/>
              <w:rPr>
                <w:color w:val="000000"/>
                <w:szCs w:val="24"/>
              </w:rPr>
            </w:pPr>
          </w:p>
          <w:p w14:paraId="27D43D45" w14:textId="77777777" w:rsidR="00E358CE" w:rsidRDefault="00E358CE">
            <w:pPr>
              <w:ind w:firstLine="480"/>
              <w:jc w:val="left"/>
              <w:rPr>
                <w:color w:val="000000"/>
                <w:szCs w:val="24"/>
              </w:rPr>
            </w:pPr>
          </w:p>
          <w:p w14:paraId="143F50FE" w14:textId="77777777" w:rsidR="00E358CE" w:rsidRDefault="00E358CE">
            <w:pPr>
              <w:ind w:firstLine="480"/>
              <w:jc w:val="left"/>
              <w:rPr>
                <w:color w:val="000000"/>
                <w:szCs w:val="24"/>
              </w:rPr>
            </w:pPr>
          </w:p>
          <w:p w14:paraId="5C12DA57" w14:textId="77777777" w:rsidR="00E358CE" w:rsidRDefault="00E358CE">
            <w:pPr>
              <w:ind w:firstLine="480"/>
              <w:jc w:val="left"/>
              <w:rPr>
                <w:color w:val="000000"/>
                <w:szCs w:val="24"/>
              </w:rPr>
            </w:pPr>
          </w:p>
          <w:p w14:paraId="5A4F330A" w14:textId="77777777" w:rsidR="00E358CE" w:rsidRDefault="00E358CE">
            <w:pPr>
              <w:ind w:firstLine="480"/>
              <w:jc w:val="left"/>
              <w:rPr>
                <w:color w:val="000000"/>
                <w:szCs w:val="24"/>
              </w:rPr>
            </w:pPr>
          </w:p>
          <w:p w14:paraId="2B65F501" w14:textId="77777777" w:rsidR="00E358CE" w:rsidRDefault="00E358CE">
            <w:pPr>
              <w:ind w:firstLine="480"/>
              <w:jc w:val="left"/>
              <w:rPr>
                <w:color w:val="000000"/>
                <w:szCs w:val="24"/>
              </w:rPr>
            </w:pPr>
          </w:p>
          <w:p w14:paraId="0174F033" w14:textId="77777777" w:rsidR="00E358CE" w:rsidRDefault="00E358CE">
            <w:pPr>
              <w:ind w:firstLine="480"/>
              <w:jc w:val="left"/>
              <w:rPr>
                <w:color w:val="000000"/>
                <w:szCs w:val="24"/>
              </w:rPr>
            </w:pPr>
          </w:p>
          <w:p w14:paraId="7E2F76EA" w14:textId="77777777" w:rsidR="00E358CE" w:rsidRDefault="00E358CE">
            <w:pPr>
              <w:ind w:firstLine="480"/>
              <w:jc w:val="left"/>
              <w:rPr>
                <w:color w:val="000000"/>
                <w:szCs w:val="24"/>
              </w:rPr>
            </w:pPr>
          </w:p>
          <w:p w14:paraId="7DF1FD85" w14:textId="77777777" w:rsidR="00E358CE" w:rsidRDefault="00E358CE">
            <w:pPr>
              <w:ind w:firstLine="480"/>
              <w:jc w:val="left"/>
              <w:rPr>
                <w:color w:val="000000"/>
                <w:szCs w:val="24"/>
              </w:rPr>
            </w:pPr>
          </w:p>
          <w:p w14:paraId="4797CF20" w14:textId="77777777" w:rsidR="00E358CE" w:rsidRDefault="00E358CE">
            <w:pPr>
              <w:ind w:firstLine="602"/>
              <w:jc w:val="left"/>
              <w:rPr>
                <w:b/>
                <w:color w:val="000000"/>
                <w:sz w:val="30"/>
                <w:szCs w:val="30"/>
              </w:rPr>
            </w:pPr>
          </w:p>
          <w:p w14:paraId="25F1E98D" w14:textId="77777777" w:rsidR="00E358CE" w:rsidRDefault="004E76A4">
            <w:pPr>
              <w:ind w:right="600" w:firstLineChars="0" w:firstLine="0"/>
              <w:jc w:val="right"/>
              <w:rPr>
                <w:b/>
                <w:color w:val="000000"/>
                <w:sz w:val="30"/>
                <w:szCs w:val="30"/>
              </w:rPr>
            </w:pPr>
            <w:r>
              <w:rPr>
                <w:b/>
                <w:color w:val="000000"/>
                <w:sz w:val="30"/>
                <w:szCs w:val="30"/>
              </w:rPr>
              <w:t>公章</w:t>
            </w:r>
          </w:p>
          <w:p w14:paraId="4C99816A" w14:textId="77777777" w:rsidR="00E358CE" w:rsidRDefault="004E76A4">
            <w:pPr>
              <w:ind w:firstLineChars="0" w:firstLine="0"/>
              <w:jc w:val="left"/>
              <w:rPr>
                <w:color w:val="000000"/>
                <w:szCs w:val="24"/>
              </w:rPr>
            </w:pPr>
            <w:r>
              <w:rPr>
                <w:b/>
                <w:color w:val="000000"/>
                <w:sz w:val="30"/>
                <w:szCs w:val="30"/>
              </w:rPr>
              <w:t>经办人</w:t>
            </w:r>
            <w:r>
              <w:rPr>
                <w:rFonts w:hint="eastAsia"/>
                <w:b/>
                <w:color w:val="000000"/>
                <w:sz w:val="30"/>
                <w:szCs w:val="30"/>
              </w:rPr>
              <w:t>：</w:t>
            </w:r>
            <w:r>
              <w:rPr>
                <w:rFonts w:hint="eastAsia"/>
                <w:b/>
                <w:color w:val="000000"/>
                <w:sz w:val="30"/>
                <w:szCs w:val="30"/>
              </w:rPr>
              <w:t xml:space="preserve">                                  </w:t>
            </w:r>
            <w:r>
              <w:rPr>
                <w:b/>
                <w:color w:val="000000"/>
                <w:sz w:val="30"/>
                <w:szCs w:val="30"/>
              </w:rPr>
              <w:t>年</w:t>
            </w:r>
            <w:r>
              <w:rPr>
                <w:rFonts w:hint="eastAsia"/>
                <w:b/>
                <w:color w:val="000000"/>
                <w:sz w:val="30"/>
                <w:szCs w:val="30"/>
              </w:rPr>
              <w:t xml:space="preserve">   </w:t>
            </w:r>
            <w:r>
              <w:rPr>
                <w:b/>
                <w:color w:val="000000"/>
                <w:sz w:val="30"/>
                <w:szCs w:val="30"/>
              </w:rPr>
              <w:t>月</w:t>
            </w:r>
            <w:r>
              <w:rPr>
                <w:rFonts w:hint="eastAsia"/>
                <w:b/>
                <w:color w:val="000000"/>
                <w:sz w:val="30"/>
                <w:szCs w:val="30"/>
              </w:rPr>
              <w:t xml:space="preserve">   </w:t>
            </w:r>
            <w:r>
              <w:rPr>
                <w:b/>
                <w:color w:val="000000"/>
                <w:sz w:val="30"/>
                <w:szCs w:val="30"/>
              </w:rPr>
              <w:t>日</w:t>
            </w:r>
          </w:p>
        </w:tc>
      </w:tr>
      <w:tr w:rsidR="00E358CE" w14:paraId="147E1889" w14:textId="77777777">
        <w:trPr>
          <w:trHeight w:val="13874"/>
        </w:trPr>
        <w:tc>
          <w:tcPr>
            <w:tcW w:w="9003" w:type="dxa"/>
          </w:tcPr>
          <w:p w14:paraId="730FDC27" w14:textId="77777777" w:rsidR="00E358CE" w:rsidRDefault="00E358CE">
            <w:pPr>
              <w:ind w:firstLine="560"/>
              <w:rPr>
                <w:color w:val="000000"/>
                <w:sz w:val="28"/>
              </w:rPr>
            </w:pPr>
          </w:p>
          <w:p w14:paraId="427DB8FB" w14:textId="77777777" w:rsidR="00E358CE" w:rsidRDefault="004E76A4">
            <w:pPr>
              <w:ind w:firstLine="720"/>
              <w:jc w:val="center"/>
              <w:rPr>
                <w:color w:val="000000"/>
                <w:sz w:val="36"/>
              </w:rPr>
            </w:pPr>
            <w:r>
              <w:rPr>
                <w:color w:val="000000"/>
                <w:sz w:val="36"/>
              </w:rPr>
              <w:t>注释</w:t>
            </w:r>
          </w:p>
          <w:p w14:paraId="6C2E55EA" w14:textId="77777777" w:rsidR="00E358CE" w:rsidRDefault="00E358CE">
            <w:pPr>
              <w:ind w:firstLine="720"/>
              <w:rPr>
                <w:color w:val="000000"/>
                <w:sz w:val="36"/>
              </w:rPr>
            </w:pPr>
          </w:p>
          <w:p w14:paraId="48A2DEF4" w14:textId="77777777" w:rsidR="00E358CE" w:rsidRDefault="00E358CE">
            <w:pPr>
              <w:ind w:firstLine="720"/>
              <w:rPr>
                <w:color w:val="000000"/>
                <w:sz w:val="36"/>
              </w:rPr>
            </w:pPr>
          </w:p>
          <w:p w14:paraId="2B5014AD" w14:textId="77777777" w:rsidR="00E358CE" w:rsidRDefault="004E76A4">
            <w:pPr>
              <w:spacing w:line="360" w:lineRule="auto"/>
              <w:ind w:left="552" w:firstLine="560"/>
              <w:rPr>
                <w:color w:val="000000"/>
                <w:sz w:val="28"/>
              </w:rPr>
            </w:pPr>
            <w:r>
              <w:rPr>
                <w:color w:val="000000"/>
                <w:sz w:val="28"/>
              </w:rPr>
              <w:t>一、本报告表应</w:t>
            </w:r>
            <w:proofErr w:type="gramStart"/>
            <w:r>
              <w:rPr>
                <w:color w:val="000000"/>
                <w:sz w:val="28"/>
              </w:rPr>
              <w:t>附以下</w:t>
            </w:r>
            <w:proofErr w:type="gramEnd"/>
            <w:r>
              <w:rPr>
                <w:color w:val="000000"/>
                <w:sz w:val="28"/>
              </w:rPr>
              <w:t>附件、附图：</w:t>
            </w:r>
          </w:p>
          <w:p w14:paraId="3A36091D" w14:textId="77777777" w:rsidR="00E358CE" w:rsidRDefault="004E76A4">
            <w:pPr>
              <w:tabs>
                <w:tab w:val="left" w:pos="2400"/>
              </w:tabs>
              <w:autoSpaceDE w:val="0"/>
              <w:autoSpaceDN w:val="0"/>
              <w:spacing w:line="362" w:lineRule="auto"/>
              <w:ind w:firstLine="560"/>
              <w:jc w:val="left"/>
              <w:rPr>
                <w:color w:val="000000"/>
                <w:kern w:val="0"/>
                <w:sz w:val="28"/>
                <w:szCs w:val="28"/>
              </w:rPr>
            </w:pPr>
            <w:r>
              <w:rPr>
                <w:color w:val="000000"/>
                <w:kern w:val="0"/>
                <w:sz w:val="28"/>
                <w:szCs w:val="28"/>
              </w:rPr>
              <w:t>附件</w:t>
            </w:r>
            <w:r>
              <w:rPr>
                <w:color w:val="000000"/>
                <w:kern w:val="0"/>
                <w:sz w:val="28"/>
                <w:szCs w:val="28"/>
              </w:rPr>
              <w:t>1</w:t>
            </w:r>
            <w:r>
              <w:rPr>
                <w:color w:val="000000"/>
                <w:kern w:val="0"/>
                <w:sz w:val="28"/>
                <w:szCs w:val="28"/>
              </w:rPr>
              <w:tab/>
            </w:r>
            <w:r>
              <w:rPr>
                <w:color w:val="000000"/>
                <w:kern w:val="0"/>
                <w:sz w:val="28"/>
                <w:szCs w:val="28"/>
              </w:rPr>
              <w:t>项</w:t>
            </w:r>
            <w:r>
              <w:rPr>
                <w:color w:val="000000"/>
                <w:spacing w:val="-3"/>
                <w:kern w:val="0"/>
                <w:sz w:val="28"/>
                <w:szCs w:val="28"/>
              </w:rPr>
              <w:t>目</w:t>
            </w:r>
            <w:r>
              <w:rPr>
                <w:color w:val="000000"/>
                <w:kern w:val="0"/>
                <w:sz w:val="28"/>
                <w:szCs w:val="28"/>
              </w:rPr>
              <w:t>委托书</w:t>
            </w:r>
          </w:p>
          <w:p w14:paraId="46087653" w14:textId="77777777" w:rsidR="00E358CE" w:rsidRDefault="004E76A4">
            <w:pPr>
              <w:tabs>
                <w:tab w:val="left" w:pos="2400"/>
              </w:tabs>
              <w:autoSpaceDE w:val="0"/>
              <w:autoSpaceDN w:val="0"/>
              <w:spacing w:line="362" w:lineRule="auto"/>
              <w:ind w:firstLine="560"/>
              <w:jc w:val="left"/>
              <w:rPr>
                <w:color w:val="000000"/>
                <w:kern w:val="0"/>
                <w:sz w:val="28"/>
                <w:szCs w:val="28"/>
              </w:rPr>
            </w:pPr>
            <w:r>
              <w:rPr>
                <w:color w:val="000000"/>
                <w:kern w:val="0"/>
                <w:sz w:val="28"/>
                <w:szCs w:val="28"/>
              </w:rPr>
              <w:t>附件</w:t>
            </w:r>
            <w:r>
              <w:rPr>
                <w:color w:val="000000"/>
                <w:kern w:val="0"/>
                <w:sz w:val="28"/>
                <w:szCs w:val="28"/>
              </w:rPr>
              <w:t>2</w:t>
            </w:r>
            <w:r>
              <w:rPr>
                <w:color w:val="000000"/>
                <w:kern w:val="0"/>
                <w:sz w:val="28"/>
                <w:szCs w:val="28"/>
              </w:rPr>
              <w:tab/>
            </w:r>
            <w:r>
              <w:rPr>
                <w:color w:val="000000"/>
                <w:kern w:val="0"/>
                <w:sz w:val="28"/>
                <w:szCs w:val="28"/>
              </w:rPr>
              <w:t>其</w:t>
            </w:r>
            <w:r>
              <w:rPr>
                <w:color w:val="000000"/>
                <w:spacing w:val="-3"/>
                <w:kern w:val="0"/>
                <w:sz w:val="28"/>
                <w:szCs w:val="28"/>
              </w:rPr>
              <w:t>他</w:t>
            </w:r>
            <w:r>
              <w:rPr>
                <w:color w:val="000000"/>
                <w:kern w:val="0"/>
                <w:sz w:val="28"/>
                <w:szCs w:val="28"/>
              </w:rPr>
              <w:t>与环</w:t>
            </w:r>
            <w:proofErr w:type="gramStart"/>
            <w:r>
              <w:rPr>
                <w:color w:val="000000"/>
                <w:spacing w:val="-3"/>
                <w:kern w:val="0"/>
                <w:sz w:val="28"/>
                <w:szCs w:val="28"/>
              </w:rPr>
              <w:t>评</w:t>
            </w:r>
            <w:r>
              <w:rPr>
                <w:color w:val="000000"/>
                <w:kern w:val="0"/>
                <w:sz w:val="28"/>
                <w:szCs w:val="28"/>
              </w:rPr>
              <w:t>有关</w:t>
            </w:r>
            <w:proofErr w:type="gramEnd"/>
            <w:r>
              <w:rPr>
                <w:color w:val="000000"/>
                <w:spacing w:val="-3"/>
                <w:kern w:val="0"/>
                <w:sz w:val="28"/>
                <w:szCs w:val="28"/>
              </w:rPr>
              <w:t>的</w:t>
            </w:r>
            <w:r>
              <w:rPr>
                <w:color w:val="000000"/>
                <w:kern w:val="0"/>
                <w:sz w:val="28"/>
                <w:szCs w:val="28"/>
              </w:rPr>
              <w:t>行政</w:t>
            </w:r>
            <w:r>
              <w:rPr>
                <w:color w:val="000000"/>
                <w:spacing w:val="-3"/>
                <w:kern w:val="0"/>
                <w:sz w:val="28"/>
                <w:szCs w:val="28"/>
              </w:rPr>
              <w:t>管</w:t>
            </w:r>
            <w:r>
              <w:rPr>
                <w:color w:val="000000"/>
                <w:kern w:val="0"/>
                <w:sz w:val="28"/>
                <w:szCs w:val="28"/>
              </w:rPr>
              <w:t>理文件</w:t>
            </w:r>
          </w:p>
          <w:p w14:paraId="4DB0315B" w14:textId="77777777" w:rsidR="00E358CE" w:rsidRDefault="004E76A4">
            <w:pPr>
              <w:tabs>
                <w:tab w:val="left" w:pos="2400"/>
              </w:tabs>
              <w:autoSpaceDE w:val="0"/>
              <w:autoSpaceDN w:val="0"/>
              <w:spacing w:line="362" w:lineRule="auto"/>
              <w:ind w:firstLine="560"/>
              <w:jc w:val="left"/>
              <w:rPr>
                <w:color w:val="000000"/>
                <w:kern w:val="0"/>
                <w:sz w:val="28"/>
                <w:szCs w:val="28"/>
              </w:rPr>
            </w:pPr>
            <w:r>
              <w:rPr>
                <w:color w:val="000000"/>
                <w:kern w:val="0"/>
                <w:sz w:val="28"/>
                <w:szCs w:val="28"/>
              </w:rPr>
              <w:t>附图</w:t>
            </w:r>
            <w:r>
              <w:rPr>
                <w:color w:val="000000"/>
                <w:kern w:val="0"/>
                <w:sz w:val="28"/>
                <w:szCs w:val="28"/>
              </w:rPr>
              <w:t>1</w:t>
            </w:r>
            <w:r>
              <w:rPr>
                <w:color w:val="000000"/>
                <w:kern w:val="0"/>
                <w:sz w:val="28"/>
                <w:szCs w:val="28"/>
              </w:rPr>
              <w:tab/>
            </w:r>
            <w:r>
              <w:rPr>
                <w:color w:val="000000"/>
                <w:kern w:val="0"/>
                <w:sz w:val="28"/>
                <w:szCs w:val="28"/>
              </w:rPr>
              <w:t>项</w:t>
            </w:r>
            <w:r>
              <w:rPr>
                <w:color w:val="000000"/>
                <w:spacing w:val="-3"/>
                <w:kern w:val="0"/>
                <w:sz w:val="28"/>
                <w:szCs w:val="28"/>
              </w:rPr>
              <w:t>目</w:t>
            </w:r>
            <w:r>
              <w:rPr>
                <w:color w:val="000000"/>
                <w:kern w:val="0"/>
                <w:sz w:val="28"/>
                <w:szCs w:val="28"/>
              </w:rPr>
              <w:t>地理</w:t>
            </w:r>
            <w:r>
              <w:rPr>
                <w:color w:val="000000"/>
                <w:spacing w:val="-3"/>
                <w:kern w:val="0"/>
                <w:sz w:val="28"/>
                <w:szCs w:val="28"/>
              </w:rPr>
              <w:t>位</w:t>
            </w:r>
            <w:r>
              <w:rPr>
                <w:color w:val="000000"/>
                <w:kern w:val="0"/>
                <w:sz w:val="28"/>
                <w:szCs w:val="28"/>
              </w:rPr>
              <w:t>置图</w:t>
            </w:r>
            <w:r>
              <w:rPr>
                <w:color w:val="000000"/>
                <w:spacing w:val="-3"/>
                <w:kern w:val="0"/>
                <w:sz w:val="28"/>
                <w:szCs w:val="28"/>
              </w:rPr>
              <w:t>（</w:t>
            </w:r>
            <w:r>
              <w:rPr>
                <w:color w:val="000000"/>
                <w:kern w:val="0"/>
                <w:sz w:val="28"/>
                <w:szCs w:val="28"/>
              </w:rPr>
              <w:t>应</w:t>
            </w:r>
            <w:r>
              <w:rPr>
                <w:color w:val="000000"/>
                <w:spacing w:val="-3"/>
                <w:kern w:val="0"/>
                <w:sz w:val="28"/>
                <w:szCs w:val="28"/>
              </w:rPr>
              <w:t>反</w:t>
            </w:r>
            <w:r>
              <w:rPr>
                <w:color w:val="000000"/>
                <w:kern w:val="0"/>
                <w:sz w:val="28"/>
                <w:szCs w:val="28"/>
              </w:rPr>
              <w:t>映行</w:t>
            </w:r>
            <w:r>
              <w:rPr>
                <w:color w:val="000000"/>
                <w:spacing w:val="-3"/>
                <w:kern w:val="0"/>
                <w:sz w:val="28"/>
                <w:szCs w:val="28"/>
              </w:rPr>
              <w:t>政</w:t>
            </w:r>
            <w:r>
              <w:rPr>
                <w:color w:val="000000"/>
                <w:kern w:val="0"/>
                <w:sz w:val="28"/>
                <w:szCs w:val="28"/>
              </w:rPr>
              <w:t>区划</w:t>
            </w:r>
            <w:r>
              <w:rPr>
                <w:color w:val="000000"/>
                <w:spacing w:val="-3"/>
                <w:kern w:val="0"/>
                <w:sz w:val="28"/>
                <w:szCs w:val="28"/>
              </w:rPr>
              <w:t>、</w:t>
            </w:r>
            <w:r>
              <w:rPr>
                <w:color w:val="000000"/>
                <w:kern w:val="0"/>
                <w:sz w:val="28"/>
                <w:szCs w:val="28"/>
              </w:rPr>
              <w:t>水系</w:t>
            </w:r>
            <w:r>
              <w:rPr>
                <w:color w:val="000000"/>
                <w:spacing w:val="-3"/>
                <w:kern w:val="0"/>
                <w:sz w:val="28"/>
                <w:szCs w:val="28"/>
              </w:rPr>
              <w:t>、</w:t>
            </w:r>
            <w:r>
              <w:rPr>
                <w:color w:val="000000"/>
                <w:kern w:val="0"/>
                <w:sz w:val="28"/>
                <w:szCs w:val="28"/>
              </w:rPr>
              <w:t>标</w:t>
            </w:r>
            <w:r>
              <w:rPr>
                <w:color w:val="000000"/>
                <w:spacing w:val="-3"/>
                <w:kern w:val="0"/>
                <w:sz w:val="28"/>
                <w:szCs w:val="28"/>
              </w:rPr>
              <w:t>明</w:t>
            </w:r>
            <w:proofErr w:type="gramStart"/>
            <w:r>
              <w:rPr>
                <w:color w:val="000000"/>
                <w:kern w:val="0"/>
                <w:sz w:val="28"/>
                <w:szCs w:val="28"/>
              </w:rPr>
              <w:t>纳污口位</w:t>
            </w:r>
            <w:r>
              <w:rPr>
                <w:color w:val="000000"/>
                <w:spacing w:val="-3"/>
                <w:kern w:val="0"/>
                <w:sz w:val="28"/>
                <w:szCs w:val="28"/>
              </w:rPr>
              <w:t>置</w:t>
            </w:r>
            <w:proofErr w:type="gramEnd"/>
            <w:r>
              <w:rPr>
                <w:color w:val="000000"/>
                <w:kern w:val="0"/>
                <w:sz w:val="28"/>
                <w:szCs w:val="28"/>
              </w:rPr>
              <w:t>和地</w:t>
            </w:r>
            <w:r>
              <w:rPr>
                <w:color w:val="000000"/>
                <w:spacing w:val="-3"/>
                <w:kern w:val="0"/>
                <w:sz w:val="28"/>
                <w:szCs w:val="28"/>
              </w:rPr>
              <w:t>形</w:t>
            </w:r>
            <w:r>
              <w:rPr>
                <w:color w:val="000000"/>
                <w:kern w:val="0"/>
                <w:sz w:val="28"/>
                <w:szCs w:val="28"/>
              </w:rPr>
              <w:t>地貌</w:t>
            </w:r>
            <w:r>
              <w:rPr>
                <w:color w:val="000000"/>
                <w:spacing w:val="-3"/>
                <w:kern w:val="0"/>
                <w:sz w:val="28"/>
                <w:szCs w:val="28"/>
              </w:rPr>
              <w:t>等</w:t>
            </w:r>
            <w:r>
              <w:rPr>
                <w:color w:val="000000"/>
                <w:kern w:val="0"/>
                <w:sz w:val="28"/>
                <w:szCs w:val="28"/>
              </w:rPr>
              <w:t>）</w:t>
            </w:r>
          </w:p>
          <w:p w14:paraId="7B625CC7" w14:textId="77777777" w:rsidR="00E358CE" w:rsidRDefault="004E76A4">
            <w:pPr>
              <w:tabs>
                <w:tab w:val="left" w:pos="2400"/>
              </w:tabs>
              <w:autoSpaceDE w:val="0"/>
              <w:autoSpaceDN w:val="0"/>
              <w:spacing w:line="362" w:lineRule="auto"/>
              <w:ind w:firstLine="560"/>
              <w:jc w:val="left"/>
              <w:rPr>
                <w:color w:val="000000"/>
                <w:kern w:val="0"/>
                <w:sz w:val="28"/>
                <w:szCs w:val="28"/>
              </w:rPr>
            </w:pPr>
            <w:r>
              <w:rPr>
                <w:color w:val="000000"/>
                <w:kern w:val="0"/>
                <w:sz w:val="28"/>
                <w:szCs w:val="28"/>
              </w:rPr>
              <w:t>附图</w:t>
            </w:r>
            <w:r>
              <w:rPr>
                <w:color w:val="000000"/>
                <w:kern w:val="0"/>
                <w:sz w:val="28"/>
                <w:szCs w:val="28"/>
              </w:rPr>
              <w:t>2</w:t>
            </w:r>
            <w:r>
              <w:rPr>
                <w:color w:val="000000"/>
                <w:kern w:val="0"/>
                <w:sz w:val="28"/>
                <w:szCs w:val="28"/>
              </w:rPr>
              <w:tab/>
            </w:r>
            <w:r>
              <w:rPr>
                <w:color w:val="000000"/>
                <w:kern w:val="0"/>
                <w:sz w:val="28"/>
                <w:szCs w:val="28"/>
              </w:rPr>
              <w:t>项</w:t>
            </w:r>
            <w:r>
              <w:rPr>
                <w:color w:val="000000"/>
                <w:spacing w:val="-3"/>
                <w:kern w:val="0"/>
                <w:sz w:val="28"/>
                <w:szCs w:val="28"/>
              </w:rPr>
              <w:t>目</w:t>
            </w:r>
            <w:r>
              <w:rPr>
                <w:color w:val="000000"/>
                <w:kern w:val="0"/>
                <w:sz w:val="28"/>
                <w:szCs w:val="28"/>
              </w:rPr>
              <w:t>平面</w:t>
            </w:r>
            <w:r>
              <w:rPr>
                <w:color w:val="000000"/>
                <w:spacing w:val="-3"/>
                <w:kern w:val="0"/>
                <w:sz w:val="28"/>
                <w:szCs w:val="28"/>
              </w:rPr>
              <w:t>布</w:t>
            </w:r>
            <w:r>
              <w:rPr>
                <w:color w:val="000000"/>
                <w:kern w:val="0"/>
                <w:sz w:val="28"/>
                <w:szCs w:val="28"/>
              </w:rPr>
              <w:t>置图</w:t>
            </w:r>
          </w:p>
          <w:p w14:paraId="078E2DA4" w14:textId="77777777" w:rsidR="00E358CE" w:rsidRDefault="004E76A4">
            <w:pPr>
              <w:spacing w:line="360" w:lineRule="auto"/>
              <w:ind w:firstLineChars="197" w:firstLine="552"/>
              <w:rPr>
                <w:color w:val="000000"/>
                <w:sz w:val="28"/>
              </w:rPr>
            </w:pPr>
            <w:r>
              <w:rPr>
                <w:color w:val="000000"/>
                <w:sz w:val="28"/>
              </w:rPr>
              <w:t>二、如果本报告表不能说明项目产生的污染及对环境造成的影响，应进行专项评价。根据建设项目的特点和当地环境特征，应选下列</w:t>
            </w:r>
            <w:r>
              <w:rPr>
                <w:color w:val="000000"/>
                <w:sz w:val="28"/>
              </w:rPr>
              <w:t>1—2</w:t>
            </w:r>
            <w:r>
              <w:rPr>
                <w:color w:val="000000"/>
                <w:sz w:val="28"/>
              </w:rPr>
              <w:t>项进行专项评价。</w:t>
            </w:r>
          </w:p>
          <w:p w14:paraId="74799D0E" w14:textId="77777777" w:rsidR="00E358CE" w:rsidRDefault="004E76A4">
            <w:pPr>
              <w:spacing w:line="360" w:lineRule="auto"/>
              <w:ind w:left="-288" w:firstLine="560"/>
              <w:rPr>
                <w:color w:val="000000"/>
                <w:sz w:val="28"/>
              </w:rPr>
            </w:pPr>
            <w:r>
              <w:rPr>
                <w:rFonts w:ascii="宋体" w:hAnsi="宋体" w:cs="宋体" w:hint="eastAsia"/>
                <w:color w:val="000000"/>
                <w:sz w:val="28"/>
              </w:rPr>
              <w:t>⒈</w:t>
            </w:r>
            <w:r>
              <w:rPr>
                <w:color w:val="000000"/>
                <w:sz w:val="28"/>
              </w:rPr>
              <w:t>大气环境影响专项评价</w:t>
            </w:r>
          </w:p>
          <w:p w14:paraId="788B0FED" w14:textId="77777777" w:rsidR="00E358CE" w:rsidRDefault="004E76A4">
            <w:pPr>
              <w:spacing w:line="360" w:lineRule="auto"/>
              <w:ind w:left="-288" w:firstLine="560"/>
              <w:rPr>
                <w:color w:val="000000"/>
                <w:sz w:val="28"/>
              </w:rPr>
            </w:pPr>
            <w:r>
              <w:rPr>
                <w:rFonts w:ascii="宋体" w:hAnsi="宋体" w:cs="宋体" w:hint="eastAsia"/>
                <w:color w:val="000000"/>
                <w:sz w:val="28"/>
              </w:rPr>
              <w:t>⒉</w:t>
            </w:r>
            <w:r>
              <w:rPr>
                <w:color w:val="000000"/>
                <w:sz w:val="28"/>
              </w:rPr>
              <w:t>水环境影响专项评价（包括地表水和地下水）</w:t>
            </w:r>
          </w:p>
          <w:p w14:paraId="09EF0265" w14:textId="77777777" w:rsidR="00E358CE" w:rsidRDefault="004E76A4">
            <w:pPr>
              <w:spacing w:line="360" w:lineRule="auto"/>
              <w:ind w:left="-288" w:firstLine="560"/>
              <w:rPr>
                <w:color w:val="000000"/>
                <w:sz w:val="28"/>
              </w:rPr>
            </w:pPr>
            <w:r>
              <w:rPr>
                <w:rFonts w:ascii="宋体" w:hAnsi="宋体" w:cs="宋体" w:hint="eastAsia"/>
                <w:color w:val="000000"/>
                <w:sz w:val="28"/>
              </w:rPr>
              <w:t>⒊</w:t>
            </w:r>
            <w:r>
              <w:rPr>
                <w:color w:val="000000"/>
                <w:sz w:val="28"/>
              </w:rPr>
              <w:t>生态影响专项评价</w:t>
            </w:r>
          </w:p>
          <w:p w14:paraId="313B8395" w14:textId="77777777" w:rsidR="00E358CE" w:rsidRDefault="004E76A4">
            <w:pPr>
              <w:spacing w:line="360" w:lineRule="auto"/>
              <w:ind w:left="-288" w:firstLine="560"/>
              <w:rPr>
                <w:color w:val="000000"/>
                <w:sz w:val="28"/>
              </w:rPr>
            </w:pPr>
            <w:r>
              <w:rPr>
                <w:rFonts w:ascii="宋体" w:hAnsi="宋体" w:cs="宋体" w:hint="eastAsia"/>
                <w:color w:val="000000"/>
                <w:sz w:val="28"/>
              </w:rPr>
              <w:t>⒋</w:t>
            </w:r>
            <w:r>
              <w:rPr>
                <w:color w:val="000000"/>
                <w:sz w:val="28"/>
              </w:rPr>
              <w:t>土壤影响专项评价</w:t>
            </w:r>
          </w:p>
          <w:p w14:paraId="5333A905" w14:textId="77777777" w:rsidR="00E358CE" w:rsidRDefault="004E76A4">
            <w:pPr>
              <w:spacing w:line="360" w:lineRule="auto"/>
              <w:ind w:left="-288" w:firstLine="560"/>
              <w:rPr>
                <w:color w:val="000000"/>
                <w:sz w:val="28"/>
              </w:rPr>
            </w:pPr>
            <w:r>
              <w:rPr>
                <w:rFonts w:ascii="宋体" w:hAnsi="宋体" w:cs="宋体" w:hint="eastAsia"/>
                <w:color w:val="000000"/>
                <w:sz w:val="28"/>
              </w:rPr>
              <w:t>⒌</w:t>
            </w:r>
            <w:r>
              <w:rPr>
                <w:color w:val="000000"/>
                <w:sz w:val="28"/>
              </w:rPr>
              <w:t>声影响专项评价</w:t>
            </w:r>
          </w:p>
          <w:p w14:paraId="7FE80000" w14:textId="77777777" w:rsidR="00E358CE" w:rsidRDefault="004E76A4">
            <w:pPr>
              <w:spacing w:line="360" w:lineRule="auto"/>
              <w:ind w:left="-288" w:firstLine="560"/>
              <w:rPr>
                <w:color w:val="000000"/>
                <w:sz w:val="28"/>
              </w:rPr>
            </w:pPr>
            <w:r>
              <w:rPr>
                <w:rFonts w:ascii="宋体" w:hAnsi="宋体" w:cs="宋体" w:hint="eastAsia"/>
                <w:color w:val="000000"/>
                <w:sz w:val="28"/>
              </w:rPr>
              <w:t>⒍</w:t>
            </w:r>
            <w:r>
              <w:rPr>
                <w:color w:val="000000"/>
                <w:sz w:val="28"/>
              </w:rPr>
              <w:t>固体废物影响专项评价</w:t>
            </w:r>
          </w:p>
          <w:p w14:paraId="02550261" w14:textId="77777777" w:rsidR="00E358CE" w:rsidRDefault="004E76A4">
            <w:pPr>
              <w:spacing w:line="360" w:lineRule="auto"/>
              <w:ind w:firstLine="560"/>
              <w:rPr>
                <w:color w:val="000000"/>
                <w:sz w:val="28"/>
              </w:rPr>
            </w:pPr>
            <w:r>
              <w:rPr>
                <w:color w:val="000000"/>
                <w:sz w:val="28"/>
              </w:rPr>
              <w:t>以上专项评价未包括的可另列专项，专项评价按照《环境影响评价技术导则》中的要求进行。</w:t>
            </w:r>
          </w:p>
          <w:p w14:paraId="1248F8D1" w14:textId="77777777" w:rsidR="00E358CE" w:rsidRDefault="00E358CE">
            <w:pPr>
              <w:spacing w:line="360" w:lineRule="auto"/>
              <w:ind w:firstLine="560"/>
              <w:rPr>
                <w:color w:val="000000"/>
                <w:sz w:val="28"/>
              </w:rPr>
            </w:pPr>
          </w:p>
        </w:tc>
      </w:tr>
    </w:tbl>
    <w:p w14:paraId="44800980" w14:textId="77777777" w:rsidR="00E358CE" w:rsidRDefault="00E358CE">
      <w:pPr>
        <w:ind w:firstLine="480"/>
        <w:jc w:val="right"/>
        <w:rPr>
          <w:color w:val="000000"/>
          <w:szCs w:val="24"/>
        </w:rPr>
        <w:sectPr w:rsidR="00E358CE">
          <w:footerReference w:type="default" r:id="rId35"/>
          <w:pgSz w:w="11906" w:h="16838"/>
          <w:pgMar w:top="1440" w:right="1418" w:bottom="1440" w:left="1701" w:header="851" w:footer="992" w:gutter="0"/>
          <w:pgNumType w:fmt="numberInDash"/>
          <w:cols w:space="720"/>
          <w:docGrid w:linePitch="326"/>
        </w:sectPr>
      </w:pPr>
    </w:p>
    <w:p w14:paraId="7EF94325" w14:textId="77777777" w:rsidR="00E358CE" w:rsidRDefault="004E76A4">
      <w:pPr>
        <w:pStyle w:val="TIE-0"/>
        <w:ind w:firstLine="482"/>
        <w:rPr>
          <w:color w:val="000000"/>
        </w:rPr>
      </w:pPr>
      <w:r>
        <w:rPr>
          <w:rFonts w:hint="eastAsia"/>
          <w:color w:val="000000"/>
        </w:rPr>
        <w:lastRenderedPageBreak/>
        <w:t>附表</w:t>
      </w:r>
      <w:r>
        <w:rPr>
          <w:rFonts w:hint="eastAsia"/>
          <w:color w:val="000000"/>
        </w:rPr>
        <w:t xml:space="preserve">1 </w:t>
      </w:r>
      <w:r>
        <w:rPr>
          <w:rFonts w:hint="eastAsia"/>
          <w:color w:val="000000"/>
        </w:rPr>
        <w:t>大气环境影响评价自查表</w:t>
      </w:r>
    </w:p>
    <w:p w14:paraId="3B91E5DE" w14:textId="77777777" w:rsidR="00E358CE" w:rsidRDefault="004E76A4">
      <w:pPr>
        <w:pStyle w:val="TIE"/>
        <w:ind w:firstLine="482"/>
        <w:rPr>
          <w:color w:val="000000"/>
        </w:rPr>
      </w:pPr>
      <w:r>
        <w:rPr>
          <w:rFonts w:ascii="宋体" w:eastAsia="宋体" w:hAnsi="宋体" w:cs="宋体" w:hint="eastAsia"/>
          <w:color w:val="000000"/>
          <w:szCs w:val="28"/>
        </w:rPr>
        <w:t>建设项目大气环境影响评价自查表</w:t>
      </w:r>
    </w:p>
    <w:tbl>
      <w:tblPr>
        <w:tblW w:w="14894" w:type="dxa"/>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59"/>
        <w:gridCol w:w="2139"/>
        <w:gridCol w:w="1439"/>
        <w:gridCol w:w="1144"/>
        <w:gridCol w:w="1066"/>
        <w:gridCol w:w="739"/>
        <w:gridCol w:w="1755"/>
        <w:gridCol w:w="2118"/>
        <w:gridCol w:w="1296"/>
        <w:gridCol w:w="1939"/>
      </w:tblGrid>
      <w:tr w:rsidR="00E358CE" w14:paraId="6D74DD52" w14:textId="77777777">
        <w:trPr>
          <w:jc w:val="center"/>
        </w:trPr>
        <w:tc>
          <w:tcPr>
            <w:tcW w:w="3398" w:type="dxa"/>
            <w:gridSpan w:val="2"/>
            <w:tcBorders>
              <w:top w:val="single" w:sz="12" w:space="0" w:color="000000"/>
              <w:left w:val="nil"/>
              <w:bottom w:val="single" w:sz="6" w:space="0" w:color="000000"/>
              <w:right w:val="single" w:sz="6" w:space="0" w:color="000000"/>
            </w:tcBorders>
            <w:tcMar>
              <w:top w:w="15" w:type="dxa"/>
              <w:left w:w="108" w:type="dxa"/>
              <w:bottom w:w="15" w:type="dxa"/>
              <w:right w:w="108" w:type="dxa"/>
            </w:tcMar>
            <w:vAlign w:val="center"/>
          </w:tcPr>
          <w:p w14:paraId="672C4033" w14:textId="77777777" w:rsidR="00E358CE" w:rsidRDefault="004E76A4">
            <w:pPr>
              <w:pStyle w:val="TIE-"/>
              <w:rPr>
                <w:color w:val="000000"/>
              </w:rPr>
            </w:pPr>
            <w:r>
              <w:rPr>
                <w:rFonts w:hint="eastAsia"/>
                <w:color w:val="000000"/>
              </w:rPr>
              <w:t>工作内容</w:t>
            </w:r>
          </w:p>
        </w:tc>
        <w:tc>
          <w:tcPr>
            <w:tcW w:w="11496" w:type="dxa"/>
            <w:gridSpan w:val="8"/>
            <w:tcBorders>
              <w:top w:val="single" w:sz="12" w:space="0" w:color="000000"/>
              <w:left w:val="single" w:sz="6" w:space="0" w:color="000000"/>
              <w:bottom w:val="single" w:sz="6" w:space="0" w:color="000000"/>
              <w:right w:val="nil"/>
            </w:tcBorders>
            <w:tcMar>
              <w:top w:w="15" w:type="dxa"/>
              <w:left w:w="108" w:type="dxa"/>
              <w:bottom w:w="15" w:type="dxa"/>
              <w:right w:w="108" w:type="dxa"/>
            </w:tcMar>
            <w:vAlign w:val="center"/>
          </w:tcPr>
          <w:p w14:paraId="27A7DA77" w14:textId="77777777" w:rsidR="00E358CE" w:rsidRDefault="004E76A4">
            <w:pPr>
              <w:pStyle w:val="TIE-"/>
              <w:rPr>
                <w:color w:val="000000"/>
              </w:rPr>
            </w:pPr>
            <w:r>
              <w:rPr>
                <w:rFonts w:hint="eastAsia"/>
                <w:color w:val="000000"/>
              </w:rPr>
              <w:t>自查项目</w:t>
            </w:r>
          </w:p>
        </w:tc>
      </w:tr>
      <w:tr w:rsidR="00E358CE" w14:paraId="0F6AFB28" w14:textId="77777777">
        <w:trPr>
          <w:jc w:val="center"/>
        </w:trPr>
        <w:tc>
          <w:tcPr>
            <w:tcW w:w="1259" w:type="dxa"/>
            <w:vMerge w:val="restart"/>
            <w:tcBorders>
              <w:top w:val="single" w:sz="6" w:space="0" w:color="000000"/>
              <w:left w:val="nil"/>
              <w:bottom w:val="single" w:sz="6" w:space="0" w:color="000000"/>
              <w:right w:val="single" w:sz="6" w:space="0" w:color="000000"/>
            </w:tcBorders>
            <w:tcMar>
              <w:top w:w="15" w:type="dxa"/>
              <w:left w:w="108" w:type="dxa"/>
              <w:bottom w:w="15" w:type="dxa"/>
              <w:right w:w="108" w:type="dxa"/>
            </w:tcMar>
            <w:vAlign w:val="center"/>
          </w:tcPr>
          <w:p w14:paraId="375B87AE" w14:textId="77777777" w:rsidR="00E358CE" w:rsidRDefault="004E76A4">
            <w:pPr>
              <w:pStyle w:val="TIE-"/>
              <w:rPr>
                <w:color w:val="000000"/>
              </w:rPr>
            </w:pPr>
            <w:r>
              <w:rPr>
                <w:rFonts w:hint="eastAsia"/>
                <w:color w:val="000000"/>
              </w:rPr>
              <w:t>评价等级与范围</w:t>
            </w: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4D70DF79" w14:textId="77777777" w:rsidR="00E358CE" w:rsidRDefault="004E76A4">
            <w:pPr>
              <w:pStyle w:val="TIE-"/>
              <w:rPr>
                <w:color w:val="000000"/>
              </w:rPr>
            </w:pPr>
            <w:r>
              <w:rPr>
                <w:rFonts w:hint="eastAsia"/>
                <w:color w:val="000000"/>
              </w:rPr>
              <w:t>评价等级</w:t>
            </w:r>
          </w:p>
        </w:tc>
        <w:tc>
          <w:tcPr>
            <w:tcW w:w="4388" w:type="dxa"/>
            <w:gridSpan w:val="4"/>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7E3A06CF" w14:textId="77777777" w:rsidR="00E358CE" w:rsidRDefault="004E76A4">
            <w:pPr>
              <w:pStyle w:val="TIE-"/>
              <w:rPr>
                <w:color w:val="000000"/>
              </w:rPr>
            </w:pPr>
            <w:r>
              <w:rPr>
                <w:rFonts w:hint="eastAsia"/>
                <w:color w:val="000000"/>
              </w:rPr>
              <w:t>一级</w:t>
            </w:r>
            <w:r>
              <w:rPr>
                <w:color w:val="000000"/>
                <w:sz w:val="28"/>
                <w:szCs w:val="28"/>
              </w:rPr>
              <w:t>□</w:t>
            </w:r>
          </w:p>
        </w:tc>
        <w:tc>
          <w:tcPr>
            <w:tcW w:w="3873" w:type="dxa"/>
            <w:gridSpan w:val="2"/>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13243BF2" w14:textId="77777777" w:rsidR="00E358CE" w:rsidRDefault="004E76A4">
            <w:pPr>
              <w:pStyle w:val="TIE-"/>
              <w:rPr>
                <w:color w:val="000000"/>
              </w:rPr>
            </w:pPr>
            <w:r>
              <w:rPr>
                <w:rFonts w:hint="eastAsia"/>
                <w:color w:val="000000"/>
              </w:rPr>
              <w:t>二级</w:t>
            </w:r>
            <w:r>
              <w:rPr>
                <w:color w:val="000000"/>
                <w:sz w:val="28"/>
                <w:szCs w:val="28"/>
              </w:rPr>
              <w:t>□</w:t>
            </w:r>
          </w:p>
        </w:tc>
        <w:tc>
          <w:tcPr>
            <w:tcW w:w="3235" w:type="dxa"/>
            <w:gridSpan w:val="2"/>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701C796B" w14:textId="77777777" w:rsidR="00E358CE" w:rsidRDefault="004E76A4">
            <w:pPr>
              <w:pStyle w:val="TIE-"/>
              <w:rPr>
                <w:color w:val="000000"/>
              </w:rPr>
            </w:pPr>
            <w:r>
              <w:rPr>
                <w:rFonts w:hint="eastAsia"/>
                <w:color w:val="000000"/>
              </w:rPr>
              <w:t>三级</w:t>
            </w:r>
            <w:r>
              <w:rPr>
                <w:color w:val="000000"/>
                <w:sz w:val="28"/>
                <w:szCs w:val="28"/>
              </w:rPr>
              <w:fldChar w:fldCharType="begin"/>
            </w:r>
            <w:r>
              <w:rPr>
                <w:color w:val="000000"/>
                <w:sz w:val="28"/>
                <w:szCs w:val="28"/>
              </w:rPr>
              <w:instrText xml:space="preserve"> eq \o\ac(□,</w:instrText>
            </w:r>
            <w:r>
              <w:rPr>
                <w:color w:val="000000"/>
                <w:position w:val="2"/>
                <w:sz w:val="28"/>
                <w:szCs w:val="28"/>
              </w:rPr>
              <w:instrText>√</w:instrText>
            </w:r>
            <w:r>
              <w:rPr>
                <w:color w:val="000000"/>
                <w:sz w:val="28"/>
                <w:szCs w:val="28"/>
              </w:rPr>
              <w:instrText>)</w:instrText>
            </w:r>
            <w:r>
              <w:rPr>
                <w:color w:val="000000"/>
                <w:sz w:val="28"/>
                <w:szCs w:val="28"/>
              </w:rPr>
              <w:fldChar w:fldCharType="end"/>
            </w:r>
          </w:p>
        </w:tc>
      </w:tr>
      <w:tr w:rsidR="00E358CE" w14:paraId="7F6B0213" w14:textId="77777777">
        <w:trPr>
          <w:jc w:val="center"/>
        </w:trPr>
        <w:tc>
          <w:tcPr>
            <w:tcW w:w="1259" w:type="dxa"/>
            <w:vMerge/>
            <w:tcBorders>
              <w:top w:val="single" w:sz="6" w:space="0" w:color="000000"/>
              <w:left w:val="nil"/>
              <w:bottom w:val="single" w:sz="6" w:space="0" w:color="000000"/>
              <w:right w:val="single" w:sz="6" w:space="0" w:color="000000"/>
            </w:tcBorders>
            <w:vAlign w:val="center"/>
          </w:tcPr>
          <w:p w14:paraId="1631D59F" w14:textId="77777777" w:rsidR="00E358CE" w:rsidRDefault="00E358CE">
            <w:pPr>
              <w:pStyle w:val="TIE-"/>
              <w:rPr>
                <w:color w:val="000000"/>
              </w:rPr>
            </w:pP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10DCEF0F" w14:textId="77777777" w:rsidR="00E358CE" w:rsidRDefault="004E76A4">
            <w:pPr>
              <w:pStyle w:val="TIE-"/>
              <w:rPr>
                <w:color w:val="000000"/>
              </w:rPr>
            </w:pPr>
            <w:r>
              <w:rPr>
                <w:rFonts w:hint="eastAsia"/>
                <w:color w:val="000000"/>
              </w:rPr>
              <w:t>评价范围</w:t>
            </w:r>
          </w:p>
        </w:tc>
        <w:tc>
          <w:tcPr>
            <w:tcW w:w="4388" w:type="dxa"/>
            <w:gridSpan w:val="4"/>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06CBD211" w14:textId="77777777" w:rsidR="00E358CE" w:rsidRDefault="004E76A4">
            <w:pPr>
              <w:pStyle w:val="TIE-"/>
              <w:rPr>
                <w:color w:val="000000"/>
              </w:rPr>
            </w:pPr>
            <w:r>
              <w:rPr>
                <w:rFonts w:hint="eastAsia"/>
                <w:color w:val="000000"/>
              </w:rPr>
              <w:t>边长</w:t>
            </w:r>
            <w:r>
              <w:rPr>
                <w:color w:val="000000"/>
              </w:rPr>
              <w:t>=50km</w:t>
            </w:r>
            <w:r>
              <w:rPr>
                <w:color w:val="000000"/>
                <w:sz w:val="28"/>
                <w:szCs w:val="28"/>
              </w:rPr>
              <w:t>□</w:t>
            </w:r>
          </w:p>
        </w:tc>
        <w:tc>
          <w:tcPr>
            <w:tcW w:w="3873" w:type="dxa"/>
            <w:gridSpan w:val="2"/>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544691D1" w14:textId="77777777" w:rsidR="00E358CE" w:rsidRDefault="004E76A4">
            <w:pPr>
              <w:pStyle w:val="TIE-"/>
              <w:rPr>
                <w:color w:val="000000"/>
              </w:rPr>
            </w:pPr>
            <w:r>
              <w:rPr>
                <w:rFonts w:hint="eastAsia"/>
                <w:color w:val="000000"/>
              </w:rPr>
              <w:t>边长</w:t>
            </w:r>
            <w:r>
              <w:rPr>
                <w:color w:val="000000"/>
              </w:rPr>
              <w:t>=5~50km</w:t>
            </w:r>
            <w:r>
              <w:rPr>
                <w:color w:val="000000"/>
                <w:sz w:val="28"/>
                <w:szCs w:val="28"/>
              </w:rPr>
              <w:t>□</w:t>
            </w:r>
          </w:p>
        </w:tc>
        <w:tc>
          <w:tcPr>
            <w:tcW w:w="3235" w:type="dxa"/>
            <w:gridSpan w:val="2"/>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3254EF3F" w14:textId="77777777" w:rsidR="00E358CE" w:rsidRDefault="004E76A4">
            <w:pPr>
              <w:pStyle w:val="TIE-"/>
              <w:rPr>
                <w:color w:val="000000"/>
              </w:rPr>
            </w:pPr>
            <w:r>
              <w:rPr>
                <w:rFonts w:hint="eastAsia"/>
                <w:color w:val="000000"/>
              </w:rPr>
              <w:t>边长</w:t>
            </w:r>
            <w:r>
              <w:rPr>
                <w:color w:val="000000"/>
              </w:rPr>
              <w:t>=5km</w:t>
            </w:r>
            <w:r>
              <w:rPr>
                <w:color w:val="000000"/>
                <w:sz w:val="28"/>
                <w:szCs w:val="28"/>
              </w:rPr>
              <w:fldChar w:fldCharType="begin"/>
            </w:r>
            <w:r>
              <w:rPr>
                <w:color w:val="000000"/>
                <w:sz w:val="28"/>
                <w:szCs w:val="28"/>
              </w:rPr>
              <w:instrText xml:space="preserve"> eq \o\ac(□,</w:instrText>
            </w:r>
            <w:r>
              <w:rPr>
                <w:color w:val="000000"/>
                <w:position w:val="2"/>
                <w:sz w:val="28"/>
                <w:szCs w:val="28"/>
              </w:rPr>
              <w:instrText>√</w:instrText>
            </w:r>
            <w:r>
              <w:rPr>
                <w:color w:val="000000"/>
                <w:sz w:val="28"/>
                <w:szCs w:val="28"/>
              </w:rPr>
              <w:instrText>)</w:instrText>
            </w:r>
            <w:r>
              <w:rPr>
                <w:color w:val="000000"/>
                <w:sz w:val="28"/>
                <w:szCs w:val="28"/>
              </w:rPr>
              <w:fldChar w:fldCharType="end"/>
            </w:r>
          </w:p>
        </w:tc>
      </w:tr>
      <w:tr w:rsidR="00E358CE" w14:paraId="6CCCCDA7" w14:textId="77777777">
        <w:trPr>
          <w:jc w:val="center"/>
        </w:trPr>
        <w:tc>
          <w:tcPr>
            <w:tcW w:w="1259" w:type="dxa"/>
            <w:vMerge w:val="restart"/>
            <w:tcBorders>
              <w:top w:val="single" w:sz="6" w:space="0" w:color="000000"/>
              <w:left w:val="nil"/>
              <w:bottom w:val="single" w:sz="6" w:space="0" w:color="000000"/>
              <w:right w:val="single" w:sz="6" w:space="0" w:color="000000"/>
            </w:tcBorders>
            <w:tcMar>
              <w:top w:w="15" w:type="dxa"/>
              <w:left w:w="108" w:type="dxa"/>
              <w:bottom w:w="15" w:type="dxa"/>
              <w:right w:w="108" w:type="dxa"/>
            </w:tcMar>
            <w:vAlign w:val="center"/>
          </w:tcPr>
          <w:p w14:paraId="473B89F7" w14:textId="77777777" w:rsidR="00E358CE" w:rsidRDefault="004E76A4">
            <w:pPr>
              <w:pStyle w:val="TIE-"/>
              <w:rPr>
                <w:color w:val="000000"/>
              </w:rPr>
            </w:pPr>
            <w:r>
              <w:rPr>
                <w:rFonts w:hint="eastAsia"/>
                <w:color w:val="000000"/>
              </w:rPr>
              <w:t>评价因子</w:t>
            </w: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52289455" w14:textId="77777777" w:rsidR="00E358CE" w:rsidRDefault="004E76A4">
            <w:pPr>
              <w:pStyle w:val="TIE-"/>
              <w:rPr>
                <w:color w:val="000000"/>
              </w:rPr>
            </w:pPr>
            <w:r>
              <w:rPr>
                <w:color w:val="000000"/>
              </w:rPr>
              <w:t>SO</w:t>
            </w:r>
            <w:r>
              <w:rPr>
                <w:color w:val="000000"/>
                <w:vertAlign w:val="subscript"/>
              </w:rPr>
              <w:t>2</w:t>
            </w:r>
            <w:r>
              <w:rPr>
                <w:color w:val="000000"/>
              </w:rPr>
              <w:t>+NOx</w:t>
            </w:r>
            <w:r>
              <w:rPr>
                <w:rFonts w:hint="eastAsia"/>
                <w:color w:val="000000"/>
              </w:rPr>
              <w:t>排放量</w:t>
            </w:r>
          </w:p>
        </w:tc>
        <w:tc>
          <w:tcPr>
            <w:tcW w:w="2583" w:type="dxa"/>
            <w:gridSpan w:val="2"/>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79CF6548" w14:textId="77777777" w:rsidR="00E358CE" w:rsidRDefault="004E76A4">
            <w:pPr>
              <w:pStyle w:val="TIE-"/>
              <w:rPr>
                <w:color w:val="000000"/>
              </w:rPr>
            </w:pPr>
            <w:r>
              <w:rPr>
                <w:color w:val="000000"/>
              </w:rPr>
              <w:t>≥2000t/a</w:t>
            </w:r>
            <w:r>
              <w:rPr>
                <w:color w:val="000000"/>
                <w:sz w:val="28"/>
                <w:szCs w:val="28"/>
              </w:rPr>
              <w:t>□</w:t>
            </w:r>
          </w:p>
        </w:tc>
        <w:tc>
          <w:tcPr>
            <w:tcW w:w="3560" w:type="dxa"/>
            <w:gridSpan w:val="3"/>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246D6448" w14:textId="77777777" w:rsidR="00E358CE" w:rsidRDefault="004E76A4">
            <w:pPr>
              <w:pStyle w:val="TIE-"/>
              <w:rPr>
                <w:color w:val="000000"/>
              </w:rPr>
            </w:pPr>
            <w:r>
              <w:rPr>
                <w:color w:val="000000"/>
              </w:rPr>
              <w:t>500~2000t/a</w:t>
            </w:r>
            <w:r>
              <w:rPr>
                <w:color w:val="000000"/>
                <w:sz w:val="28"/>
                <w:szCs w:val="28"/>
              </w:rPr>
              <w:t>□</w:t>
            </w:r>
          </w:p>
        </w:tc>
        <w:tc>
          <w:tcPr>
            <w:tcW w:w="5353" w:type="dxa"/>
            <w:gridSpan w:val="3"/>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13ACF201" w14:textId="77777777" w:rsidR="00E358CE" w:rsidRDefault="004E76A4">
            <w:pPr>
              <w:pStyle w:val="TIE-"/>
              <w:rPr>
                <w:color w:val="000000"/>
              </w:rPr>
            </w:pPr>
            <w:r>
              <w:rPr>
                <w:color w:val="000000"/>
              </w:rPr>
              <w:t>&lt;500t/a</w:t>
            </w:r>
            <w:r>
              <w:rPr>
                <w:color w:val="000000"/>
                <w:sz w:val="28"/>
                <w:szCs w:val="28"/>
              </w:rPr>
              <w:fldChar w:fldCharType="begin"/>
            </w:r>
            <w:r>
              <w:rPr>
                <w:color w:val="000000"/>
                <w:sz w:val="28"/>
                <w:szCs w:val="28"/>
              </w:rPr>
              <w:instrText xml:space="preserve"> eq \o\ac(□,</w:instrText>
            </w:r>
            <w:r>
              <w:rPr>
                <w:color w:val="000000"/>
                <w:position w:val="2"/>
                <w:sz w:val="28"/>
                <w:szCs w:val="28"/>
              </w:rPr>
              <w:instrText>√</w:instrText>
            </w:r>
            <w:r>
              <w:rPr>
                <w:color w:val="000000"/>
                <w:sz w:val="28"/>
                <w:szCs w:val="28"/>
              </w:rPr>
              <w:instrText>)</w:instrText>
            </w:r>
            <w:r>
              <w:rPr>
                <w:color w:val="000000"/>
                <w:sz w:val="28"/>
                <w:szCs w:val="28"/>
              </w:rPr>
              <w:fldChar w:fldCharType="end"/>
            </w:r>
          </w:p>
        </w:tc>
      </w:tr>
      <w:tr w:rsidR="00E358CE" w14:paraId="031756E1" w14:textId="77777777">
        <w:trPr>
          <w:jc w:val="center"/>
        </w:trPr>
        <w:tc>
          <w:tcPr>
            <w:tcW w:w="1259" w:type="dxa"/>
            <w:vMerge/>
            <w:tcBorders>
              <w:top w:val="single" w:sz="6" w:space="0" w:color="000000"/>
              <w:left w:val="nil"/>
              <w:bottom w:val="single" w:sz="6" w:space="0" w:color="000000"/>
              <w:right w:val="single" w:sz="6" w:space="0" w:color="000000"/>
            </w:tcBorders>
            <w:vAlign w:val="center"/>
          </w:tcPr>
          <w:p w14:paraId="07FA6FD7" w14:textId="77777777" w:rsidR="00E358CE" w:rsidRDefault="00E358CE">
            <w:pPr>
              <w:pStyle w:val="TIE-"/>
              <w:rPr>
                <w:color w:val="000000"/>
              </w:rPr>
            </w:pP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2DA13B70" w14:textId="77777777" w:rsidR="00E358CE" w:rsidRDefault="004E76A4">
            <w:pPr>
              <w:pStyle w:val="TIE-"/>
              <w:rPr>
                <w:color w:val="000000"/>
              </w:rPr>
            </w:pPr>
            <w:r>
              <w:rPr>
                <w:rFonts w:hint="eastAsia"/>
                <w:color w:val="000000"/>
              </w:rPr>
              <w:t>评价因子</w:t>
            </w:r>
          </w:p>
        </w:tc>
        <w:tc>
          <w:tcPr>
            <w:tcW w:w="6143" w:type="dxa"/>
            <w:gridSpan w:val="5"/>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1D71F13C" w14:textId="77777777" w:rsidR="00E358CE" w:rsidRDefault="004E76A4">
            <w:pPr>
              <w:pStyle w:val="TIE-"/>
              <w:rPr>
                <w:color w:val="000000"/>
              </w:rPr>
            </w:pPr>
            <w:r>
              <w:rPr>
                <w:rFonts w:hint="eastAsia"/>
                <w:color w:val="000000"/>
              </w:rPr>
              <w:t>基本污染物（</w:t>
            </w:r>
            <w:r>
              <w:rPr>
                <w:rFonts w:hint="eastAsia"/>
                <w:bCs/>
                <w:color w:val="000000"/>
                <w:szCs w:val="24"/>
              </w:rPr>
              <w:t>SO</w:t>
            </w:r>
            <w:r>
              <w:rPr>
                <w:rFonts w:hint="eastAsia"/>
                <w:bCs/>
                <w:color w:val="000000"/>
                <w:szCs w:val="24"/>
                <w:vertAlign w:val="subscript"/>
              </w:rPr>
              <w:t>2</w:t>
            </w:r>
            <w:r>
              <w:rPr>
                <w:rFonts w:hint="eastAsia"/>
                <w:bCs/>
                <w:color w:val="000000"/>
                <w:szCs w:val="24"/>
              </w:rPr>
              <w:t>、</w:t>
            </w:r>
            <w:r>
              <w:rPr>
                <w:rFonts w:hint="eastAsia"/>
                <w:bCs/>
                <w:color w:val="000000"/>
                <w:szCs w:val="24"/>
              </w:rPr>
              <w:t>NO</w:t>
            </w:r>
            <w:r>
              <w:rPr>
                <w:rFonts w:hint="eastAsia"/>
                <w:bCs/>
                <w:color w:val="000000"/>
                <w:szCs w:val="24"/>
                <w:vertAlign w:val="subscript"/>
              </w:rPr>
              <w:t>2</w:t>
            </w:r>
            <w:r>
              <w:rPr>
                <w:rFonts w:hint="eastAsia"/>
                <w:bCs/>
                <w:color w:val="000000"/>
                <w:szCs w:val="24"/>
              </w:rPr>
              <w:t>、</w:t>
            </w:r>
            <w:r>
              <w:rPr>
                <w:rFonts w:hint="eastAsia"/>
                <w:bCs/>
                <w:color w:val="000000"/>
                <w:szCs w:val="24"/>
              </w:rPr>
              <w:t>PM</w:t>
            </w:r>
            <w:r>
              <w:rPr>
                <w:rFonts w:hint="eastAsia"/>
                <w:bCs/>
                <w:color w:val="000000"/>
                <w:szCs w:val="24"/>
                <w:vertAlign w:val="subscript"/>
              </w:rPr>
              <w:t>10</w:t>
            </w:r>
            <w:r>
              <w:rPr>
                <w:rFonts w:hint="eastAsia"/>
                <w:bCs/>
                <w:color w:val="000000"/>
                <w:szCs w:val="24"/>
              </w:rPr>
              <w:t>、</w:t>
            </w:r>
            <w:r>
              <w:rPr>
                <w:rFonts w:hint="eastAsia"/>
                <w:bCs/>
                <w:color w:val="000000"/>
                <w:szCs w:val="24"/>
              </w:rPr>
              <w:t>PM</w:t>
            </w:r>
            <w:r>
              <w:rPr>
                <w:rFonts w:hint="eastAsia"/>
                <w:bCs/>
                <w:color w:val="000000"/>
                <w:szCs w:val="24"/>
                <w:vertAlign w:val="subscript"/>
              </w:rPr>
              <w:t>2.5</w:t>
            </w:r>
            <w:r>
              <w:rPr>
                <w:rFonts w:hint="eastAsia"/>
                <w:bCs/>
                <w:color w:val="000000"/>
                <w:szCs w:val="24"/>
              </w:rPr>
              <w:t>、</w:t>
            </w:r>
            <w:r>
              <w:rPr>
                <w:rFonts w:hint="eastAsia"/>
                <w:bCs/>
                <w:color w:val="000000"/>
                <w:szCs w:val="24"/>
              </w:rPr>
              <w:t>CO</w:t>
            </w:r>
            <w:r>
              <w:rPr>
                <w:rFonts w:hint="eastAsia"/>
                <w:bCs/>
                <w:color w:val="000000"/>
                <w:szCs w:val="24"/>
              </w:rPr>
              <w:t>、</w:t>
            </w:r>
            <w:r>
              <w:rPr>
                <w:rFonts w:hint="eastAsia"/>
                <w:bCs/>
                <w:color w:val="000000"/>
                <w:szCs w:val="24"/>
              </w:rPr>
              <w:t>O</w:t>
            </w:r>
            <w:r>
              <w:rPr>
                <w:rFonts w:hint="eastAsia"/>
                <w:bCs/>
                <w:color w:val="000000"/>
                <w:szCs w:val="24"/>
                <w:vertAlign w:val="subscript"/>
              </w:rPr>
              <w:t>3</w:t>
            </w:r>
            <w:r>
              <w:rPr>
                <w:rFonts w:hint="eastAsia"/>
                <w:color w:val="000000"/>
              </w:rPr>
              <w:t>）</w:t>
            </w:r>
          </w:p>
          <w:p w14:paraId="37405175" w14:textId="77777777" w:rsidR="00E358CE" w:rsidRDefault="004E76A4">
            <w:pPr>
              <w:pStyle w:val="TIE-"/>
              <w:rPr>
                <w:color w:val="000000"/>
              </w:rPr>
            </w:pPr>
            <w:r>
              <w:rPr>
                <w:rFonts w:hint="eastAsia"/>
                <w:color w:val="000000"/>
              </w:rPr>
              <w:t>其他污染物（氨气、硫化氢）</w:t>
            </w:r>
          </w:p>
        </w:tc>
        <w:tc>
          <w:tcPr>
            <w:tcW w:w="5353" w:type="dxa"/>
            <w:gridSpan w:val="3"/>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3981B3FF" w14:textId="77777777" w:rsidR="00E358CE" w:rsidRDefault="004E76A4">
            <w:pPr>
              <w:pStyle w:val="TIE-"/>
              <w:rPr>
                <w:color w:val="000000"/>
              </w:rPr>
            </w:pPr>
            <w:r>
              <w:rPr>
                <w:rFonts w:hint="eastAsia"/>
                <w:color w:val="000000"/>
              </w:rPr>
              <w:t>包括二次</w:t>
            </w:r>
            <w:r>
              <w:rPr>
                <w:color w:val="000000"/>
              </w:rPr>
              <w:t>PM2.5</w:t>
            </w:r>
            <w:r>
              <w:rPr>
                <w:color w:val="000000"/>
                <w:sz w:val="28"/>
                <w:szCs w:val="28"/>
              </w:rPr>
              <w:t>□</w:t>
            </w:r>
          </w:p>
          <w:p w14:paraId="3FE303D8" w14:textId="77777777" w:rsidR="00E358CE" w:rsidRDefault="004E76A4">
            <w:pPr>
              <w:pStyle w:val="TIE-"/>
              <w:rPr>
                <w:color w:val="000000"/>
              </w:rPr>
            </w:pPr>
            <w:r>
              <w:rPr>
                <w:rFonts w:hint="eastAsia"/>
                <w:color w:val="000000"/>
              </w:rPr>
              <w:t>不包括二次</w:t>
            </w:r>
            <w:r>
              <w:rPr>
                <w:color w:val="000000"/>
              </w:rPr>
              <w:t>PM2.5</w:t>
            </w:r>
            <w:r>
              <w:rPr>
                <w:color w:val="000000"/>
                <w:sz w:val="28"/>
                <w:szCs w:val="28"/>
              </w:rPr>
              <w:fldChar w:fldCharType="begin"/>
            </w:r>
            <w:r>
              <w:rPr>
                <w:color w:val="000000"/>
                <w:sz w:val="28"/>
                <w:szCs w:val="28"/>
              </w:rPr>
              <w:instrText xml:space="preserve"> eq \o\ac(□,</w:instrText>
            </w:r>
            <w:r>
              <w:rPr>
                <w:color w:val="000000"/>
                <w:position w:val="2"/>
                <w:sz w:val="28"/>
                <w:szCs w:val="28"/>
              </w:rPr>
              <w:instrText>√</w:instrText>
            </w:r>
            <w:r>
              <w:rPr>
                <w:color w:val="000000"/>
                <w:sz w:val="28"/>
                <w:szCs w:val="28"/>
              </w:rPr>
              <w:instrText>)</w:instrText>
            </w:r>
            <w:r>
              <w:rPr>
                <w:color w:val="000000"/>
                <w:sz w:val="28"/>
                <w:szCs w:val="28"/>
              </w:rPr>
              <w:fldChar w:fldCharType="end"/>
            </w:r>
          </w:p>
        </w:tc>
      </w:tr>
      <w:tr w:rsidR="00E358CE" w14:paraId="192AF94B" w14:textId="77777777">
        <w:trPr>
          <w:jc w:val="center"/>
        </w:trPr>
        <w:tc>
          <w:tcPr>
            <w:tcW w:w="1259" w:type="dxa"/>
            <w:tcBorders>
              <w:top w:val="single" w:sz="6" w:space="0" w:color="000000"/>
              <w:left w:val="nil"/>
              <w:bottom w:val="single" w:sz="6" w:space="0" w:color="000000"/>
              <w:right w:val="single" w:sz="6" w:space="0" w:color="000000"/>
            </w:tcBorders>
            <w:tcMar>
              <w:top w:w="15" w:type="dxa"/>
              <w:left w:w="108" w:type="dxa"/>
              <w:bottom w:w="15" w:type="dxa"/>
              <w:right w:w="108" w:type="dxa"/>
            </w:tcMar>
            <w:vAlign w:val="center"/>
          </w:tcPr>
          <w:p w14:paraId="316CAE4F" w14:textId="77777777" w:rsidR="00E358CE" w:rsidRDefault="004E76A4">
            <w:pPr>
              <w:pStyle w:val="TIE-"/>
              <w:rPr>
                <w:color w:val="000000"/>
              </w:rPr>
            </w:pPr>
            <w:r>
              <w:rPr>
                <w:rFonts w:hint="eastAsia"/>
                <w:color w:val="000000"/>
              </w:rPr>
              <w:t>评价标准</w:t>
            </w: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3167EBDD" w14:textId="77777777" w:rsidR="00E358CE" w:rsidRDefault="004E76A4">
            <w:pPr>
              <w:pStyle w:val="TIE-"/>
              <w:rPr>
                <w:color w:val="000000"/>
              </w:rPr>
            </w:pPr>
            <w:r>
              <w:rPr>
                <w:rFonts w:hint="eastAsia"/>
                <w:color w:val="000000"/>
              </w:rPr>
              <w:t>评价标准</w:t>
            </w:r>
          </w:p>
        </w:tc>
        <w:tc>
          <w:tcPr>
            <w:tcW w:w="3649" w:type="dxa"/>
            <w:gridSpan w:val="3"/>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7AD03B9F" w14:textId="77777777" w:rsidR="00E358CE" w:rsidRDefault="004E76A4">
            <w:pPr>
              <w:pStyle w:val="TIE-"/>
              <w:rPr>
                <w:color w:val="000000"/>
              </w:rPr>
            </w:pPr>
            <w:r>
              <w:rPr>
                <w:rFonts w:hint="eastAsia"/>
                <w:color w:val="000000"/>
              </w:rPr>
              <w:t>国家标准</w:t>
            </w:r>
            <w:r>
              <w:rPr>
                <w:color w:val="000000"/>
                <w:sz w:val="28"/>
                <w:szCs w:val="28"/>
              </w:rPr>
              <w:fldChar w:fldCharType="begin"/>
            </w:r>
            <w:r>
              <w:rPr>
                <w:color w:val="000000"/>
                <w:sz w:val="28"/>
                <w:szCs w:val="28"/>
              </w:rPr>
              <w:instrText xml:space="preserve"> eq \o\ac(□,</w:instrText>
            </w:r>
            <w:r>
              <w:rPr>
                <w:color w:val="000000"/>
                <w:position w:val="2"/>
                <w:sz w:val="28"/>
                <w:szCs w:val="28"/>
              </w:rPr>
              <w:instrText>√</w:instrText>
            </w:r>
            <w:r>
              <w:rPr>
                <w:color w:val="000000"/>
                <w:sz w:val="28"/>
                <w:szCs w:val="28"/>
              </w:rPr>
              <w:instrText>)</w:instrText>
            </w:r>
            <w:r>
              <w:rPr>
                <w:color w:val="000000"/>
                <w:sz w:val="28"/>
                <w:szCs w:val="28"/>
              </w:rPr>
              <w:fldChar w:fldCharType="end"/>
            </w:r>
          </w:p>
        </w:tc>
        <w:tc>
          <w:tcPr>
            <w:tcW w:w="2494" w:type="dxa"/>
            <w:gridSpan w:val="2"/>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218C47C3" w14:textId="77777777" w:rsidR="00E358CE" w:rsidRDefault="004E76A4">
            <w:pPr>
              <w:pStyle w:val="TIE-"/>
              <w:rPr>
                <w:color w:val="000000"/>
              </w:rPr>
            </w:pPr>
            <w:r>
              <w:rPr>
                <w:rFonts w:hint="eastAsia"/>
                <w:color w:val="000000"/>
              </w:rPr>
              <w:t>地方标准</w:t>
            </w:r>
            <w:r>
              <w:rPr>
                <w:color w:val="000000"/>
                <w:sz w:val="28"/>
                <w:szCs w:val="28"/>
              </w:rPr>
              <w:t>□</w:t>
            </w:r>
          </w:p>
        </w:tc>
        <w:tc>
          <w:tcPr>
            <w:tcW w:w="211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1DA9C734" w14:textId="77777777" w:rsidR="00E358CE" w:rsidRDefault="004E76A4">
            <w:pPr>
              <w:pStyle w:val="TIE-"/>
              <w:rPr>
                <w:color w:val="000000"/>
              </w:rPr>
            </w:pPr>
            <w:r>
              <w:rPr>
                <w:rFonts w:hint="eastAsia"/>
                <w:color w:val="000000"/>
              </w:rPr>
              <w:t>附录</w:t>
            </w:r>
            <w:r>
              <w:rPr>
                <w:color w:val="000000"/>
              </w:rPr>
              <w:t>D</w:t>
            </w:r>
            <w:r>
              <w:rPr>
                <w:color w:val="000000"/>
                <w:sz w:val="28"/>
                <w:szCs w:val="28"/>
              </w:rPr>
              <w:fldChar w:fldCharType="begin"/>
            </w:r>
            <w:r>
              <w:rPr>
                <w:color w:val="000000"/>
                <w:sz w:val="28"/>
                <w:szCs w:val="28"/>
              </w:rPr>
              <w:instrText xml:space="preserve"> eq \o\ac(□,</w:instrText>
            </w:r>
            <w:r>
              <w:rPr>
                <w:color w:val="000000"/>
                <w:position w:val="2"/>
                <w:sz w:val="28"/>
                <w:szCs w:val="28"/>
              </w:rPr>
              <w:instrText>√</w:instrText>
            </w:r>
            <w:r>
              <w:rPr>
                <w:color w:val="000000"/>
                <w:sz w:val="28"/>
                <w:szCs w:val="28"/>
              </w:rPr>
              <w:instrText>)</w:instrText>
            </w:r>
            <w:r>
              <w:rPr>
                <w:color w:val="000000"/>
                <w:sz w:val="28"/>
                <w:szCs w:val="28"/>
              </w:rPr>
              <w:fldChar w:fldCharType="end"/>
            </w:r>
          </w:p>
        </w:tc>
        <w:tc>
          <w:tcPr>
            <w:tcW w:w="3235" w:type="dxa"/>
            <w:gridSpan w:val="2"/>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154BD4AF" w14:textId="77777777" w:rsidR="00E358CE" w:rsidRDefault="004E76A4">
            <w:pPr>
              <w:pStyle w:val="TIE-"/>
              <w:rPr>
                <w:color w:val="000000"/>
              </w:rPr>
            </w:pPr>
            <w:r>
              <w:rPr>
                <w:rFonts w:hint="eastAsia"/>
                <w:color w:val="000000"/>
              </w:rPr>
              <w:t>其他标准</w:t>
            </w:r>
            <w:r>
              <w:rPr>
                <w:color w:val="000000"/>
                <w:sz w:val="28"/>
                <w:szCs w:val="28"/>
              </w:rPr>
              <w:t>□</w:t>
            </w:r>
          </w:p>
        </w:tc>
      </w:tr>
      <w:tr w:rsidR="00E358CE" w14:paraId="7F8AB380" w14:textId="77777777">
        <w:trPr>
          <w:jc w:val="center"/>
        </w:trPr>
        <w:tc>
          <w:tcPr>
            <w:tcW w:w="1259" w:type="dxa"/>
            <w:vMerge w:val="restart"/>
            <w:tcBorders>
              <w:top w:val="single" w:sz="6" w:space="0" w:color="000000"/>
              <w:left w:val="nil"/>
              <w:bottom w:val="single" w:sz="6" w:space="0" w:color="000000"/>
              <w:right w:val="single" w:sz="6" w:space="0" w:color="000000"/>
            </w:tcBorders>
            <w:tcMar>
              <w:top w:w="15" w:type="dxa"/>
              <w:left w:w="108" w:type="dxa"/>
              <w:bottom w:w="15" w:type="dxa"/>
              <w:right w:w="108" w:type="dxa"/>
            </w:tcMar>
            <w:vAlign w:val="center"/>
          </w:tcPr>
          <w:p w14:paraId="20AA832C" w14:textId="77777777" w:rsidR="00E358CE" w:rsidRDefault="004E76A4">
            <w:pPr>
              <w:pStyle w:val="TIE-"/>
              <w:rPr>
                <w:color w:val="000000"/>
              </w:rPr>
            </w:pPr>
            <w:r>
              <w:rPr>
                <w:rFonts w:hint="eastAsia"/>
                <w:color w:val="000000"/>
              </w:rPr>
              <w:t>现状评价</w:t>
            </w: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4876E90E" w14:textId="77777777" w:rsidR="00E358CE" w:rsidRDefault="004E76A4">
            <w:pPr>
              <w:pStyle w:val="TIE-"/>
              <w:rPr>
                <w:color w:val="000000"/>
              </w:rPr>
            </w:pPr>
            <w:r>
              <w:rPr>
                <w:rFonts w:hint="eastAsia"/>
                <w:color w:val="000000"/>
              </w:rPr>
              <w:t>评价功能区</w:t>
            </w:r>
          </w:p>
        </w:tc>
        <w:tc>
          <w:tcPr>
            <w:tcW w:w="4388" w:type="dxa"/>
            <w:gridSpan w:val="4"/>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14D78F29" w14:textId="77777777" w:rsidR="00E358CE" w:rsidRDefault="004E76A4">
            <w:pPr>
              <w:pStyle w:val="TIE-"/>
              <w:rPr>
                <w:color w:val="000000"/>
              </w:rPr>
            </w:pPr>
            <w:r>
              <w:rPr>
                <w:rFonts w:hint="eastAsia"/>
                <w:color w:val="000000"/>
              </w:rPr>
              <w:t>一类区</w:t>
            </w:r>
            <w:r>
              <w:rPr>
                <w:color w:val="000000"/>
                <w:sz w:val="28"/>
                <w:szCs w:val="28"/>
              </w:rPr>
              <w:t>□</w:t>
            </w:r>
          </w:p>
        </w:tc>
        <w:tc>
          <w:tcPr>
            <w:tcW w:w="3873" w:type="dxa"/>
            <w:gridSpan w:val="2"/>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2C9BDFE7" w14:textId="77777777" w:rsidR="00E358CE" w:rsidRDefault="004E76A4">
            <w:pPr>
              <w:pStyle w:val="TIE-"/>
              <w:rPr>
                <w:color w:val="000000"/>
              </w:rPr>
            </w:pPr>
            <w:r>
              <w:rPr>
                <w:rFonts w:hint="eastAsia"/>
                <w:color w:val="000000"/>
              </w:rPr>
              <w:t>二类区</w:t>
            </w:r>
            <w:r>
              <w:rPr>
                <w:color w:val="000000"/>
                <w:sz w:val="28"/>
                <w:szCs w:val="28"/>
              </w:rPr>
              <w:fldChar w:fldCharType="begin"/>
            </w:r>
            <w:r>
              <w:rPr>
                <w:color w:val="000000"/>
                <w:sz w:val="28"/>
                <w:szCs w:val="28"/>
              </w:rPr>
              <w:instrText xml:space="preserve"> eq \o\ac(□,</w:instrText>
            </w:r>
            <w:r>
              <w:rPr>
                <w:color w:val="000000"/>
                <w:position w:val="2"/>
                <w:sz w:val="28"/>
                <w:szCs w:val="28"/>
              </w:rPr>
              <w:instrText>√</w:instrText>
            </w:r>
            <w:r>
              <w:rPr>
                <w:color w:val="000000"/>
                <w:sz w:val="28"/>
                <w:szCs w:val="28"/>
              </w:rPr>
              <w:instrText>)</w:instrText>
            </w:r>
            <w:r>
              <w:rPr>
                <w:color w:val="000000"/>
                <w:sz w:val="28"/>
                <w:szCs w:val="28"/>
              </w:rPr>
              <w:fldChar w:fldCharType="end"/>
            </w:r>
          </w:p>
        </w:tc>
        <w:tc>
          <w:tcPr>
            <w:tcW w:w="3235" w:type="dxa"/>
            <w:gridSpan w:val="2"/>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72E969BF" w14:textId="77777777" w:rsidR="00E358CE" w:rsidRDefault="004E76A4">
            <w:pPr>
              <w:pStyle w:val="TIE-"/>
              <w:rPr>
                <w:color w:val="000000"/>
              </w:rPr>
            </w:pPr>
            <w:r>
              <w:rPr>
                <w:rFonts w:hint="eastAsia"/>
                <w:color w:val="000000"/>
              </w:rPr>
              <w:t>一类区和二类区</w:t>
            </w:r>
            <w:r>
              <w:rPr>
                <w:color w:val="000000"/>
                <w:sz w:val="28"/>
                <w:szCs w:val="28"/>
              </w:rPr>
              <w:t>□</w:t>
            </w:r>
          </w:p>
        </w:tc>
      </w:tr>
      <w:tr w:rsidR="00E358CE" w14:paraId="266A78F1" w14:textId="77777777">
        <w:trPr>
          <w:jc w:val="center"/>
        </w:trPr>
        <w:tc>
          <w:tcPr>
            <w:tcW w:w="1259" w:type="dxa"/>
            <w:vMerge/>
            <w:tcBorders>
              <w:top w:val="single" w:sz="6" w:space="0" w:color="000000"/>
              <w:left w:val="nil"/>
              <w:bottom w:val="single" w:sz="6" w:space="0" w:color="000000"/>
              <w:right w:val="single" w:sz="6" w:space="0" w:color="000000"/>
            </w:tcBorders>
            <w:vAlign w:val="center"/>
          </w:tcPr>
          <w:p w14:paraId="07154418" w14:textId="77777777" w:rsidR="00E358CE" w:rsidRDefault="00E358CE">
            <w:pPr>
              <w:pStyle w:val="TIE-"/>
              <w:rPr>
                <w:color w:val="000000"/>
              </w:rPr>
            </w:pP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55E1F34E" w14:textId="77777777" w:rsidR="00E358CE" w:rsidRDefault="004E76A4">
            <w:pPr>
              <w:pStyle w:val="TIE-"/>
              <w:rPr>
                <w:color w:val="000000"/>
              </w:rPr>
            </w:pPr>
            <w:r>
              <w:rPr>
                <w:rFonts w:hint="eastAsia"/>
                <w:color w:val="000000"/>
              </w:rPr>
              <w:t>评价基准年</w:t>
            </w:r>
          </w:p>
        </w:tc>
        <w:tc>
          <w:tcPr>
            <w:tcW w:w="11496" w:type="dxa"/>
            <w:gridSpan w:val="8"/>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583FE614" w14:textId="77777777" w:rsidR="00E358CE" w:rsidRDefault="004E76A4">
            <w:pPr>
              <w:pStyle w:val="TIE-"/>
              <w:rPr>
                <w:color w:val="000000"/>
              </w:rPr>
            </w:pPr>
            <w:r>
              <w:rPr>
                <w:rFonts w:hint="eastAsia"/>
                <w:color w:val="000000"/>
              </w:rPr>
              <w:t>（</w:t>
            </w:r>
            <w:r>
              <w:rPr>
                <w:color w:val="000000"/>
              </w:rPr>
              <w:t>/</w:t>
            </w:r>
            <w:r>
              <w:rPr>
                <w:rFonts w:hint="eastAsia"/>
                <w:color w:val="000000"/>
              </w:rPr>
              <w:t>）年</w:t>
            </w:r>
          </w:p>
        </w:tc>
      </w:tr>
      <w:tr w:rsidR="00E358CE" w14:paraId="624EAEA4" w14:textId="77777777">
        <w:trPr>
          <w:jc w:val="center"/>
        </w:trPr>
        <w:tc>
          <w:tcPr>
            <w:tcW w:w="1259" w:type="dxa"/>
            <w:vMerge/>
            <w:tcBorders>
              <w:top w:val="single" w:sz="6" w:space="0" w:color="000000"/>
              <w:left w:val="nil"/>
              <w:bottom w:val="single" w:sz="6" w:space="0" w:color="000000"/>
              <w:right w:val="single" w:sz="6" w:space="0" w:color="000000"/>
            </w:tcBorders>
            <w:vAlign w:val="center"/>
          </w:tcPr>
          <w:p w14:paraId="5DAE69B3" w14:textId="77777777" w:rsidR="00E358CE" w:rsidRDefault="00E358CE">
            <w:pPr>
              <w:pStyle w:val="TIE-"/>
              <w:rPr>
                <w:color w:val="000000"/>
              </w:rPr>
            </w:pP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0719E20E" w14:textId="77777777" w:rsidR="00E358CE" w:rsidRDefault="004E76A4">
            <w:pPr>
              <w:pStyle w:val="TIE-"/>
              <w:rPr>
                <w:color w:val="000000"/>
              </w:rPr>
            </w:pPr>
            <w:r>
              <w:rPr>
                <w:rFonts w:hint="eastAsia"/>
                <w:color w:val="000000"/>
              </w:rPr>
              <w:t>环境空气质量现状调查数据来源</w:t>
            </w:r>
          </w:p>
        </w:tc>
        <w:tc>
          <w:tcPr>
            <w:tcW w:w="4388" w:type="dxa"/>
            <w:gridSpan w:val="4"/>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0701E764" w14:textId="77777777" w:rsidR="00E358CE" w:rsidRDefault="004E76A4">
            <w:pPr>
              <w:pStyle w:val="TIE-"/>
              <w:rPr>
                <w:color w:val="000000"/>
              </w:rPr>
            </w:pPr>
            <w:r>
              <w:rPr>
                <w:rFonts w:hint="eastAsia"/>
                <w:color w:val="000000"/>
              </w:rPr>
              <w:t>长期例行监测数据</w:t>
            </w:r>
            <w:r>
              <w:rPr>
                <w:color w:val="000000"/>
                <w:sz w:val="28"/>
                <w:szCs w:val="28"/>
              </w:rPr>
              <w:fldChar w:fldCharType="begin"/>
            </w:r>
            <w:r>
              <w:rPr>
                <w:color w:val="000000"/>
                <w:sz w:val="28"/>
                <w:szCs w:val="28"/>
              </w:rPr>
              <w:instrText xml:space="preserve"> eq \o\ac(□,</w:instrText>
            </w:r>
            <w:r>
              <w:rPr>
                <w:color w:val="000000"/>
                <w:position w:val="2"/>
                <w:sz w:val="28"/>
                <w:szCs w:val="28"/>
              </w:rPr>
              <w:instrText>√</w:instrText>
            </w:r>
            <w:r>
              <w:rPr>
                <w:color w:val="000000"/>
                <w:sz w:val="28"/>
                <w:szCs w:val="28"/>
              </w:rPr>
              <w:instrText>)</w:instrText>
            </w:r>
            <w:r>
              <w:rPr>
                <w:color w:val="000000"/>
                <w:sz w:val="28"/>
                <w:szCs w:val="28"/>
              </w:rPr>
              <w:fldChar w:fldCharType="end"/>
            </w:r>
          </w:p>
        </w:tc>
        <w:tc>
          <w:tcPr>
            <w:tcW w:w="3873" w:type="dxa"/>
            <w:gridSpan w:val="2"/>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6F16928F" w14:textId="77777777" w:rsidR="00E358CE" w:rsidRDefault="004E76A4">
            <w:pPr>
              <w:pStyle w:val="TIE-"/>
              <w:rPr>
                <w:color w:val="000000"/>
              </w:rPr>
            </w:pPr>
            <w:r>
              <w:rPr>
                <w:rFonts w:hint="eastAsia"/>
                <w:color w:val="000000"/>
              </w:rPr>
              <w:t>主管部门发布的数据</w:t>
            </w:r>
            <w:r>
              <w:rPr>
                <w:color w:val="000000"/>
              </w:rPr>
              <w:t>□</w:t>
            </w:r>
          </w:p>
        </w:tc>
        <w:tc>
          <w:tcPr>
            <w:tcW w:w="3235" w:type="dxa"/>
            <w:gridSpan w:val="2"/>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500170BC" w14:textId="77777777" w:rsidR="00E358CE" w:rsidRDefault="004E76A4">
            <w:pPr>
              <w:pStyle w:val="TIE-"/>
              <w:rPr>
                <w:color w:val="000000"/>
              </w:rPr>
            </w:pPr>
            <w:r>
              <w:rPr>
                <w:rFonts w:hint="eastAsia"/>
                <w:color w:val="000000"/>
              </w:rPr>
              <w:t>现状补充监测</w:t>
            </w:r>
            <w:r>
              <w:rPr>
                <w:color w:val="000000"/>
                <w:sz w:val="28"/>
                <w:szCs w:val="28"/>
              </w:rPr>
              <w:fldChar w:fldCharType="begin"/>
            </w:r>
            <w:r>
              <w:rPr>
                <w:color w:val="000000"/>
                <w:sz w:val="28"/>
                <w:szCs w:val="28"/>
              </w:rPr>
              <w:instrText xml:space="preserve"> eq \o\ac(□,</w:instrText>
            </w:r>
            <w:r>
              <w:rPr>
                <w:color w:val="000000"/>
                <w:position w:val="2"/>
                <w:sz w:val="28"/>
                <w:szCs w:val="28"/>
              </w:rPr>
              <w:instrText>√</w:instrText>
            </w:r>
            <w:r>
              <w:rPr>
                <w:color w:val="000000"/>
                <w:sz w:val="28"/>
                <w:szCs w:val="28"/>
              </w:rPr>
              <w:instrText>)</w:instrText>
            </w:r>
            <w:r>
              <w:rPr>
                <w:color w:val="000000"/>
                <w:sz w:val="28"/>
                <w:szCs w:val="28"/>
              </w:rPr>
              <w:fldChar w:fldCharType="end"/>
            </w:r>
          </w:p>
        </w:tc>
      </w:tr>
      <w:tr w:rsidR="00E358CE" w14:paraId="031A8EA8" w14:textId="77777777">
        <w:trPr>
          <w:jc w:val="center"/>
        </w:trPr>
        <w:tc>
          <w:tcPr>
            <w:tcW w:w="1259" w:type="dxa"/>
            <w:vMerge/>
            <w:tcBorders>
              <w:top w:val="single" w:sz="6" w:space="0" w:color="000000"/>
              <w:left w:val="nil"/>
              <w:bottom w:val="single" w:sz="6" w:space="0" w:color="000000"/>
              <w:right w:val="single" w:sz="6" w:space="0" w:color="000000"/>
            </w:tcBorders>
            <w:vAlign w:val="center"/>
          </w:tcPr>
          <w:p w14:paraId="7F8EBB51" w14:textId="77777777" w:rsidR="00E358CE" w:rsidRDefault="00E358CE">
            <w:pPr>
              <w:pStyle w:val="TIE-"/>
              <w:rPr>
                <w:color w:val="000000"/>
              </w:rPr>
            </w:pP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21B5084A" w14:textId="77777777" w:rsidR="00E358CE" w:rsidRDefault="004E76A4">
            <w:pPr>
              <w:pStyle w:val="TIE-"/>
              <w:rPr>
                <w:color w:val="000000"/>
              </w:rPr>
            </w:pPr>
            <w:r>
              <w:rPr>
                <w:rFonts w:hint="eastAsia"/>
                <w:color w:val="000000"/>
              </w:rPr>
              <w:t>现状评价</w:t>
            </w:r>
          </w:p>
        </w:tc>
        <w:tc>
          <w:tcPr>
            <w:tcW w:w="6143" w:type="dxa"/>
            <w:gridSpan w:val="5"/>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390BCE15" w14:textId="77777777" w:rsidR="00E358CE" w:rsidRDefault="004E76A4">
            <w:pPr>
              <w:pStyle w:val="TIE-"/>
              <w:rPr>
                <w:color w:val="000000"/>
              </w:rPr>
            </w:pPr>
            <w:r>
              <w:rPr>
                <w:rFonts w:hint="eastAsia"/>
                <w:color w:val="000000"/>
              </w:rPr>
              <w:t>达标区</w:t>
            </w:r>
            <w:r>
              <w:rPr>
                <w:color w:val="000000"/>
                <w:sz w:val="28"/>
                <w:szCs w:val="28"/>
              </w:rPr>
              <w:t>□</w:t>
            </w:r>
          </w:p>
        </w:tc>
        <w:tc>
          <w:tcPr>
            <w:tcW w:w="5353" w:type="dxa"/>
            <w:gridSpan w:val="3"/>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14EDD53F" w14:textId="77777777" w:rsidR="00E358CE" w:rsidRDefault="004E76A4">
            <w:pPr>
              <w:pStyle w:val="TIE-"/>
              <w:rPr>
                <w:color w:val="000000"/>
              </w:rPr>
            </w:pPr>
            <w:r>
              <w:rPr>
                <w:rFonts w:hint="eastAsia"/>
                <w:color w:val="000000"/>
              </w:rPr>
              <w:t>不达标区</w:t>
            </w:r>
            <w:r>
              <w:rPr>
                <w:color w:val="000000"/>
                <w:sz w:val="28"/>
                <w:szCs w:val="28"/>
              </w:rPr>
              <w:fldChar w:fldCharType="begin"/>
            </w:r>
            <w:r>
              <w:rPr>
                <w:color w:val="000000"/>
                <w:sz w:val="28"/>
                <w:szCs w:val="28"/>
              </w:rPr>
              <w:instrText xml:space="preserve"> eq \o\ac(□,</w:instrText>
            </w:r>
            <w:r>
              <w:rPr>
                <w:color w:val="000000"/>
                <w:position w:val="2"/>
                <w:sz w:val="28"/>
                <w:szCs w:val="28"/>
              </w:rPr>
              <w:instrText>√</w:instrText>
            </w:r>
            <w:r>
              <w:rPr>
                <w:color w:val="000000"/>
                <w:sz w:val="28"/>
                <w:szCs w:val="28"/>
              </w:rPr>
              <w:instrText>)</w:instrText>
            </w:r>
            <w:r>
              <w:rPr>
                <w:color w:val="000000"/>
                <w:sz w:val="28"/>
                <w:szCs w:val="28"/>
              </w:rPr>
              <w:fldChar w:fldCharType="end"/>
            </w:r>
          </w:p>
        </w:tc>
      </w:tr>
      <w:tr w:rsidR="00E358CE" w14:paraId="6C9DB410" w14:textId="77777777">
        <w:trPr>
          <w:jc w:val="center"/>
        </w:trPr>
        <w:tc>
          <w:tcPr>
            <w:tcW w:w="1259" w:type="dxa"/>
            <w:tcBorders>
              <w:top w:val="single" w:sz="6" w:space="0" w:color="000000"/>
              <w:left w:val="nil"/>
              <w:bottom w:val="single" w:sz="6" w:space="0" w:color="000000"/>
              <w:right w:val="single" w:sz="6" w:space="0" w:color="000000"/>
            </w:tcBorders>
            <w:tcMar>
              <w:top w:w="15" w:type="dxa"/>
              <w:left w:w="108" w:type="dxa"/>
              <w:bottom w:w="15" w:type="dxa"/>
              <w:right w:w="108" w:type="dxa"/>
            </w:tcMar>
            <w:vAlign w:val="center"/>
          </w:tcPr>
          <w:p w14:paraId="2CDF826C" w14:textId="77777777" w:rsidR="00E358CE" w:rsidRDefault="004E76A4">
            <w:pPr>
              <w:pStyle w:val="TIE-"/>
              <w:rPr>
                <w:color w:val="000000"/>
              </w:rPr>
            </w:pPr>
            <w:r>
              <w:rPr>
                <w:rFonts w:hint="eastAsia"/>
                <w:color w:val="000000"/>
              </w:rPr>
              <w:t>污染源调查</w:t>
            </w: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159B3657" w14:textId="77777777" w:rsidR="00E358CE" w:rsidRDefault="004E76A4">
            <w:pPr>
              <w:pStyle w:val="TIE-"/>
              <w:rPr>
                <w:color w:val="000000"/>
              </w:rPr>
            </w:pPr>
            <w:r>
              <w:rPr>
                <w:rFonts w:hint="eastAsia"/>
                <w:color w:val="000000"/>
              </w:rPr>
              <w:t>调查内容</w:t>
            </w:r>
          </w:p>
        </w:tc>
        <w:tc>
          <w:tcPr>
            <w:tcW w:w="3649" w:type="dxa"/>
            <w:gridSpan w:val="3"/>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7E806E8F" w14:textId="77777777" w:rsidR="00E358CE" w:rsidRDefault="004E76A4">
            <w:pPr>
              <w:pStyle w:val="TIE-"/>
              <w:rPr>
                <w:color w:val="000000"/>
                <w:szCs w:val="24"/>
              </w:rPr>
            </w:pPr>
            <w:r>
              <w:rPr>
                <w:rFonts w:hint="eastAsia"/>
                <w:color w:val="000000"/>
              </w:rPr>
              <w:t>本项目正常排放源</w:t>
            </w:r>
            <w:r>
              <w:rPr>
                <w:color w:val="000000"/>
                <w:sz w:val="28"/>
                <w:szCs w:val="28"/>
              </w:rPr>
              <w:fldChar w:fldCharType="begin"/>
            </w:r>
            <w:r>
              <w:rPr>
                <w:color w:val="000000"/>
                <w:sz w:val="28"/>
                <w:szCs w:val="28"/>
              </w:rPr>
              <w:instrText xml:space="preserve"> eq \o\ac(□,</w:instrText>
            </w:r>
            <w:r>
              <w:rPr>
                <w:color w:val="000000"/>
                <w:position w:val="2"/>
                <w:sz w:val="28"/>
                <w:szCs w:val="28"/>
              </w:rPr>
              <w:instrText>√</w:instrText>
            </w:r>
            <w:r>
              <w:rPr>
                <w:color w:val="000000"/>
                <w:sz w:val="28"/>
                <w:szCs w:val="28"/>
              </w:rPr>
              <w:instrText>)</w:instrText>
            </w:r>
            <w:r>
              <w:rPr>
                <w:color w:val="000000"/>
                <w:sz w:val="28"/>
                <w:szCs w:val="28"/>
              </w:rPr>
              <w:fldChar w:fldCharType="end"/>
            </w:r>
          </w:p>
          <w:p w14:paraId="201E64AE" w14:textId="77777777" w:rsidR="00E358CE" w:rsidRDefault="004E76A4">
            <w:pPr>
              <w:pStyle w:val="TIE-"/>
              <w:rPr>
                <w:color w:val="000000"/>
              </w:rPr>
            </w:pPr>
            <w:r>
              <w:rPr>
                <w:rFonts w:hint="eastAsia"/>
                <w:color w:val="000000"/>
              </w:rPr>
              <w:t>本项目非正常排放源</w:t>
            </w:r>
            <w:r>
              <w:rPr>
                <w:color w:val="000000"/>
                <w:sz w:val="28"/>
                <w:szCs w:val="28"/>
              </w:rPr>
              <w:t>□</w:t>
            </w:r>
          </w:p>
          <w:p w14:paraId="49091D16" w14:textId="77777777" w:rsidR="00E358CE" w:rsidRDefault="004E76A4">
            <w:pPr>
              <w:pStyle w:val="TIE-"/>
              <w:rPr>
                <w:color w:val="000000"/>
              </w:rPr>
            </w:pPr>
            <w:r>
              <w:rPr>
                <w:rFonts w:hint="eastAsia"/>
                <w:color w:val="000000"/>
              </w:rPr>
              <w:t>现有污染源</w:t>
            </w:r>
            <w:r>
              <w:rPr>
                <w:color w:val="000000"/>
                <w:sz w:val="28"/>
                <w:szCs w:val="28"/>
              </w:rPr>
              <w:t>□</w:t>
            </w:r>
          </w:p>
        </w:tc>
        <w:tc>
          <w:tcPr>
            <w:tcW w:w="2494" w:type="dxa"/>
            <w:gridSpan w:val="2"/>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7DAD9F78" w14:textId="77777777" w:rsidR="00E358CE" w:rsidRDefault="004E76A4">
            <w:pPr>
              <w:pStyle w:val="TIE-"/>
              <w:rPr>
                <w:color w:val="000000"/>
              </w:rPr>
            </w:pPr>
            <w:r>
              <w:rPr>
                <w:rFonts w:hint="eastAsia"/>
                <w:color w:val="000000"/>
              </w:rPr>
              <w:t>拟替代的污染源</w:t>
            </w:r>
            <w:r>
              <w:rPr>
                <w:color w:val="000000"/>
                <w:sz w:val="28"/>
                <w:szCs w:val="28"/>
              </w:rPr>
              <w:t>□</w:t>
            </w:r>
          </w:p>
        </w:tc>
        <w:tc>
          <w:tcPr>
            <w:tcW w:w="211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08CBAD91" w14:textId="77777777" w:rsidR="00E358CE" w:rsidRDefault="004E76A4">
            <w:pPr>
              <w:pStyle w:val="TIE-"/>
              <w:rPr>
                <w:color w:val="000000"/>
              </w:rPr>
            </w:pPr>
            <w:r>
              <w:rPr>
                <w:rFonts w:hint="eastAsia"/>
                <w:color w:val="000000"/>
              </w:rPr>
              <w:t>其他在建、拟建项目污染源</w:t>
            </w:r>
            <w:r>
              <w:rPr>
                <w:color w:val="000000"/>
                <w:sz w:val="28"/>
                <w:szCs w:val="28"/>
              </w:rPr>
              <w:t>□</w:t>
            </w:r>
          </w:p>
        </w:tc>
        <w:tc>
          <w:tcPr>
            <w:tcW w:w="3235" w:type="dxa"/>
            <w:gridSpan w:val="2"/>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08CE479B" w14:textId="77777777" w:rsidR="00E358CE" w:rsidRDefault="004E76A4">
            <w:pPr>
              <w:pStyle w:val="TIE-"/>
              <w:rPr>
                <w:color w:val="000000"/>
              </w:rPr>
            </w:pPr>
            <w:r>
              <w:rPr>
                <w:rFonts w:hint="eastAsia"/>
                <w:color w:val="000000"/>
              </w:rPr>
              <w:t>区域污染源</w:t>
            </w:r>
            <w:r>
              <w:rPr>
                <w:color w:val="000000"/>
                <w:sz w:val="28"/>
                <w:szCs w:val="28"/>
              </w:rPr>
              <w:t>□</w:t>
            </w:r>
          </w:p>
        </w:tc>
      </w:tr>
      <w:tr w:rsidR="00E358CE" w14:paraId="2C2FB5FD" w14:textId="77777777">
        <w:trPr>
          <w:jc w:val="center"/>
        </w:trPr>
        <w:tc>
          <w:tcPr>
            <w:tcW w:w="1259" w:type="dxa"/>
            <w:vMerge w:val="restart"/>
            <w:tcBorders>
              <w:top w:val="single" w:sz="6" w:space="0" w:color="000000"/>
              <w:left w:val="nil"/>
              <w:bottom w:val="single" w:sz="6" w:space="0" w:color="000000"/>
              <w:right w:val="single" w:sz="6" w:space="0" w:color="000000"/>
            </w:tcBorders>
            <w:tcMar>
              <w:top w:w="15" w:type="dxa"/>
              <w:left w:w="108" w:type="dxa"/>
              <w:bottom w:w="15" w:type="dxa"/>
              <w:right w:w="108" w:type="dxa"/>
            </w:tcMar>
            <w:vAlign w:val="center"/>
          </w:tcPr>
          <w:p w14:paraId="7911B0D6" w14:textId="77777777" w:rsidR="00E358CE" w:rsidRDefault="004E76A4">
            <w:pPr>
              <w:pStyle w:val="TIE-"/>
              <w:rPr>
                <w:color w:val="000000"/>
              </w:rPr>
            </w:pPr>
            <w:r>
              <w:rPr>
                <w:rFonts w:hint="eastAsia"/>
                <w:color w:val="000000"/>
              </w:rPr>
              <w:t>大气环境影响预测与评价</w:t>
            </w: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36B9F8A7" w14:textId="77777777" w:rsidR="00E358CE" w:rsidRDefault="004E76A4">
            <w:pPr>
              <w:pStyle w:val="TIE-"/>
              <w:rPr>
                <w:color w:val="000000"/>
              </w:rPr>
            </w:pPr>
            <w:r>
              <w:rPr>
                <w:rFonts w:hint="eastAsia"/>
                <w:color w:val="000000"/>
              </w:rPr>
              <w:t>预测模型</w:t>
            </w:r>
          </w:p>
        </w:tc>
        <w:tc>
          <w:tcPr>
            <w:tcW w:w="14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178502B3" w14:textId="77777777" w:rsidR="00E358CE" w:rsidRDefault="004E76A4">
            <w:pPr>
              <w:pStyle w:val="TIE-"/>
              <w:rPr>
                <w:color w:val="000000"/>
              </w:rPr>
            </w:pPr>
            <w:r>
              <w:rPr>
                <w:color w:val="000000"/>
              </w:rPr>
              <w:t>AERMOD</w:t>
            </w:r>
          </w:p>
          <w:p w14:paraId="64C5534F" w14:textId="77777777" w:rsidR="00E358CE" w:rsidRDefault="004E76A4">
            <w:pPr>
              <w:pStyle w:val="TIE-"/>
              <w:rPr>
                <w:color w:val="000000"/>
                <w:sz w:val="28"/>
                <w:szCs w:val="28"/>
              </w:rPr>
            </w:pPr>
            <w:r>
              <w:rPr>
                <w:color w:val="000000"/>
                <w:sz w:val="28"/>
                <w:szCs w:val="28"/>
              </w:rPr>
              <w:t>□</w:t>
            </w:r>
          </w:p>
        </w:tc>
        <w:tc>
          <w:tcPr>
            <w:tcW w:w="114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0119E614" w14:textId="77777777" w:rsidR="00E358CE" w:rsidRDefault="004E76A4">
            <w:pPr>
              <w:pStyle w:val="TIE-"/>
              <w:rPr>
                <w:color w:val="000000"/>
              </w:rPr>
            </w:pPr>
            <w:r>
              <w:rPr>
                <w:color w:val="000000"/>
              </w:rPr>
              <w:t>ADMS</w:t>
            </w:r>
          </w:p>
          <w:p w14:paraId="599C41B7" w14:textId="77777777" w:rsidR="00E358CE" w:rsidRDefault="004E76A4">
            <w:pPr>
              <w:pStyle w:val="TIE-"/>
              <w:rPr>
                <w:color w:val="000000"/>
                <w:sz w:val="28"/>
                <w:szCs w:val="28"/>
              </w:rPr>
            </w:pPr>
            <w:r>
              <w:rPr>
                <w:color w:val="000000"/>
                <w:sz w:val="28"/>
                <w:szCs w:val="28"/>
              </w:rPr>
              <w:t>□</w:t>
            </w:r>
          </w:p>
        </w:tc>
        <w:tc>
          <w:tcPr>
            <w:tcW w:w="1805" w:type="dxa"/>
            <w:gridSpan w:val="2"/>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5A91E904" w14:textId="77777777" w:rsidR="00E358CE" w:rsidRDefault="004E76A4">
            <w:pPr>
              <w:pStyle w:val="TIE-"/>
              <w:rPr>
                <w:color w:val="000000"/>
              </w:rPr>
            </w:pPr>
            <w:r>
              <w:rPr>
                <w:color w:val="000000"/>
              </w:rPr>
              <w:t>AUSTAL2000</w:t>
            </w:r>
          </w:p>
          <w:p w14:paraId="2AA51419" w14:textId="77777777" w:rsidR="00E358CE" w:rsidRDefault="004E76A4">
            <w:pPr>
              <w:pStyle w:val="TIE-"/>
              <w:rPr>
                <w:color w:val="000000"/>
                <w:sz w:val="28"/>
                <w:szCs w:val="28"/>
              </w:rPr>
            </w:pPr>
            <w:r>
              <w:rPr>
                <w:color w:val="000000"/>
                <w:sz w:val="28"/>
                <w:szCs w:val="28"/>
              </w:rPr>
              <w:t>□</w:t>
            </w:r>
          </w:p>
        </w:tc>
        <w:tc>
          <w:tcPr>
            <w:tcW w:w="175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1A00CE2A" w14:textId="77777777" w:rsidR="00E358CE" w:rsidRDefault="004E76A4">
            <w:pPr>
              <w:pStyle w:val="TIE-"/>
              <w:rPr>
                <w:color w:val="000000"/>
              </w:rPr>
            </w:pPr>
            <w:r>
              <w:rPr>
                <w:color w:val="000000"/>
              </w:rPr>
              <w:t>EDMS/AEDT</w:t>
            </w:r>
          </w:p>
          <w:p w14:paraId="2BF1D4E3" w14:textId="77777777" w:rsidR="00E358CE" w:rsidRDefault="004E76A4">
            <w:pPr>
              <w:pStyle w:val="TIE-"/>
              <w:rPr>
                <w:color w:val="000000"/>
                <w:sz w:val="28"/>
                <w:szCs w:val="28"/>
              </w:rPr>
            </w:pPr>
            <w:r>
              <w:rPr>
                <w:color w:val="000000"/>
                <w:sz w:val="28"/>
                <w:szCs w:val="28"/>
              </w:rPr>
              <w:t>□</w:t>
            </w:r>
          </w:p>
        </w:tc>
        <w:tc>
          <w:tcPr>
            <w:tcW w:w="211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7780C1B5" w14:textId="77777777" w:rsidR="00E358CE" w:rsidRDefault="004E76A4">
            <w:pPr>
              <w:pStyle w:val="TIE-"/>
              <w:rPr>
                <w:color w:val="000000"/>
              </w:rPr>
            </w:pPr>
            <w:r>
              <w:rPr>
                <w:color w:val="000000"/>
              </w:rPr>
              <w:t>CALPUFF</w:t>
            </w:r>
          </w:p>
          <w:p w14:paraId="21943444" w14:textId="77777777" w:rsidR="00E358CE" w:rsidRDefault="004E76A4">
            <w:pPr>
              <w:pStyle w:val="TIE-"/>
              <w:rPr>
                <w:color w:val="000000"/>
                <w:sz w:val="28"/>
                <w:szCs w:val="28"/>
              </w:rPr>
            </w:pPr>
            <w:r>
              <w:rPr>
                <w:color w:val="000000"/>
                <w:sz w:val="28"/>
                <w:szCs w:val="28"/>
              </w:rPr>
              <w:t>□</w:t>
            </w:r>
          </w:p>
        </w:tc>
        <w:tc>
          <w:tcPr>
            <w:tcW w:w="1296"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4DA5E3C1" w14:textId="77777777" w:rsidR="00E358CE" w:rsidRDefault="004E76A4">
            <w:pPr>
              <w:pStyle w:val="TIE-"/>
              <w:rPr>
                <w:color w:val="000000"/>
              </w:rPr>
            </w:pPr>
            <w:r>
              <w:rPr>
                <w:rFonts w:hint="eastAsia"/>
                <w:color w:val="000000"/>
              </w:rPr>
              <w:t>网格模型</w:t>
            </w:r>
          </w:p>
          <w:p w14:paraId="701F2ECA" w14:textId="77777777" w:rsidR="00E358CE" w:rsidRDefault="004E76A4">
            <w:pPr>
              <w:pStyle w:val="TIE-"/>
              <w:rPr>
                <w:color w:val="000000"/>
                <w:sz w:val="28"/>
                <w:szCs w:val="28"/>
              </w:rPr>
            </w:pPr>
            <w:r>
              <w:rPr>
                <w:color w:val="000000"/>
                <w:sz w:val="28"/>
                <w:szCs w:val="28"/>
              </w:rPr>
              <w:t>□</w:t>
            </w:r>
          </w:p>
        </w:tc>
        <w:tc>
          <w:tcPr>
            <w:tcW w:w="1939" w:type="dxa"/>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7752E6C1" w14:textId="77777777" w:rsidR="00E358CE" w:rsidRDefault="004E76A4">
            <w:pPr>
              <w:pStyle w:val="TIE-"/>
              <w:rPr>
                <w:color w:val="000000"/>
              </w:rPr>
            </w:pPr>
            <w:r>
              <w:rPr>
                <w:rFonts w:hint="eastAsia"/>
                <w:color w:val="000000"/>
              </w:rPr>
              <w:t>其他</w:t>
            </w:r>
          </w:p>
          <w:p w14:paraId="426B5F31" w14:textId="77777777" w:rsidR="00E358CE" w:rsidRDefault="004E76A4">
            <w:pPr>
              <w:pStyle w:val="TIE-"/>
              <w:rPr>
                <w:color w:val="000000"/>
                <w:sz w:val="28"/>
                <w:szCs w:val="28"/>
              </w:rPr>
            </w:pPr>
            <w:r>
              <w:rPr>
                <w:color w:val="000000"/>
                <w:sz w:val="28"/>
                <w:szCs w:val="28"/>
              </w:rPr>
              <w:t>□</w:t>
            </w:r>
          </w:p>
        </w:tc>
      </w:tr>
      <w:tr w:rsidR="00E358CE" w14:paraId="4C7742D3" w14:textId="77777777">
        <w:trPr>
          <w:jc w:val="center"/>
        </w:trPr>
        <w:tc>
          <w:tcPr>
            <w:tcW w:w="1259" w:type="dxa"/>
            <w:vMerge/>
            <w:tcBorders>
              <w:top w:val="single" w:sz="6" w:space="0" w:color="000000"/>
              <w:left w:val="nil"/>
              <w:bottom w:val="single" w:sz="6" w:space="0" w:color="000000"/>
              <w:right w:val="single" w:sz="6" w:space="0" w:color="000000"/>
            </w:tcBorders>
            <w:vAlign w:val="center"/>
          </w:tcPr>
          <w:p w14:paraId="3D6586EC" w14:textId="77777777" w:rsidR="00E358CE" w:rsidRDefault="00E358CE">
            <w:pPr>
              <w:pStyle w:val="TIE-"/>
              <w:rPr>
                <w:color w:val="000000"/>
              </w:rPr>
            </w:pP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7AF5E7AB" w14:textId="77777777" w:rsidR="00E358CE" w:rsidRDefault="004E76A4">
            <w:pPr>
              <w:pStyle w:val="TIE-"/>
              <w:rPr>
                <w:color w:val="000000"/>
              </w:rPr>
            </w:pPr>
            <w:r>
              <w:rPr>
                <w:rFonts w:hint="eastAsia"/>
                <w:color w:val="000000"/>
              </w:rPr>
              <w:t>预测范围</w:t>
            </w:r>
          </w:p>
        </w:tc>
        <w:tc>
          <w:tcPr>
            <w:tcW w:w="4388" w:type="dxa"/>
            <w:gridSpan w:val="4"/>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46C58674" w14:textId="77777777" w:rsidR="00E358CE" w:rsidRDefault="004E76A4">
            <w:pPr>
              <w:pStyle w:val="TIE-"/>
              <w:rPr>
                <w:color w:val="000000"/>
              </w:rPr>
            </w:pPr>
            <w:r>
              <w:rPr>
                <w:rFonts w:hint="eastAsia"/>
                <w:color w:val="000000"/>
              </w:rPr>
              <w:t>边长</w:t>
            </w:r>
            <w:r>
              <w:rPr>
                <w:color w:val="000000"/>
              </w:rPr>
              <w:t>≥50km</w:t>
            </w:r>
            <w:r>
              <w:rPr>
                <w:color w:val="000000"/>
                <w:sz w:val="28"/>
                <w:szCs w:val="28"/>
              </w:rPr>
              <w:t>□</w:t>
            </w:r>
          </w:p>
        </w:tc>
        <w:tc>
          <w:tcPr>
            <w:tcW w:w="3873" w:type="dxa"/>
            <w:gridSpan w:val="2"/>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22C3E962" w14:textId="77777777" w:rsidR="00E358CE" w:rsidRDefault="004E76A4">
            <w:pPr>
              <w:pStyle w:val="TIE-"/>
              <w:rPr>
                <w:color w:val="000000"/>
              </w:rPr>
            </w:pPr>
            <w:r>
              <w:rPr>
                <w:rFonts w:hint="eastAsia"/>
                <w:color w:val="000000"/>
              </w:rPr>
              <w:t>边长</w:t>
            </w:r>
            <w:r>
              <w:rPr>
                <w:color w:val="000000"/>
              </w:rPr>
              <w:t>5~50km</w:t>
            </w:r>
            <w:r>
              <w:rPr>
                <w:color w:val="000000"/>
                <w:sz w:val="28"/>
                <w:szCs w:val="28"/>
              </w:rPr>
              <w:t>□</w:t>
            </w:r>
          </w:p>
        </w:tc>
        <w:tc>
          <w:tcPr>
            <w:tcW w:w="3235" w:type="dxa"/>
            <w:gridSpan w:val="2"/>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50DD14E4" w14:textId="77777777" w:rsidR="00E358CE" w:rsidRDefault="004E76A4">
            <w:pPr>
              <w:pStyle w:val="TIE-"/>
              <w:rPr>
                <w:color w:val="000000"/>
              </w:rPr>
            </w:pPr>
            <w:r>
              <w:rPr>
                <w:rFonts w:hint="eastAsia"/>
                <w:color w:val="000000"/>
              </w:rPr>
              <w:t>边长</w:t>
            </w:r>
            <w:r>
              <w:rPr>
                <w:color w:val="000000"/>
              </w:rPr>
              <w:t>=5km</w:t>
            </w:r>
            <w:r>
              <w:rPr>
                <w:color w:val="000000"/>
                <w:sz w:val="28"/>
                <w:szCs w:val="28"/>
              </w:rPr>
              <w:t>□</w:t>
            </w:r>
          </w:p>
        </w:tc>
      </w:tr>
      <w:tr w:rsidR="00E358CE" w14:paraId="130B64D9" w14:textId="77777777">
        <w:trPr>
          <w:jc w:val="center"/>
        </w:trPr>
        <w:tc>
          <w:tcPr>
            <w:tcW w:w="1259" w:type="dxa"/>
            <w:vMerge/>
            <w:tcBorders>
              <w:top w:val="single" w:sz="6" w:space="0" w:color="000000"/>
              <w:left w:val="nil"/>
              <w:bottom w:val="single" w:sz="6" w:space="0" w:color="000000"/>
              <w:right w:val="single" w:sz="6" w:space="0" w:color="000000"/>
            </w:tcBorders>
            <w:vAlign w:val="center"/>
          </w:tcPr>
          <w:p w14:paraId="164B63E2" w14:textId="77777777" w:rsidR="00E358CE" w:rsidRDefault="00E358CE">
            <w:pPr>
              <w:pStyle w:val="TIE-"/>
              <w:rPr>
                <w:color w:val="000000"/>
              </w:rPr>
            </w:pP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654396A9" w14:textId="77777777" w:rsidR="00E358CE" w:rsidRDefault="004E76A4">
            <w:pPr>
              <w:pStyle w:val="TIE-"/>
              <w:rPr>
                <w:color w:val="000000"/>
              </w:rPr>
            </w:pPr>
            <w:r>
              <w:rPr>
                <w:rFonts w:hint="eastAsia"/>
                <w:color w:val="000000"/>
              </w:rPr>
              <w:t>预测因子</w:t>
            </w:r>
          </w:p>
        </w:tc>
        <w:tc>
          <w:tcPr>
            <w:tcW w:w="6143" w:type="dxa"/>
            <w:gridSpan w:val="5"/>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6CF7CF1F" w14:textId="77777777" w:rsidR="00E358CE" w:rsidRDefault="004E76A4">
            <w:pPr>
              <w:pStyle w:val="TIE-"/>
              <w:rPr>
                <w:color w:val="000000"/>
              </w:rPr>
            </w:pPr>
            <w:r>
              <w:rPr>
                <w:rFonts w:hint="eastAsia"/>
                <w:color w:val="000000"/>
              </w:rPr>
              <w:t>预测因子（</w:t>
            </w:r>
            <w:r>
              <w:rPr>
                <w:color w:val="000000"/>
              </w:rPr>
              <w:t>/</w:t>
            </w:r>
            <w:r>
              <w:rPr>
                <w:rFonts w:hint="eastAsia"/>
                <w:color w:val="000000"/>
              </w:rPr>
              <w:t>）</w:t>
            </w:r>
          </w:p>
        </w:tc>
        <w:tc>
          <w:tcPr>
            <w:tcW w:w="5353" w:type="dxa"/>
            <w:gridSpan w:val="3"/>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79D1D085" w14:textId="77777777" w:rsidR="00E358CE" w:rsidRDefault="004E76A4">
            <w:pPr>
              <w:pStyle w:val="TIE-"/>
              <w:rPr>
                <w:color w:val="000000"/>
              </w:rPr>
            </w:pPr>
            <w:r>
              <w:rPr>
                <w:rFonts w:hint="eastAsia"/>
                <w:color w:val="000000"/>
              </w:rPr>
              <w:t>包括二次</w:t>
            </w:r>
            <w:r>
              <w:rPr>
                <w:color w:val="000000"/>
              </w:rPr>
              <w:t>PM</w:t>
            </w:r>
            <w:r>
              <w:rPr>
                <w:color w:val="000000"/>
                <w:vertAlign w:val="subscript"/>
              </w:rPr>
              <w:t>2.5</w:t>
            </w:r>
            <w:r>
              <w:rPr>
                <w:color w:val="000000"/>
                <w:sz w:val="28"/>
                <w:szCs w:val="28"/>
              </w:rPr>
              <w:t>□</w:t>
            </w:r>
          </w:p>
          <w:p w14:paraId="01396CB1" w14:textId="77777777" w:rsidR="00E358CE" w:rsidRDefault="004E76A4">
            <w:pPr>
              <w:pStyle w:val="TIE-"/>
              <w:rPr>
                <w:color w:val="000000"/>
              </w:rPr>
            </w:pPr>
            <w:r>
              <w:rPr>
                <w:rFonts w:hint="eastAsia"/>
                <w:color w:val="000000"/>
              </w:rPr>
              <w:t>不包括二次</w:t>
            </w:r>
            <w:r>
              <w:rPr>
                <w:color w:val="000000"/>
              </w:rPr>
              <w:t>PM</w:t>
            </w:r>
            <w:r>
              <w:rPr>
                <w:color w:val="000000"/>
                <w:vertAlign w:val="subscript"/>
              </w:rPr>
              <w:t>2.5</w:t>
            </w:r>
            <w:r>
              <w:rPr>
                <w:color w:val="000000"/>
                <w:sz w:val="28"/>
                <w:szCs w:val="28"/>
              </w:rPr>
              <w:fldChar w:fldCharType="begin"/>
            </w:r>
            <w:r>
              <w:rPr>
                <w:color w:val="000000"/>
                <w:sz w:val="28"/>
                <w:szCs w:val="28"/>
              </w:rPr>
              <w:instrText xml:space="preserve"> eq \o\ac(□,</w:instrText>
            </w:r>
            <w:r>
              <w:rPr>
                <w:color w:val="000000"/>
                <w:position w:val="2"/>
                <w:sz w:val="28"/>
                <w:szCs w:val="28"/>
              </w:rPr>
              <w:instrText>√</w:instrText>
            </w:r>
            <w:r>
              <w:rPr>
                <w:color w:val="000000"/>
                <w:sz w:val="28"/>
                <w:szCs w:val="28"/>
              </w:rPr>
              <w:instrText>)</w:instrText>
            </w:r>
            <w:r>
              <w:rPr>
                <w:color w:val="000000"/>
                <w:sz w:val="28"/>
                <w:szCs w:val="28"/>
              </w:rPr>
              <w:fldChar w:fldCharType="end"/>
            </w:r>
          </w:p>
        </w:tc>
      </w:tr>
      <w:tr w:rsidR="00E358CE" w14:paraId="04D65D74" w14:textId="77777777">
        <w:trPr>
          <w:jc w:val="center"/>
        </w:trPr>
        <w:tc>
          <w:tcPr>
            <w:tcW w:w="1259" w:type="dxa"/>
            <w:vMerge/>
            <w:tcBorders>
              <w:top w:val="single" w:sz="6" w:space="0" w:color="000000"/>
              <w:left w:val="nil"/>
              <w:bottom w:val="single" w:sz="6" w:space="0" w:color="000000"/>
              <w:right w:val="single" w:sz="6" w:space="0" w:color="000000"/>
            </w:tcBorders>
            <w:vAlign w:val="center"/>
          </w:tcPr>
          <w:p w14:paraId="37288232" w14:textId="77777777" w:rsidR="00E358CE" w:rsidRDefault="00E358CE">
            <w:pPr>
              <w:pStyle w:val="TIE-"/>
              <w:rPr>
                <w:color w:val="000000"/>
              </w:rPr>
            </w:pP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28178155" w14:textId="77777777" w:rsidR="00E358CE" w:rsidRDefault="004E76A4">
            <w:pPr>
              <w:pStyle w:val="TIE-"/>
              <w:rPr>
                <w:color w:val="000000"/>
              </w:rPr>
            </w:pPr>
            <w:r>
              <w:rPr>
                <w:rFonts w:hint="eastAsia"/>
                <w:color w:val="000000"/>
              </w:rPr>
              <w:t>正常排放短期浓度贡献值</w:t>
            </w:r>
          </w:p>
        </w:tc>
        <w:tc>
          <w:tcPr>
            <w:tcW w:w="6143" w:type="dxa"/>
            <w:gridSpan w:val="5"/>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28C96ED9" w14:textId="77777777" w:rsidR="00E358CE" w:rsidRDefault="004E76A4">
            <w:pPr>
              <w:pStyle w:val="TIE-"/>
              <w:rPr>
                <w:color w:val="000000"/>
              </w:rPr>
            </w:pPr>
            <w:r>
              <w:rPr>
                <w:color w:val="000000"/>
              </w:rPr>
              <w:t>C</w:t>
            </w:r>
            <w:r>
              <w:rPr>
                <w:rFonts w:hint="eastAsia"/>
                <w:color w:val="000000"/>
              </w:rPr>
              <w:t>本项目</w:t>
            </w:r>
            <w:proofErr w:type="gramStart"/>
            <w:r>
              <w:rPr>
                <w:rFonts w:hint="eastAsia"/>
                <w:color w:val="000000"/>
              </w:rPr>
              <w:t>最大占</w:t>
            </w:r>
            <w:proofErr w:type="gramEnd"/>
            <w:r>
              <w:rPr>
                <w:rFonts w:hint="eastAsia"/>
                <w:color w:val="000000"/>
              </w:rPr>
              <w:t>标率</w:t>
            </w:r>
            <w:r>
              <w:rPr>
                <w:color w:val="000000"/>
              </w:rPr>
              <w:t>≤100%</w:t>
            </w:r>
            <w:r>
              <w:rPr>
                <w:color w:val="000000"/>
                <w:sz w:val="28"/>
                <w:szCs w:val="28"/>
              </w:rPr>
              <w:t>□</w:t>
            </w:r>
          </w:p>
        </w:tc>
        <w:tc>
          <w:tcPr>
            <w:tcW w:w="5353" w:type="dxa"/>
            <w:gridSpan w:val="3"/>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52AE53EC" w14:textId="77777777" w:rsidR="00E358CE" w:rsidRDefault="004E76A4">
            <w:pPr>
              <w:pStyle w:val="TIE-"/>
              <w:rPr>
                <w:color w:val="000000"/>
              </w:rPr>
            </w:pPr>
            <w:r>
              <w:rPr>
                <w:color w:val="000000"/>
              </w:rPr>
              <w:t>C</w:t>
            </w:r>
            <w:r>
              <w:rPr>
                <w:rFonts w:hint="eastAsia"/>
                <w:color w:val="000000"/>
              </w:rPr>
              <w:t>本项目</w:t>
            </w:r>
            <w:proofErr w:type="gramStart"/>
            <w:r>
              <w:rPr>
                <w:rFonts w:hint="eastAsia"/>
                <w:color w:val="000000"/>
              </w:rPr>
              <w:t>最大占</w:t>
            </w:r>
            <w:proofErr w:type="gramEnd"/>
            <w:r>
              <w:rPr>
                <w:rFonts w:hint="eastAsia"/>
                <w:color w:val="000000"/>
              </w:rPr>
              <w:t>标率</w:t>
            </w:r>
            <w:r>
              <w:rPr>
                <w:color w:val="000000"/>
              </w:rPr>
              <w:t>&gt;100%</w:t>
            </w:r>
            <w:r>
              <w:rPr>
                <w:color w:val="000000"/>
                <w:sz w:val="28"/>
                <w:szCs w:val="28"/>
              </w:rPr>
              <w:t>□</w:t>
            </w:r>
          </w:p>
        </w:tc>
      </w:tr>
      <w:tr w:rsidR="00E358CE" w14:paraId="61C17248" w14:textId="77777777">
        <w:trPr>
          <w:jc w:val="center"/>
        </w:trPr>
        <w:tc>
          <w:tcPr>
            <w:tcW w:w="1259" w:type="dxa"/>
            <w:vMerge/>
            <w:tcBorders>
              <w:top w:val="single" w:sz="6" w:space="0" w:color="000000"/>
              <w:left w:val="nil"/>
              <w:bottom w:val="single" w:sz="6" w:space="0" w:color="000000"/>
              <w:right w:val="single" w:sz="6" w:space="0" w:color="000000"/>
            </w:tcBorders>
            <w:vAlign w:val="center"/>
          </w:tcPr>
          <w:p w14:paraId="2ECBE104" w14:textId="77777777" w:rsidR="00E358CE" w:rsidRDefault="00E358CE">
            <w:pPr>
              <w:pStyle w:val="TIE-"/>
              <w:rPr>
                <w:color w:val="000000"/>
              </w:rPr>
            </w:pPr>
          </w:p>
        </w:tc>
        <w:tc>
          <w:tcPr>
            <w:tcW w:w="2139" w:type="dxa"/>
            <w:vMerge w:val="restart"/>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5E8420EE" w14:textId="77777777" w:rsidR="00E358CE" w:rsidRDefault="004E76A4">
            <w:pPr>
              <w:pStyle w:val="TIE-"/>
              <w:rPr>
                <w:color w:val="000000"/>
              </w:rPr>
            </w:pPr>
            <w:r>
              <w:rPr>
                <w:rFonts w:hint="eastAsia"/>
                <w:color w:val="000000"/>
              </w:rPr>
              <w:t>正常排放年均浓度贡献值</w:t>
            </w:r>
          </w:p>
        </w:tc>
        <w:tc>
          <w:tcPr>
            <w:tcW w:w="2583" w:type="dxa"/>
            <w:gridSpan w:val="2"/>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0DF0396F" w14:textId="77777777" w:rsidR="00E358CE" w:rsidRDefault="004E76A4">
            <w:pPr>
              <w:pStyle w:val="TIE-"/>
              <w:rPr>
                <w:color w:val="000000"/>
              </w:rPr>
            </w:pPr>
            <w:r>
              <w:rPr>
                <w:rFonts w:hint="eastAsia"/>
                <w:color w:val="000000"/>
              </w:rPr>
              <w:t>一类区</w:t>
            </w:r>
          </w:p>
        </w:tc>
        <w:tc>
          <w:tcPr>
            <w:tcW w:w="3560" w:type="dxa"/>
            <w:gridSpan w:val="3"/>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53D80B2C" w14:textId="77777777" w:rsidR="00E358CE" w:rsidRDefault="004E76A4">
            <w:pPr>
              <w:pStyle w:val="TIE-"/>
              <w:rPr>
                <w:color w:val="000000"/>
              </w:rPr>
            </w:pPr>
            <w:r>
              <w:rPr>
                <w:color w:val="000000"/>
              </w:rPr>
              <w:t>C</w:t>
            </w:r>
            <w:r>
              <w:rPr>
                <w:rFonts w:hint="eastAsia"/>
                <w:color w:val="000000"/>
                <w:vertAlign w:val="subscript"/>
              </w:rPr>
              <w:t>本项目</w:t>
            </w:r>
            <w:proofErr w:type="gramStart"/>
            <w:r>
              <w:rPr>
                <w:rFonts w:hint="eastAsia"/>
                <w:color w:val="000000"/>
              </w:rPr>
              <w:t>最大占</w:t>
            </w:r>
            <w:proofErr w:type="gramEnd"/>
            <w:r>
              <w:rPr>
                <w:rFonts w:hint="eastAsia"/>
                <w:color w:val="000000"/>
              </w:rPr>
              <w:t>标率</w:t>
            </w:r>
            <w:r>
              <w:rPr>
                <w:color w:val="000000"/>
              </w:rPr>
              <w:t>≤10%</w:t>
            </w:r>
            <w:r>
              <w:rPr>
                <w:color w:val="000000"/>
                <w:sz w:val="28"/>
                <w:szCs w:val="28"/>
              </w:rPr>
              <w:t>□</w:t>
            </w:r>
          </w:p>
        </w:tc>
        <w:tc>
          <w:tcPr>
            <w:tcW w:w="5353" w:type="dxa"/>
            <w:gridSpan w:val="3"/>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22318B80" w14:textId="77777777" w:rsidR="00E358CE" w:rsidRDefault="004E76A4">
            <w:pPr>
              <w:pStyle w:val="TIE-"/>
              <w:rPr>
                <w:color w:val="000000"/>
              </w:rPr>
            </w:pPr>
            <w:r>
              <w:rPr>
                <w:color w:val="000000"/>
              </w:rPr>
              <w:t>C</w:t>
            </w:r>
            <w:r>
              <w:rPr>
                <w:rFonts w:hint="eastAsia"/>
                <w:color w:val="000000"/>
                <w:vertAlign w:val="subscript"/>
              </w:rPr>
              <w:t>本项目</w:t>
            </w:r>
            <w:proofErr w:type="gramStart"/>
            <w:r>
              <w:rPr>
                <w:rFonts w:hint="eastAsia"/>
                <w:color w:val="000000"/>
              </w:rPr>
              <w:t>最大占</w:t>
            </w:r>
            <w:proofErr w:type="gramEnd"/>
            <w:r>
              <w:rPr>
                <w:rFonts w:hint="eastAsia"/>
                <w:color w:val="000000"/>
              </w:rPr>
              <w:t>标率</w:t>
            </w:r>
            <w:r>
              <w:rPr>
                <w:color w:val="000000"/>
              </w:rPr>
              <w:t>&gt;10%</w:t>
            </w:r>
            <w:r>
              <w:rPr>
                <w:color w:val="000000"/>
                <w:sz w:val="28"/>
                <w:szCs w:val="28"/>
              </w:rPr>
              <w:t>□</w:t>
            </w:r>
          </w:p>
        </w:tc>
      </w:tr>
      <w:tr w:rsidR="00E358CE" w14:paraId="0021C416" w14:textId="77777777">
        <w:trPr>
          <w:jc w:val="center"/>
        </w:trPr>
        <w:tc>
          <w:tcPr>
            <w:tcW w:w="1259" w:type="dxa"/>
            <w:vMerge/>
            <w:tcBorders>
              <w:top w:val="single" w:sz="6" w:space="0" w:color="000000"/>
              <w:left w:val="nil"/>
              <w:bottom w:val="single" w:sz="6" w:space="0" w:color="000000"/>
              <w:right w:val="single" w:sz="6" w:space="0" w:color="000000"/>
            </w:tcBorders>
            <w:vAlign w:val="center"/>
          </w:tcPr>
          <w:p w14:paraId="554A2A9E" w14:textId="77777777" w:rsidR="00E358CE" w:rsidRDefault="00E358CE">
            <w:pPr>
              <w:pStyle w:val="TIE-"/>
              <w:rPr>
                <w:color w:val="000000"/>
              </w:rPr>
            </w:pPr>
          </w:p>
        </w:tc>
        <w:tc>
          <w:tcPr>
            <w:tcW w:w="2139" w:type="dxa"/>
            <w:vMerge/>
            <w:tcBorders>
              <w:top w:val="single" w:sz="6" w:space="0" w:color="000000"/>
              <w:left w:val="single" w:sz="6" w:space="0" w:color="000000"/>
              <w:bottom w:val="single" w:sz="6" w:space="0" w:color="000000"/>
              <w:right w:val="single" w:sz="6" w:space="0" w:color="000000"/>
            </w:tcBorders>
            <w:vAlign w:val="center"/>
          </w:tcPr>
          <w:p w14:paraId="1951CFE9" w14:textId="77777777" w:rsidR="00E358CE" w:rsidRDefault="00E358CE">
            <w:pPr>
              <w:pStyle w:val="TIE-"/>
              <w:rPr>
                <w:color w:val="000000"/>
              </w:rPr>
            </w:pPr>
          </w:p>
        </w:tc>
        <w:tc>
          <w:tcPr>
            <w:tcW w:w="2583" w:type="dxa"/>
            <w:gridSpan w:val="2"/>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72A1CF52" w14:textId="77777777" w:rsidR="00E358CE" w:rsidRDefault="004E76A4">
            <w:pPr>
              <w:pStyle w:val="TIE-"/>
              <w:rPr>
                <w:color w:val="000000"/>
              </w:rPr>
            </w:pPr>
            <w:r>
              <w:rPr>
                <w:rFonts w:hint="eastAsia"/>
                <w:color w:val="000000"/>
              </w:rPr>
              <w:t>二类区</w:t>
            </w:r>
          </w:p>
        </w:tc>
        <w:tc>
          <w:tcPr>
            <w:tcW w:w="3560" w:type="dxa"/>
            <w:gridSpan w:val="3"/>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449B670A" w14:textId="77777777" w:rsidR="00E358CE" w:rsidRDefault="004E76A4">
            <w:pPr>
              <w:pStyle w:val="TIE-"/>
              <w:rPr>
                <w:color w:val="000000"/>
              </w:rPr>
            </w:pPr>
            <w:r>
              <w:rPr>
                <w:color w:val="000000"/>
              </w:rPr>
              <w:t>C</w:t>
            </w:r>
            <w:r>
              <w:rPr>
                <w:rFonts w:hint="eastAsia"/>
                <w:color w:val="000000"/>
                <w:vertAlign w:val="subscript"/>
              </w:rPr>
              <w:t>本项目</w:t>
            </w:r>
            <w:proofErr w:type="gramStart"/>
            <w:r>
              <w:rPr>
                <w:rFonts w:hint="eastAsia"/>
                <w:color w:val="000000"/>
              </w:rPr>
              <w:t>最大占</w:t>
            </w:r>
            <w:proofErr w:type="gramEnd"/>
            <w:r>
              <w:rPr>
                <w:rFonts w:hint="eastAsia"/>
                <w:color w:val="000000"/>
              </w:rPr>
              <w:t>标率</w:t>
            </w:r>
            <w:r>
              <w:rPr>
                <w:color w:val="000000"/>
              </w:rPr>
              <w:t>≤30%</w:t>
            </w:r>
            <w:r>
              <w:rPr>
                <w:color w:val="000000"/>
                <w:sz w:val="28"/>
                <w:szCs w:val="28"/>
              </w:rPr>
              <w:t>□</w:t>
            </w:r>
          </w:p>
        </w:tc>
        <w:tc>
          <w:tcPr>
            <w:tcW w:w="5353" w:type="dxa"/>
            <w:gridSpan w:val="3"/>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18CCB3FE" w14:textId="77777777" w:rsidR="00E358CE" w:rsidRDefault="004E76A4">
            <w:pPr>
              <w:pStyle w:val="TIE-"/>
              <w:rPr>
                <w:color w:val="000000"/>
              </w:rPr>
            </w:pPr>
            <w:r>
              <w:rPr>
                <w:color w:val="000000"/>
              </w:rPr>
              <w:t>C</w:t>
            </w:r>
            <w:r>
              <w:rPr>
                <w:rFonts w:hint="eastAsia"/>
                <w:color w:val="000000"/>
                <w:vertAlign w:val="subscript"/>
              </w:rPr>
              <w:t>本项目</w:t>
            </w:r>
            <w:proofErr w:type="gramStart"/>
            <w:r>
              <w:rPr>
                <w:rFonts w:hint="eastAsia"/>
                <w:color w:val="000000"/>
              </w:rPr>
              <w:t>最大占</w:t>
            </w:r>
            <w:proofErr w:type="gramEnd"/>
            <w:r>
              <w:rPr>
                <w:rFonts w:hint="eastAsia"/>
                <w:color w:val="000000"/>
              </w:rPr>
              <w:t>标率</w:t>
            </w:r>
            <w:r>
              <w:rPr>
                <w:color w:val="000000"/>
              </w:rPr>
              <w:t>&gt;30%</w:t>
            </w:r>
            <w:r>
              <w:rPr>
                <w:color w:val="000000"/>
                <w:sz w:val="28"/>
                <w:szCs w:val="28"/>
              </w:rPr>
              <w:t>□</w:t>
            </w:r>
          </w:p>
        </w:tc>
      </w:tr>
      <w:tr w:rsidR="00E358CE" w14:paraId="28A12E2F" w14:textId="77777777">
        <w:trPr>
          <w:jc w:val="center"/>
        </w:trPr>
        <w:tc>
          <w:tcPr>
            <w:tcW w:w="1259" w:type="dxa"/>
            <w:vMerge/>
            <w:tcBorders>
              <w:top w:val="single" w:sz="6" w:space="0" w:color="000000"/>
              <w:left w:val="nil"/>
              <w:bottom w:val="single" w:sz="6" w:space="0" w:color="000000"/>
              <w:right w:val="single" w:sz="6" w:space="0" w:color="000000"/>
            </w:tcBorders>
            <w:vAlign w:val="center"/>
          </w:tcPr>
          <w:p w14:paraId="2A6C24EF" w14:textId="77777777" w:rsidR="00E358CE" w:rsidRDefault="00E358CE">
            <w:pPr>
              <w:pStyle w:val="TIE-"/>
              <w:rPr>
                <w:color w:val="000000"/>
              </w:rPr>
            </w:pP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11D1AD5C" w14:textId="77777777" w:rsidR="00E358CE" w:rsidRDefault="004E76A4">
            <w:pPr>
              <w:pStyle w:val="TIE-"/>
              <w:rPr>
                <w:color w:val="000000"/>
              </w:rPr>
            </w:pPr>
            <w:r>
              <w:rPr>
                <w:rFonts w:hint="eastAsia"/>
                <w:color w:val="000000"/>
              </w:rPr>
              <w:t>非正常</w:t>
            </w:r>
            <w:r>
              <w:rPr>
                <w:color w:val="000000"/>
              </w:rPr>
              <w:t>1h</w:t>
            </w:r>
            <w:r>
              <w:rPr>
                <w:rFonts w:hint="eastAsia"/>
                <w:color w:val="000000"/>
              </w:rPr>
              <w:t>浓度贡献值</w:t>
            </w:r>
          </w:p>
        </w:tc>
        <w:tc>
          <w:tcPr>
            <w:tcW w:w="3649" w:type="dxa"/>
            <w:gridSpan w:val="3"/>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33F45DB1" w14:textId="77777777" w:rsidR="00E358CE" w:rsidRDefault="004E76A4">
            <w:pPr>
              <w:pStyle w:val="TIE-"/>
              <w:rPr>
                <w:color w:val="000000"/>
              </w:rPr>
            </w:pPr>
            <w:r>
              <w:rPr>
                <w:rFonts w:hint="eastAsia"/>
                <w:color w:val="000000"/>
              </w:rPr>
              <w:t>非正常持续时长（</w:t>
            </w:r>
            <w:r>
              <w:rPr>
                <w:rFonts w:hint="eastAsia"/>
                <w:color w:val="000000"/>
              </w:rPr>
              <w:t>/</w:t>
            </w:r>
            <w:r>
              <w:rPr>
                <w:rFonts w:hint="eastAsia"/>
                <w:color w:val="000000"/>
              </w:rPr>
              <w:t>）</w:t>
            </w:r>
            <w:r>
              <w:rPr>
                <w:color w:val="000000"/>
              </w:rPr>
              <w:t>h</w:t>
            </w:r>
          </w:p>
        </w:tc>
        <w:tc>
          <w:tcPr>
            <w:tcW w:w="4612" w:type="dxa"/>
            <w:gridSpan w:val="3"/>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40BB1CC7" w14:textId="77777777" w:rsidR="00E358CE" w:rsidRDefault="004E76A4">
            <w:pPr>
              <w:pStyle w:val="TIE-"/>
              <w:rPr>
                <w:color w:val="000000"/>
              </w:rPr>
            </w:pPr>
            <w:r>
              <w:rPr>
                <w:color w:val="000000"/>
              </w:rPr>
              <w:t>C</w:t>
            </w:r>
            <w:r>
              <w:rPr>
                <w:rFonts w:hint="eastAsia"/>
                <w:color w:val="000000"/>
                <w:vertAlign w:val="subscript"/>
              </w:rPr>
              <w:t>非正常</w:t>
            </w:r>
            <w:r>
              <w:rPr>
                <w:rFonts w:hint="eastAsia"/>
                <w:color w:val="000000"/>
              </w:rPr>
              <w:t>占标率</w:t>
            </w:r>
            <w:r>
              <w:rPr>
                <w:color w:val="000000"/>
              </w:rPr>
              <w:t>≤100%</w:t>
            </w:r>
            <w:r>
              <w:rPr>
                <w:color w:val="000000"/>
                <w:sz w:val="28"/>
                <w:szCs w:val="28"/>
              </w:rPr>
              <w:t>□</w:t>
            </w:r>
          </w:p>
        </w:tc>
        <w:tc>
          <w:tcPr>
            <w:tcW w:w="3235" w:type="dxa"/>
            <w:gridSpan w:val="2"/>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654BD116" w14:textId="77777777" w:rsidR="00E358CE" w:rsidRDefault="004E76A4">
            <w:pPr>
              <w:pStyle w:val="TIE-"/>
              <w:rPr>
                <w:color w:val="000000"/>
              </w:rPr>
            </w:pPr>
            <w:r>
              <w:rPr>
                <w:color w:val="000000"/>
              </w:rPr>
              <w:t>C</w:t>
            </w:r>
            <w:r>
              <w:rPr>
                <w:rFonts w:hint="eastAsia"/>
                <w:color w:val="000000"/>
                <w:vertAlign w:val="subscript"/>
              </w:rPr>
              <w:t>非正常</w:t>
            </w:r>
            <w:r>
              <w:rPr>
                <w:rFonts w:hint="eastAsia"/>
                <w:color w:val="000000"/>
              </w:rPr>
              <w:t>占标率</w:t>
            </w:r>
            <w:r>
              <w:rPr>
                <w:color w:val="000000"/>
              </w:rPr>
              <w:t>&gt;100%</w:t>
            </w:r>
            <w:r>
              <w:rPr>
                <w:color w:val="000000"/>
                <w:sz w:val="28"/>
                <w:szCs w:val="28"/>
              </w:rPr>
              <w:t>□</w:t>
            </w:r>
          </w:p>
        </w:tc>
      </w:tr>
      <w:tr w:rsidR="00E358CE" w14:paraId="5FE2350C" w14:textId="77777777">
        <w:trPr>
          <w:jc w:val="center"/>
        </w:trPr>
        <w:tc>
          <w:tcPr>
            <w:tcW w:w="1259" w:type="dxa"/>
            <w:vMerge/>
            <w:tcBorders>
              <w:top w:val="single" w:sz="6" w:space="0" w:color="000000"/>
              <w:left w:val="nil"/>
              <w:bottom w:val="single" w:sz="6" w:space="0" w:color="000000"/>
              <w:right w:val="single" w:sz="6" w:space="0" w:color="000000"/>
            </w:tcBorders>
            <w:vAlign w:val="center"/>
          </w:tcPr>
          <w:p w14:paraId="4A7577D9" w14:textId="77777777" w:rsidR="00E358CE" w:rsidRDefault="00E358CE">
            <w:pPr>
              <w:pStyle w:val="TIE-"/>
              <w:rPr>
                <w:color w:val="000000"/>
              </w:rPr>
            </w:pP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17839135" w14:textId="77777777" w:rsidR="00E358CE" w:rsidRDefault="004E76A4">
            <w:pPr>
              <w:pStyle w:val="TIE-"/>
              <w:rPr>
                <w:color w:val="000000"/>
              </w:rPr>
            </w:pPr>
            <w:r>
              <w:rPr>
                <w:rFonts w:hint="eastAsia"/>
                <w:color w:val="000000"/>
              </w:rPr>
              <w:t>保证率日平均浓度和年平均浓度</w:t>
            </w:r>
            <w:proofErr w:type="gramStart"/>
            <w:r>
              <w:rPr>
                <w:rFonts w:hint="eastAsia"/>
                <w:color w:val="000000"/>
              </w:rPr>
              <w:t>叠加值</w:t>
            </w:r>
            <w:proofErr w:type="gramEnd"/>
          </w:p>
        </w:tc>
        <w:tc>
          <w:tcPr>
            <w:tcW w:w="6143" w:type="dxa"/>
            <w:gridSpan w:val="5"/>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2D665BC6" w14:textId="77777777" w:rsidR="00E358CE" w:rsidRDefault="004E76A4">
            <w:pPr>
              <w:pStyle w:val="TIE-"/>
              <w:rPr>
                <w:color w:val="000000"/>
              </w:rPr>
            </w:pPr>
            <w:r>
              <w:rPr>
                <w:color w:val="000000"/>
              </w:rPr>
              <w:t>C</w:t>
            </w:r>
            <w:r>
              <w:rPr>
                <w:rFonts w:hint="eastAsia"/>
                <w:color w:val="000000"/>
                <w:vertAlign w:val="subscript"/>
              </w:rPr>
              <w:t>叠加</w:t>
            </w:r>
            <w:r>
              <w:rPr>
                <w:rFonts w:hint="eastAsia"/>
                <w:color w:val="000000"/>
              </w:rPr>
              <w:t>达标</w:t>
            </w:r>
            <w:r>
              <w:rPr>
                <w:color w:val="000000"/>
                <w:sz w:val="28"/>
                <w:szCs w:val="28"/>
              </w:rPr>
              <w:t>□</w:t>
            </w:r>
          </w:p>
        </w:tc>
        <w:tc>
          <w:tcPr>
            <w:tcW w:w="5353" w:type="dxa"/>
            <w:gridSpan w:val="3"/>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4ADB7347" w14:textId="77777777" w:rsidR="00E358CE" w:rsidRDefault="004E76A4">
            <w:pPr>
              <w:pStyle w:val="TIE-"/>
              <w:rPr>
                <w:color w:val="000000"/>
              </w:rPr>
            </w:pPr>
            <w:r>
              <w:rPr>
                <w:color w:val="000000"/>
              </w:rPr>
              <w:t>C</w:t>
            </w:r>
            <w:r>
              <w:rPr>
                <w:rFonts w:hint="eastAsia"/>
                <w:color w:val="000000"/>
                <w:vertAlign w:val="subscript"/>
              </w:rPr>
              <w:t>叠加</w:t>
            </w:r>
            <w:r>
              <w:rPr>
                <w:rFonts w:hint="eastAsia"/>
                <w:color w:val="000000"/>
              </w:rPr>
              <w:t>不达标</w:t>
            </w:r>
            <w:r>
              <w:rPr>
                <w:color w:val="000000"/>
                <w:sz w:val="28"/>
                <w:szCs w:val="28"/>
              </w:rPr>
              <w:t>□</w:t>
            </w:r>
          </w:p>
        </w:tc>
      </w:tr>
      <w:tr w:rsidR="00E358CE" w14:paraId="41421A84" w14:textId="77777777">
        <w:trPr>
          <w:jc w:val="center"/>
        </w:trPr>
        <w:tc>
          <w:tcPr>
            <w:tcW w:w="1259" w:type="dxa"/>
            <w:vMerge/>
            <w:tcBorders>
              <w:top w:val="single" w:sz="6" w:space="0" w:color="000000"/>
              <w:left w:val="nil"/>
              <w:bottom w:val="single" w:sz="6" w:space="0" w:color="000000"/>
              <w:right w:val="single" w:sz="6" w:space="0" w:color="000000"/>
            </w:tcBorders>
            <w:vAlign w:val="center"/>
          </w:tcPr>
          <w:p w14:paraId="0419E76D" w14:textId="77777777" w:rsidR="00E358CE" w:rsidRDefault="00E358CE">
            <w:pPr>
              <w:pStyle w:val="TIE-"/>
              <w:rPr>
                <w:color w:val="000000"/>
              </w:rPr>
            </w:pP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70D000CF" w14:textId="77777777" w:rsidR="00E358CE" w:rsidRDefault="004E76A4">
            <w:pPr>
              <w:pStyle w:val="TIE-"/>
              <w:rPr>
                <w:color w:val="000000"/>
              </w:rPr>
            </w:pPr>
            <w:r>
              <w:rPr>
                <w:rFonts w:hint="eastAsia"/>
                <w:color w:val="000000"/>
              </w:rPr>
              <w:t>区域环境质量的整体变化情况</w:t>
            </w:r>
          </w:p>
        </w:tc>
        <w:tc>
          <w:tcPr>
            <w:tcW w:w="6143" w:type="dxa"/>
            <w:gridSpan w:val="5"/>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76BBF896" w14:textId="77777777" w:rsidR="00E358CE" w:rsidRDefault="004E76A4">
            <w:pPr>
              <w:pStyle w:val="TIE-"/>
              <w:rPr>
                <w:color w:val="000000"/>
              </w:rPr>
            </w:pPr>
            <w:r>
              <w:rPr>
                <w:color w:val="000000"/>
              </w:rPr>
              <w:t>k≤-20%</w:t>
            </w:r>
            <w:r>
              <w:rPr>
                <w:color w:val="000000"/>
                <w:sz w:val="28"/>
                <w:szCs w:val="28"/>
              </w:rPr>
              <w:t>□</w:t>
            </w:r>
          </w:p>
        </w:tc>
        <w:tc>
          <w:tcPr>
            <w:tcW w:w="5353" w:type="dxa"/>
            <w:gridSpan w:val="3"/>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243C8835" w14:textId="77777777" w:rsidR="00E358CE" w:rsidRDefault="004E76A4">
            <w:pPr>
              <w:pStyle w:val="TIE-"/>
              <w:rPr>
                <w:color w:val="000000"/>
              </w:rPr>
            </w:pPr>
            <w:r>
              <w:rPr>
                <w:color w:val="000000"/>
              </w:rPr>
              <w:t>k&gt;-20%</w:t>
            </w:r>
            <w:r>
              <w:rPr>
                <w:color w:val="000000"/>
                <w:sz w:val="28"/>
                <w:szCs w:val="28"/>
              </w:rPr>
              <w:t>□</w:t>
            </w:r>
          </w:p>
        </w:tc>
      </w:tr>
      <w:tr w:rsidR="00E358CE" w14:paraId="5A0D37AC" w14:textId="77777777">
        <w:trPr>
          <w:jc w:val="center"/>
        </w:trPr>
        <w:tc>
          <w:tcPr>
            <w:tcW w:w="1259" w:type="dxa"/>
            <w:vMerge w:val="restart"/>
            <w:tcBorders>
              <w:top w:val="single" w:sz="6" w:space="0" w:color="000000"/>
              <w:left w:val="nil"/>
              <w:bottom w:val="single" w:sz="6" w:space="0" w:color="000000"/>
              <w:right w:val="single" w:sz="6" w:space="0" w:color="000000"/>
            </w:tcBorders>
            <w:tcMar>
              <w:top w:w="15" w:type="dxa"/>
              <w:left w:w="108" w:type="dxa"/>
              <w:bottom w:w="15" w:type="dxa"/>
              <w:right w:w="108" w:type="dxa"/>
            </w:tcMar>
            <w:vAlign w:val="center"/>
          </w:tcPr>
          <w:p w14:paraId="20001BD0" w14:textId="77777777" w:rsidR="00E358CE" w:rsidRDefault="004E76A4">
            <w:pPr>
              <w:pStyle w:val="TIE-"/>
              <w:rPr>
                <w:color w:val="000000"/>
              </w:rPr>
            </w:pPr>
            <w:r>
              <w:rPr>
                <w:rFonts w:hint="eastAsia"/>
                <w:color w:val="000000"/>
              </w:rPr>
              <w:t>环境监测计划</w:t>
            </w: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3F37B695" w14:textId="77777777" w:rsidR="00E358CE" w:rsidRDefault="004E76A4">
            <w:pPr>
              <w:pStyle w:val="TIE-"/>
              <w:rPr>
                <w:color w:val="000000"/>
              </w:rPr>
            </w:pPr>
            <w:r>
              <w:rPr>
                <w:rFonts w:hint="eastAsia"/>
                <w:color w:val="000000"/>
              </w:rPr>
              <w:t>污染源监测</w:t>
            </w:r>
          </w:p>
        </w:tc>
        <w:tc>
          <w:tcPr>
            <w:tcW w:w="4388" w:type="dxa"/>
            <w:gridSpan w:val="4"/>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5764388F" w14:textId="77777777" w:rsidR="00E358CE" w:rsidRDefault="004E76A4">
            <w:pPr>
              <w:pStyle w:val="TIE-"/>
              <w:rPr>
                <w:color w:val="000000"/>
              </w:rPr>
            </w:pPr>
            <w:r>
              <w:rPr>
                <w:rFonts w:hint="eastAsia"/>
                <w:color w:val="000000"/>
              </w:rPr>
              <w:t>监测因子：（氨气、硫化氢、臭气浓度、甲烷）</w:t>
            </w:r>
          </w:p>
        </w:tc>
        <w:tc>
          <w:tcPr>
            <w:tcW w:w="3873" w:type="dxa"/>
            <w:gridSpan w:val="2"/>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3ADABC43" w14:textId="77777777" w:rsidR="00E358CE" w:rsidRDefault="004E76A4">
            <w:pPr>
              <w:pStyle w:val="TIE-"/>
              <w:rPr>
                <w:color w:val="000000"/>
              </w:rPr>
            </w:pPr>
            <w:r>
              <w:rPr>
                <w:rFonts w:hint="eastAsia"/>
                <w:color w:val="000000"/>
              </w:rPr>
              <w:t>有组织废气监测</w:t>
            </w:r>
            <w:r>
              <w:rPr>
                <w:color w:val="000000"/>
                <w:sz w:val="28"/>
                <w:szCs w:val="28"/>
              </w:rPr>
              <w:t>□</w:t>
            </w:r>
          </w:p>
          <w:p w14:paraId="747528E8" w14:textId="77777777" w:rsidR="00E358CE" w:rsidRDefault="004E76A4">
            <w:pPr>
              <w:pStyle w:val="TIE-"/>
              <w:rPr>
                <w:color w:val="000000"/>
              </w:rPr>
            </w:pPr>
            <w:r>
              <w:rPr>
                <w:rFonts w:hint="eastAsia"/>
                <w:color w:val="000000"/>
              </w:rPr>
              <w:t>无组织废气监测</w:t>
            </w:r>
            <w:r>
              <w:rPr>
                <w:color w:val="000000"/>
                <w:sz w:val="28"/>
                <w:szCs w:val="28"/>
              </w:rPr>
              <w:fldChar w:fldCharType="begin"/>
            </w:r>
            <w:r>
              <w:rPr>
                <w:color w:val="000000"/>
                <w:sz w:val="28"/>
                <w:szCs w:val="28"/>
              </w:rPr>
              <w:instrText xml:space="preserve"> eq \o\ac(□,</w:instrText>
            </w:r>
            <w:r>
              <w:rPr>
                <w:color w:val="000000"/>
                <w:position w:val="2"/>
                <w:sz w:val="28"/>
                <w:szCs w:val="28"/>
              </w:rPr>
              <w:instrText>√</w:instrText>
            </w:r>
            <w:r>
              <w:rPr>
                <w:color w:val="000000"/>
                <w:sz w:val="28"/>
                <w:szCs w:val="28"/>
              </w:rPr>
              <w:instrText>)</w:instrText>
            </w:r>
            <w:r>
              <w:rPr>
                <w:color w:val="000000"/>
                <w:sz w:val="28"/>
                <w:szCs w:val="28"/>
              </w:rPr>
              <w:fldChar w:fldCharType="end"/>
            </w:r>
          </w:p>
        </w:tc>
        <w:tc>
          <w:tcPr>
            <w:tcW w:w="3235" w:type="dxa"/>
            <w:gridSpan w:val="2"/>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4DAF52ED" w14:textId="77777777" w:rsidR="00E358CE" w:rsidRDefault="004E76A4">
            <w:pPr>
              <w:pStyle w:val="TIE-"/>
              <w:rPr>
                <w:color w:val="000000"/>
              </w:rPr>
            </w:pPr>
            <w:r>
              <w:rPr>
                <w:rFonts w:hint="eastAsia"/>
                <w:color w:val="000000"/>
              </w:rPr>
              <w:t>无监测</w:t>
            </w:r>
            <w:r>
              <w:rPr>
                <w:color w:val="000000"/>
                <w:sz w:val="28"/>
                <w:szCs w:val="28"/>
              </w:rPr>
              <w:t>□</w:t>
            </w:r>
          </w:p>
        </w:tc>
      </w:tr>
      <w:tr w:rsidR="00E358CE" w14:paraId="1E448F1F" w14:textId="77777777">
        <w:trPr>
          <w:jc w:val="center"/>
        </w:trPr>
        <w:tc>
          <w:tcPr>
            <w:tcW w:w="1259" w:type="dxa"/>
            <w:vMerge/>
            <w:tcBorders>
              <w:top w:val="single" w:sz="6" w:space="0" w:color="000000"/>
              <w:left w:val="nil"/>
              <w:bottom w:val="single" w:sz="6" w:space="0" w:color="000000"/>
              <w:right w:val="single" w:sz="6" w:space="0" w:color="000000"/>
            </w:tcBorders>
            <w:vAlign w:val="center"/>
          </w:tcPr>
          <w:p w14:paraId="481D98B3" w14:textId="77777777" w:rsidR="00E358CE" w:rsidRDefault="00E358CE">
            <w:pPr>
              <w:pStyle w:val="TIE-"/>
              <w:rPr>
                <w:color w:val="000000"/>
              </w:rPr>
            </w:pP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3277F55A" w14:textId="77777777" w:rsidR="00E358CE" w:rsidRDefault="004E76A4">
            <w:pPr>
              <w:pStyle w:val="TIE-"/>
              <w:rPr>
                <w:color w:val="000000"/>
              </w:rPr>
            </w:pPr>
            <w:r>
              <w:rPr>
                <w:rFonts w:hint="eastAsia"/>
                <w:color w:val="000000"/>
              </w:rPr>
              <w:t>环境质量监测</w:t>
            </w:r>
          </w:p>
        </w:tc>
        <w:tc>
          <w:tcPr>
            <w:tcW w:w="4388" w:type="dxa"/>
            <w:gridSpan w:val="4"/>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3F0C4DDE" w14:textId="77777777" w:rsidR="00E358CE" w:rsidRDefault="004E76A4">
            <w:pPr>
              <w:pStyle w:val="TIE-"/>
              <w:rPr>
                <w:color w:val="000000"/>
              </w:rPr>
            </w:pPr>
            <w:r>
              <w:rPr>
                <w:rFonts w:hint="eastAsia"/>
                <w:color w:val="000000"/>
              </w:rPr>
              <w:t>监测因子：（</w:t>
            </w:r>
            <w:r>
              <w:rPr>
                <w:rFonts w:hint="eastAsia"/>
                <w:color w:val="000000"/>
              </w:rPr>
              <w:t>/</w:t>
            </w:r>
            <w:r>
              <w:rPr>
                <w:rFonts w:hint="eastAsia"/>
                <w:color w:val="000000"/>
              </w:rPr>
              <w:t>）</w:t>
            </w:r>
          </w:p>
        </w:tc>
        <w:tc>
          <w:tcPr>
            <w:tcW w:w="3873" w:type="dxa"/>
            <w:gridSpan w:val="2"/>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56142520" w14:textId="77777777" w:rsidR="00E358CE" w:rsidRDefault="004E76A4">
            <w:pPr>
              <w:pStyle w:val="TIE-"/>
              <w:rPr>
                <w:color w:val="000000"/>
              </w:rPr>
            </w:pPr>
            <w:r>
              <w:rPr>
                <w:rFonts w:hint="eastAsia"/>
                <w:color w:val="000000"/>
              </w:rPr>
              <w:t>监测点位数（</w:t>
            </w:r>
            <w:r>
              <w:rPr>
                <w:rFonts w:hint="eastAsia"/>
                <w:color w:val="000000"/>
              </w:rPr>
              <w:t>/</w:t>
            </w:r>
            <w:r>
              <w:rPr>
                <w:rFonts w:hint="eastAsia"/>
                <w:color w:val="000000"/>
              </w:rPr>
              <w:t>）</w:t>
            </w:r>
          </w:p>
        </w:tc>
        <w:tc>
          <w:tcPr>
            <w:tcW w:w="3235" w:type="dxa"/>
            <w:gridSpan w:val="2"/>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5DE1108B" w14:textId="77777777" w:rsidR="00E358CE" w:rsidRDefault="004E76A4">
            <w:pPr>
              <w:pStyle w:val="TIE-"/>
              <w:rPr>
                <w:color w:val="000000"/>
              </w:rPr>
            </w:pPr>
            <w:r>
              <w:rPr>
                <w:rFonts w:hint="eastAsia"/>
                <w:color w:val="000000"/>
              </w:rPr>
              <w:t>无监测</w:t>
            </w:r>
            <w:r>
              <w:rPr>
                <w:color w:val="000000"/>
                <w:sz w:val="28"/>
                <w:szCs w:val="28"/>
              </w:rPr>
              <w:t>□</w:t>
            </w:r>
          </w:p>
        </w:tc>
      </w:tr>
      <w:tr w:rsidR="00E358CE" w14:paraId="37907F91" w14:textId="77777777">
        <w:trPr>
          <w:jc w:val="center"/>
        </w:trPr>
        <w:tc>
          <w:tcPr>
            <w:tcW w:w="1259" w:type="dxa"/>
            <w:vMerge w:val="restart"/>
            <w:tcBorders>
              <w:top w:val="single" w:sz="6" w:space="0" w:color="000000"/>
              <w:left w:val="nil"/>
              <w:bottom w:val="single" w:sz="6" w:space="0" w:color="000000"/>
              <w:right w:val="single" w:sz="6" w:space="0" w:color="000000"/>
            </w:tcBorders>
            <w:tcMar>
              <w:top w:w="15" w:type="dxa"/>
              <w:left w:w="108" w:type="dxa"/>
              <w:bottom w:w="15" w:type="dxa"/>
              <w:right w:w="108" w:type="dxa"/>
            </w:tcMar>
            <w:vAlign w:val="center"/>
          </w:tcPr>
          <w:p w14:paraId="47335DF2" w14:textId="77777777" w:rsidR="00E358CE" w:rsidRDefault="004E76A4">
            <w:pPr>
              <w:pStyle w:val="TIE-"/>
              <w:rPr>
                <w:color w:val="000000"/>
              </w:rPr>
            </w:pPr>
            <w:r>
              <w:rPr>
                <w:rFonts w:hint="eastAsia"/>
                <w:color w:val="000000"/>
              </w:rPr>
              <w:t>评价结论</w:t>
            </w: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18A7E3E9" w14:textId="77777777" w:rsidR="00E358CE" w:rsidRDefault="004E76A4">
            <w:pPr>
              <w:pStyle w:val="TIE-"/>
              <w:rPr>
                <w:color w:val="000000"/>
              </w:rPr>
            </w:pPr>
            <w:r>
              <w:rPr>
                <w:rFonts w:hint="eastAsia"/>
                <w:color w:val="000000"/>
              </w:rPr>
              <w:t>环境影响</w:t>
            </w:r>
          </w:p>
        </w:tc>
        <w:tc>
          <w:tcPr>
            <w:tcW w:w="11496" w:type="dxa"/>
            <w:gridSpan w:val="8"/>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7BDF10B2" w14:textId="77777777" w:rsidR="00E358CE" w:rsidRDefault="004E76A4">
            <w:pPr>
              <w:pStyle w:val="TIE-"/>
              <w:rPr>
                <w:color w:val="000000"/>
              </w:rPr>
            </w:pPr>
            <w:r>
              <w:rPr>
                <w:rFonts w:hint="eastAsia"/>
                <w:color w:val="000000"/>
              </w:rPr>
              <w:t>可以接受</w:t>
            </w:r>
            <w:r>
              <w:rPr>
                <w:color w:val="000000"/>
                <w:sz w:val="28"/>
                <w:szCs w:val="28"/>
              </w:rPr>
              <w:fldChar w:fldCharType="begin"/>
            </w:r>
            <w:r>
              <w:rPr>
                <w:color w:val="000000"/>
                <w:sz w:val="28"/>
                <w:szCs w:val="28"/>
              </w:rPr>
              <w:instrText xml:space="preserve"> eq \o\ac(□,</w:instrText>
            </w:r>
            <w:r>
              <w:rPr>
                <w:color w:val="000000"/>
                <w:position w:val="2"/>
                <w:sz w:val="28"/>
                <w:szCs w:val="28"/>
              </w:rPr>
              <w:instrText>√</w:instrText>
            </w:r>
            <w:r>
              <w:rPr>
                <w:color w:val="000000"/>
                <w:sz w:val="28"/>
                <w:szCs w:val="28"/>
              </w:rPr>
              <w:instrText>)</w:instrText>
            </w:r>
            <w:r>
              <w:rPr>
                <w:color w:val="000000"/>
                <w:sz w:val="28"/>
                <w:szCs w:val="28"/>
              </w:rPr>
              <w:fldChar w:fldCharType="end"/>
            </w:r>
            <w:r>
              <w:rPr>
                <w:color w:val="000000"/>
              </w:rPr>
              <w:t xml:space="preserve">            </w:t>
            </w:r>
            <w:r>
              <w:rPr>
                <w:rFonts w:hint="eastAsia"/>
                <w:color w:val="000000"/>
              </w:rPr>
              <w:t>不可以接受</w:t>
            </w:r>
            <w:r>
              <w:rPr>
                <w:color w:val="000000"/>
                <w:sz w:val="28"/>
                <w:szCs w:val="28"/>
              </w:rPr>
              <w:t>□</w:t>
            </w:r>
          </w:p>
        </w:tc>
      </w:tr>
      <w:tr w:rsidR="00E358CE" w14:paraId="6C322B6D" w14:textId="77777777">
        <w:trPr>
          <w:jc w:val="center"/>
        </w:trPr>
        <w:tc>
          <w:tcPr>
            <w:tcW w:w="1259" w:type="dxa"/>
            <w:vMerge/>
            <w:tcBorders>
              <w:top w:val="single" w:sz="6" w:space="0" w:color="000000"/>
              <w:left w:val="nil"/>
              <w:bottom w:val="single" w:sz="6" w:space="0" w:color="000000"/>
              <w:right w:val="single" w:sz="6" w:space="0" w:color="000000"/>
            </w:tcBorders>
            <w:vAlign w:val="center"/>
          </w:tcPr>
          <w:p w14:paraId="3D7A9DBD" w14:textId="77777777" w:rsidR="00E358CE" w:rsidRDefault="00E358CE">
            <w:pPr>
              <w:pStyle w:val="TIE-"/>
              <w:rPr>
                <w:color w:val="000000"/>
              </w:rPr>
            </w:pP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2402411D" w14:textId="77777777" w:rsidR="00E358CE" w:rsidRDefault="004E76A4">
            <w:pPr>
              <w:pStyle w:val="TIE-"/>
              <w:rPr>
                <w:color w:val="000000"/>
              </w:rPr>
            </w:pPr>
            <w:r>
              <w:rPr>
                <w:rFonts w:hint="eastAsia"/>
                <w:color w:val="000000"/>
              </w:rPr>
              <w:t>大气环境防护距离</w:t>
            </w:r>
          </w:p>
        </w:tc>
        <w:tc>
          <w:tcPr>
            <w:tcW w:w="11496" w:type="dxa"/>
            <w:gridSpan w:val="8"/>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0588CD21" w14:textId="77777777" w:rsidR="00E358CE" w:rsidRDefault="004E76A4">
            <w:pPr>
              <w:pStyle w:val="TIE-"/>
              <w:rPr>
                <w:color w:val="000000"/>
              </w:rPr>
            </w:pPr>
            <w:r>
              <w:rPr>
                <w:rFonts w:hint="eastAsia"/>
                <w:color w:val="000000"/>
              </w:rPr>
              <w:t>距（</w:t>
            </w:r>
            <w:r>
              <w:rPr>
                <w:color w:val="000000"/>
              </w:rPr>
              <w:t xml:space="preserve">    </w:t>
            </w:r>
            <w:r>
              <w:rPr>
                <w:rFonts w:ascii="宋体" w:hAnsi="宋体" w:hint="eastAsia"/>
                <w:color w:val="000000"/>
              </w:rPr>
              <w:t>)</w:t>
            </w:r>
            <w:r>
              <w:rPr>
                <w:rFonts w:hint="eastAsia"/>
                <w:color w:val="000000"/>
              </w:rPr>
              <w:t>厂界最远（</w:t>
            </w:r>
            <w:r>
              <w:rPr>
                <w:color w:val="000000"/>
              </w:rPr>
              <w:t xml:space="preserve">    </w:t>
            </w:r>
            <w:r>
              <w:rPr>
                <w:rFonts w:hint="eastAsia"/>
                <w:color w:val="000000"/>
              </w:rPr>
              <w:t>）</w:t>
            </w:r>
            <w:r>
              <w:rPr>
                <w:color w:val="000000"/>
              </w:rPr>
              <w:t>m</w:t>
            </w:r>
          </w:p>
        </w:tc>
      </w:tr>
      <w:tr w:rsidR="00E358CE" w14:paraId="7DF184C4" w14:textId="77777777">
        <w:trPr>
          <w:jc w:val="center"/>
        </w:trPr>
        <w:tc>
          <w:tcPr>
            <w:tcW w:w="1259" w:type="dxa"/>
            <w:vMerge/>
            <w:tcBorders>
              <w:top w:val="single" w:sz="6" w:space="0" w:color="000000"/>
              <w:left w:val="nil"/>
              <w:bottom w:val="single" w:sz="6" w:space="0" w:color="000000"/>
              <w:right w:val="single" w:sz="6" w:space="0" w:color="000000"/>
            </w:tcBorders>
            <w:vAlign w:val="center"/>
          </w:tcPr>
          <w:p w14:paraId="5BB8D687" w14:textId="77777777" w:rsidR="00E358CE" w:rsidRDefault="00E358CE">
            <w:pPr>
              <w:pStyle w:val="TIE-"/>
              <w:rPr>
                <w:color w:val="000000"/>
              </w:rPr>
            </w:pPr>
          </w:p>
        </w:tc>
        <w:tc>
          <w:tcPr>
            <w:tcW w:w="213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5D0AE277" w14:textId="77777777" w:rsidR="00E358CE" w:rsidRDefault="004E76A4">
            <w:pPr>
              <w:pStyle w:val="TIE-"/>
              <w:rPr>
                <w:color w:val="000000"/>
              </w:rPr>
            </w:pPr>
            <w:r>
              <w:rPr>
                <w:rFonts w:hint="eastAsia"/>
                <w:color w:val="000000"/>
              </w:rPr>
              <w:t>污染源年排放量</w:t>
            </w:r>
          </w:p>
        </w:tc>
        <w:tc>
          <w:tcPr>
            <w:tcW w:w="3649" w:type="dxa"/>
            <w:gridSpan w:val="3"/>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059EDEE1" w14:textId="77777777" w:rsidR="00E358CE" w:rsidRDefault="004E76A4">
            <w:pPr>
              <w:pStyle w:val="TIE-"/>
              <w:rPr>
                <w:color w:val="000000"/>
              </w:rPr>
            </w:pPr>
            <w:r>
              <w:rPr>
                <w:color w:val="000000"/>
              </w:rPr>
              <w:t>SO</w:t>
            </w:r>
            <w:r>
              <w:rPr>
                <w:color w:val="000000"/>
                <w:vertAlign w:val="subscript"/>
              </w:rPr>
              <w:t>2</w:t>
            </w:r>
            <w:proofErr w:type="gramStart"/>
            <w:r>
              <w:rPr>
                <w:rFonts w:ascii="宋体" w:hAnsi="宋体" w:hint="eastAsia"/>
                <w:color w:val="000000"/>
              </w:rPr>
              <w:t>:(</w:t>
            </w:r>
            <w:r>
              <w:rPr>
                <w:color w:val="000000"/>
              </w:rPr>
              <w:t xml:space="preserve">  </w:t>
            </w:r>
            <w:r>
              <w:rPr>
                <w:rFonts w:ascii="宋体" w:hAnsi="宋体" w:hint="eastAsia"/>
                <w:color w:val="000000"/>
              </w:rPr>
              <w:t>)</w:t>
            </w:r>
            <w:proofErr w:type="gramEnd"/>
            <w:r>
              <w:rPr>
                <w:color w:val="000000"/>
              </w:rPr>
              <w:t>t/a</w:t>
            </w:r>
          </w:p>
        </w:tc>
        <w:tc>
          <w:tcPr>
            <w:tcW w:w="2494" w:type="dxa"/>
            <w:gridSpan w:val="2"/>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3AD90394" w14:textId="77777777" w:rsidR="00E358CE" w:rsidRDefault="004E76A4">
            <w:pPr>
              <w:pStyle w:val="TIE-"/>
              <w:rPr>
                <w:color w:val="000000"/>
              </w:rPr>
            </w:pPr>
            <w:r>
              <w:rPr>
                <w:color w:val="000000"/>
              </w:rPr>
              <w:t>NOx</w:t>
            </w:r>
            <w:proofErr w:type="gramStart"/>
            <w:r>
              <w:rPr>
                <w:rFonts w:ascii="宋体" w:hAnsi="宋体" w:hint="eastAsia"/>
                <w:color w:val="000000"/>
              </w:rPr>
              <w:t>:(</w:t>
            </w:r>
            <w:r>
              <w:rPr>
                <w:color w:val="000000"/>
              </w:rPr>
              <w:t xml:space="preserve">  </w:t>
            </w:r>
            <w:r>
              <w:rPr>
                <w:rFonts w:ascii="宋体" w:hAnsi="宋体" w:hint="eastAsia"/>
                <w:color w:val="000000"/>
              </w:rPr>
              <w:t>)</w:t>
            </w:r>
            <w:proofErr w:type="gramEnd"/>
            <w:r>
              <w:rPr>
                <w:color w:val="000000"/>
              </w:rPr>
              <w:t>t/a</w:t>
            </w:r>
          </w:p>
        </w:tc>
        <w:tc>
          <w:tcPr>
            <w:tcW w:w="2118"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tcPr>
          <w:p w14:paraId="326B1431" w14:textId="77777777" w:rsidR="00E358CE" w:rsidRDefault="004E76A4">
            <w:pPr>
              <w:pStyle w:val="TIE-"/>
              <w:rPr>
                <w:color w:val="000000"/>
              </w:rPr>
            </w:pPr>
            <w:r>
              <w:rPr>
                <w:rFonts w:hint="eastAsia"/>
                <w:color w:val="000000"/>
              </w:rPr>
              <w:t>颗粒物</w:t>
            </w:r>
            <w:r>
              <w:rPr>
                <w:rFonts w:ascii="宋体" w:hAnsi="宋体" w:hint="eastAsia"/>
                <w:color w:val="000000"/>
              </w:rPr>
              <w:t>:</w:t>
            </w:r>
            <w:proofErr w:type="gramStart"/>
            <w:r>
              <w:rPr>
                <w:rFonts w:ascii="宋体" w:hAnsi="宋体" w:hint="eastAsia"/>
                <w:color w:val="000000"/>
              </w:rPr>
              <w:t>(</w:t>
            </w:r>
            <w:r>
              <w:rPr>
                <w:color w:val="000000"/>
              </w:rPr>
              <w:t xml:space="preserve">  </w:t>
            </w:r>
            <w:r>
              <w:rPr>
                <w:rFonts w:ascii="宋体" w:hAnsi="宋体" w:hint="eastAsia"/>
                <w:color w:val="000000"/>
              </w:rPr>
              <w:t>)</w:t>
            </w:r>
            <w:proofErr w:type="gramEnd"/>
            <w:r>
              <w:rPr>
                <w:color w:val="000000"/>
              </w:rPr>
              <w:t>t/a</w:t>
            </w:r>
          </w:p>
        </w:tc>
        <w:tc>
          <w:tcPr>
            <w:tcW w:w="3235" w:type="dxa"/>
            <w:gridSpan w:val="2"/>
            <w:tcBorders>
              <w:top w:val="single" w:sz="6" w:space="0" w:color="000000"/>
              <w:left w:val="single" w:sz="6" w:space="0" w:color="000000"/>
              <w:bottom w:val="single" w:sz="6" w:space="0" w:color="000000"/>
              <w:right w:val="nil"/>
            </w:tcBorders>
            <w:tcMar>
              <w:top w:w="15" w:type="dxa"/>
              <w:left w:w="108" w:type="dxa"/>
              <w:bottom w:w="15" w:type="dxa"/>
              <w:right w:w="108" w:type="dxa"/>
            </w:tcMar>
            <w:vAlign w:val="center"/>
          </w:tcPr>
          <w:p w14:paraId="50F263F5" w14:textId="77777777" w:rsidR="00E358CE" w:rsidRDefault="004E76A4">
            <w:pPr>
              <w:pStyle w:val="TIE-"/>
              <w:rPr>
                <w:color w:val="000000"/>
              </w:rPr>
            </w:pPr>
            <w:r>
              <w:rPr>
                <w:color w:val="000000"/>
              </w:rPr>
              <w:t>VOCs</w:t>
            </w:r>
            <w:proofErr w:type="gramStart"/>
            <w:r>
              <w:rPr>
                <w:rFonts w:ascii="宋体" w:hAnsi="宋体" w:hint="eastAsia"/>
                <w:color w:val="000000"/>
              </w:rPr>
              <w:t>:(</w:t>
            </w:r>
            <w:r>
              <w:rPr>
                <w:rFonts w:hint="eastAsia"/>
                <w:color w:val="000000"/>
              </w:rPr>
              <w:t xml:space="preserve">  </w:t>
            </w:r>
            <w:r>
              <w:rPr>
                <w:rFonts w:ascii="宋体" w:hAnsi="宋体" w:hint="eastAsia"/>
                <w:color w:val="000000"/>
              </w:rPr>
              <w:t>)</w:t>
            </w:r>
            <w:proofErr w:type="gramEnd"/>
            <w:r>
              <w:rPr>
                <w:color w:val="000000"/>
              </w:rPr>
              <w:t>t/a</w:t>
            </w:r>
          </w:p>
        </w:tc>
      </w:tr>
      <w:tr w:rsidR="00E358CE" w14:paraId="72A3B806" w14:textId="77777777">
        <w:trPr>
          <w:jc w:val="center"/>
        </w:trPr>
        <w:tc>
          <w:tcPr>
            <w:tcW w:w="14894" w:type="dxa"/>
            <w:gridSpan w:val="10"/>
            <w:tcBorders>
              <w:top w:val="single" w:sz="6" w:space="0" w:color="000000"/>
              <w:left w:val="nil"/>
              <w:bottom w:val="single" w:sz="12" w:space="0" w:color="000000"/>
              <w:right w:val="nil"/>
            </w:tcBorders>
            <w:tcMar>
              <w:top w:w="15" w:type="dxa"/>
              <w:left w:w="108" w:type="dxa"/>
              <w:bottom w:w="15" w:type="dxa"/>
              <w:right w:w="108" w:type="dxa"/>
            </w:tcMar>
            <w:vAlign w:val="center"/>
          </w:tcPr>
          <w:p w14:paraId="357F6072" w14:textId="77777777" w:rsidR="00E358CE" w:rsidRDefault="004E76A4">
            <w:pPr>
              <w:pStyle w:val="TIE-"/>
              <w:rPr>
                <w:color w:val="000000"/>
              </w:rPr>
            </w:pPr>
            <w:r>
              <w:rPr>
                <w:rFonts w:hint="eastAsia"/>
                <w:color w:val="000000"/>
              </w:rPr>
              <w:t>注：</w:t>
            </w:r>
            <w:r>
              <w:rPr>
                <w:color w:val="000000"/>
              </w:rPr>
              <w:t>“□”</w:t>
            </w:r>
            <w:r>
              <w:rPr>
                <w:rFonts w:hint="eastAsia"/>
                <w:color w:val="000000"/>
              </w:rPr>
              <w:t>，填</w:t>
            </w:r>
            <w:r>
              <w:rPr>
                <w:color w:val="000000"/>
              </w:rPr>
              <w:t>“√”</w:t>
            </w:r>
            <w:r>
              <w:rPr>
                <w:rFonts w:hint="eastAsia"/>
                <w:color w:val="000000"/>
              </w:rPr>
              <w:t>；</w:t>
            </w:r>
            <w:r>
              <w:rPr>
                <w:color w:val="000000"/>
              </w:rPr>
              <w:t>“</w:t>
            </w:r>
            <w:r>
              <w:rPr>
                <w:rFonts w:hint="eastAsia"/>
                <w:color w:val="000000"/>
              </w:rPr>
              <w:t>（</w:t>
            </w:r>
            <w:r>
              <w:rPr>
                <w:color w:val="000000"/>
              </w:rPr>
              <w:t xml:space="preserve">  </w:t>
            </w:r>
            <w:r>
              <w:rPr>
                <w:rFonts w:hint="eastAsia"/>
                <w:color w:val="000000"/>
              </w:rPr>
              <w:t>）</w:t>
            </w:r>
            <w:r>
              <w:rPr>
                <w:color w:val="000000"/>
              </w:rPr>
              <w:t>”</w:t>
            </w:r>
            <w:r>
              <w:rPr>
                <w:rFonts w:hint="eastAsia"/>
                <w:color w:val="000000"/>
              </w:rPr>
              <w:t>为内容填写项</w:t>
            </w:r>
          </w:p>
        </w:tc>
      </w:tr>
    </w:tbl>
    <w:p w14:paraId="0DD7AA61" w14:textId="77777777" w:rsidR="00E358CE" w:rsidRDefault="00E358CE">
      <w:pPr>
        <w:pStyle w:val="TIE-0"/>
        <w:rPr>
          <w:color w:val="000000"/>
        </w:rPr>
      </w:pPr>
    </w:p>
    <w:p w14:paraId="25B009CE" w14:textId="77777777" w:rsidR="00E358CE" w:rsidRDefault="00E358CE">
      <w:pPr>
        <w:pStyle w:val="TIE-0"/>
        <w:rPr>
          <w:color w:val="000000"/>
        </w:rPr>
      </w:pPr>
    </w:p>
    <w:sectPr w:rsidR="00E358CE">
      <w:pgSz w:w="16838" w:h="11906" w:orient="landscape"/>
      <w:pgMar w:top="1134" w:right="1077" w:bottom="1134" w:left="1077" w:header="45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69EFE" w14:textId="77777777" w:rsidR="004E76A4" w:rsidRDefault="004E76A4">
      <w:pPr>
        <w:spacing w:line="240" w:lineRule="auto"/>
        <w:ind w:firstLine="480"/>
      </w:pPr>
      <w:r>
        <w:separator/>
      </w:r>
    </w:p>
  </w:endnote>
  <w:endnote w:type="continuationSeparator" w:id="0">
    <w:p w14:paraId="3D942381" w14:textId="77777777" w:rsidR="004E76A4" w:rsidRDefault="004E76A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icrosoft YaHei ΢ȭхڢ  ڌ墠 ˎ̥">
    <w:altName w:val="宋体"/>
    <w:charset w:val="86"/>
    <w:family w:val="roman"/>
    <w:pitch w:val="default"/>
    <w:sig w:usb0="00000000" w:usb1="0000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Wingdings 2">
    <w:altName w:val="Wingdings"/>
    <w:panose1 w:val="050201020105070707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9F22C" w14:textId="77777777" w:rsidR="00E358CE" w:rsidRDefault="004E76A4">
    <w:pPr>
      <w:framePr w:wrap="around" w:vAnchor="text" w:hAnchor="margin" w:xAlign="center" w:y="1"/>
      <w:ind w:firstLine="480"/>
      <w:rPr>
        <w:rStyle w:val="af5"/>
      </w:rPr>
    </w:pPr>
    <w:r>
      <w:fldChar w:fldCharType="begin"/>
    </w:r>
    <w:r>
      <w:rPr>
        <w:rStyle w:val="af5"/>
      </w:rPr>
      <w:instrText xml:space="preserve">PAGE  </w:instrText>
    </w:r>
    <w:r>
      <w:fldChar w:fldCharType="end"/>
    </w:r>
  </w:p>
  <w:p w14:paraId="1A0C4BA4" w14:textId="77777777" w:rsidR="00E358CE" w:rsidRDefault="00E358CE">
    <w:pPr>
      <w:ind w:right="360" w:firstLine="4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71428" w14:textId="77777777" w:rsidR="00E358CE" w:rsidRDefault="00E358CE">
    <w:pPr>
      <w:ind w:firstLine="48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04EA3" w14:textId="77777777" w:rsidR="00E358CE" w:rsidRDefault="00E358CE">
    <w:pPr>
      <w:ind w:firstLine="48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35B73" w14:textId="77777777" w:rsidR="00E358CE" w:rsidRDefault="004E76A4">
    <w:pPr>
      <w:framePr w:wrap="around" w:vAnchor="text" w:hAnchor="margin" w:xAlign="center" w:y="1"/>
      <w:ind w:firstLine="480"/>
      <w:rPr>
        <w:rStyle w:val="af5"/>
      </w:rPr>
    </w:pPr>
    <w:r>
      <w:fldChar w:fldCharType="begin"/>
    </w:r>
    <w:r>
      <w:rPr>
        <w:rStyle w:val="af5"/>
      </w:rPr>
      <w:instrText xml:space="preserve">PAGE  </w:instrText>
    </w:r>
    <w:r>
      <w:fldChar w:fldCharType="separate"/>
    </w:r>
    <w:r>
      <w:rPr>
        <w:rStyle w:val="af5"/>
      </w:rPr>
      <w:t>- 17 -</w:t>
    </w:r>
    <w:r>
      <w:fldChar w:fldCharType="end"/>
    </w:r>
  </w:p>
  <w:p w14:paraId="3B67F650" w14:textId="77777777" w:rsidR="00E358CE" w:rsidRDefault="00E358CE">
    <w:pPr>
      <w:ind w:firstLineChars="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5281" w14:textId="77777777" w:rsidR="00E358CE" w:rsidRDefault="004E76A4">
    <w:pPr>
      <w:framePr w:wrap="around" w:vAnchor="text" w:hAnchor="margin" w:xAlign="center" w:y="1"/>
      <w:ind w:firstLine="480"/>
      <w:rPr>
        <w:rStyle w:val="af5"/>
      </w:rPr>
    </w:pPr>
    <w:r>
      <w:fldChar w:fldCharType="begin"/>
    </w:r>
    <w:r>
      <w:rPr>
        <w:rStyle w:val="af5"/>
      </w:rPr>
      <w:instrText xml:space="preserve">PAGE  </w:instrText>
    </w:r>
    <w:r>
      <w:fldChar w:fldCharType="separate"/>
    </w:r>
    <w:r>
      <w:rPr>
        <w:rStyle w:val="af5"/>
      </w:rPr>
      <w:t>- 20 -</w:t>
    </w:r>
    <w:r>
      <w:fldChar w:fldCharType="end"/>
    </w:r>
  </w:p>
  <w:p w14:paraId="7BD1C560" w14:textId="77777777" w:rsidR="00E358CE" w:rsidRDefault="00E358CE">
    <w:pPr>
      <w:ind w:firstLineChars="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05F2D" w14:textId="77777777" w:rsidR="00E358CE" w:rsidRDefault="004E76A4">
    <w:pPr>
      <w:framePr w:wrap="around" w:vAnchor="text" w:hAnchor="margin" w:xAlign="center" w:y="1"/>
      <w:ind w:firstLine="480"/>
      <w:rPr>
        <w:rStyle w:val="af5"/>
      </w:rPr>
    </w:pPr>
    <w:r>
      <w:fldChar w:fldCharType="begin"/>
    </w:r>
    <w:r>
      <w:rPr>
        <w:rStyle w:val="af5"/>
      </w:rPr>
      <w:instrText xml:space="preserve">PAGE  </w:instrText>
    </w:r>
    <w:r>
      <w:fldChar w:fldCharType="separate"/>
    </w:r>
    <w:r>
      <w:rPr>
        <w:rStyle w:val="af5"/>
      </w:rPr>
      <w:t>- 36 -</w:t>
    </w:r>
    <w:r>
      <w:fldChar w:fldCharType="end"/>
    </w:r>
  </w:p>
  <w:p w14:paraId="64BFFC17" w14:textId="77777777" w:rsidR="00E358CE" w:rsidRDefault="00E358CE">
    <w:pPr>
      <w:ind w:firstLineChars="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6ACF0" w14:textId="77777777" w:rsidR="00E358CE" w:rsidRDefault="004E76A4">
    <w:pPr>
      <w:framePr w:wrap="around" w:vAnchor="text" w:hAnchor="margin" w:xAlign="center" w:y="1"/>
      <w:ind w:firstLine="480"/>
      <w:rPr>
        <w:rStyle w:val="af5"/>
      </w:rPr>
    </w:pPr>
    <w:r>
      <w:fldChar w:fldCharType="begin"/>
    </w:r>
    <w:r>
      <w:rPr>
        <w:rStyle w:val="af5"/>
      </w:rPr>
      <w:instrText xml:space="preserve">PAGE  </w:instrText>
    </w:r>
    <w:r>
      <w:fldChar w:fldCharType="separate"/>
    </w:r>
    <w:r>
      <w:rPr>
        <w:rStyle w:val="af5"/>
      </w:rPr>
      <w:t>- 56 -</w:t>
    </w:r>
    <w:r>
      <w:fldChar w:fldCharType="end"/>
    </w:r>
  </w:p>
  <w:p w14:paraId="33053F64" w14:textId="77777777" w:rsidR="00E358CE" w:rsidRDefault="00E358CE">
    <w:pPr>
      <w:ind w:firstLine="480"/>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A46" w14:textId="77777777" w:rsidR="00E358CE" w:rsidRDefault="004E76A4">
    <w:pPr>
      <w:framePr w:wrap="around" w:vAnchor="text" w:hAnchor="margin" w:xAlign="center" w:y="1"/>
      <w:ind w:firstLine="480"/>
      <w:rPr>
        <w:rStyle w:val="af5"/>
      </w:rPr>
    </w:pPr>
    <w:r>
      <w:fldChar w:fldCharType="begin"/>
    </w:r>
    <w:r>
      <w:rPr>
        <w:rStyle w:val="af5"/>
      </w:rPr>
      <w:instrText xml:space="preserve">PAGE  </w:instrText>
    </w:r>
    <w:r>
      <w:fldChar w:fldCharType="separate"/>
    </w:r>
    <w:r>
      <w:rPr>
        <w:rStyle w:val="af5"/>
      </w:rPr>
      <w:t>- 76 -</w:t>
    </w:r>
    <w:r>
      <w:fldChar w:fldCharType="end"/>
    </w:r>
  </w:p>
  <w:p w14:paraId="71F92FE8" w14:textId="77777777" w:rsidR="00E358CE" w:rsidRDefault="00E358CE">
    <w:pPr>
      <w:ind w:firstLine="480"/>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A418E" w14:textId="77777777" w:rsidR="00E358CE" w:rsidRDefault="00E358CE">
    <w:pPr>
      <w:ind w:firstLine="4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8CDF6" w14:textId="77777777" w:rsidR="004E76A4" w:rsidRDefault="004E76A4">
      <w:pPr>
        <w:spacing w:line="240" w:lineRule="auto"/>
        <w:ind w:firstLine="480"/>
      </w:pPr>
      <w:r>
        <w:separator/>
      </w:r>
    </w:p>
  </w:footnote>
  <w:footnote w:type="continuationSeparator" w:id="0">
    <w:p w14:paraId="75B5AC33" w14:textId="77777777" w:rsidR="004E76A4" w:rsidRDefault="004E76A4">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8DFBE" w14:textId="77777777" w:rsidR="00E358CE" w:rsidRDefault="00E358CE">
    <w:pPr>
      <w:ind w:firstLine="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E3BC0" w14:textId="77777777" w:rsidR="00E358CE" w:rsidRDefault="00E358CE">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77341" w14:textId="77777777" w:rsidR="00E358CE" w:rsidRDefault="00E358CE">
    <w:pPr>
      <w:ind w:firstLine="4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FE4"/>
    <w:rsid w:val="0000132B"/>
    <w:rsid w:val="00001DEE"/>
    <w:rsid w:val="000029EE"/>
    <w:rsid w:val="0000570F"/>
    <w:rsid w:val="00005A53"/>
    <w:rsid w:val="00006050"/>
    <w:rsid w:val="00006E33"/>
    <w:rsid w:val="00010FED"/>
    <w:rsid w:val="0001112E"/>
    <w:rsid w:val="0001124E"/>
    <w:rsid w:val="000133B9"/>
    <w:rsid w:val="00013E46"/>
    <w:rsid w:val="00015F4E"/>
    <w:rsid w:val="000164D6"/>
    <w:rsid w:val="000165C9"/>
    <w:rsid w:val="000169FC"/>
    <w:rsid w:val="000171E4"/>
    <w:rsid w:val="00017E29"/>
    <w:rsid w:val="00020278"/>
    <w:rsid w:val="00021889"/>
    <w:rsid w:val="00023E52"/>
    <w:rsid w:val="0002558B"/>
    <w:rsid w:val="000258B1"/>
    <w:rsid w:val="000344A5"/>
    <w:rsid w:val="00035056"/>
    <w:rsid w:val="00035091"/>
    <w:rsid w:val="00035865"/>
    <w:rsid w:val="000367DF"/>
    <w:rsid w:val="000368B2"/>
    <w:rsid w:val="00040165"/>
    <w:rsid w:val="00040CE3"/>
    <w:rsid w:val="00040F4A"/>
    <w:rsid w:val="00041252"/>
    <w:rsid w:val="00041E3E"/>
    <w:rsid w:val="00045D45"/>
    <w:rsid w:val="00046BAF"/>
    <w:rsid w:val="000502EF"/>
    <w:rsid w:val="000512F7"/>
    <w:rsid w:val="00052099"/>
    <w:rsid w:val="00055700"/>
    <w:rsid w:val="000557BF"/>
    <w:rsid w:val="00063CB8"/>
    <w:rsid w:val="0006423B"/>
    <w:rsid w:val="00064DB0"/>
    <w:rsid w:val="00065C2D"/>
    <w:rsid w:val="00065FDF"/>
    <w:rsid w:val="0006742F"/>
    <w:rsid w:val="0006769E"/>
    <w:rsid w:val="000677E7"/>
    <w:rsid w:val="000679A0"/>
    <w:rsid w:val="00067E6A"/>
    <w:rsid w:val="0007074F"/>
    <w:rsid w:val="00070DBF"/>
    <w:rsid w:val="000763F2"/>
    <w:rsid w:val="00076893"/>
    <w:rsid w:val="00076EF9"/>
    <w:rsid w:val="0008233F"/>
    <w:rsid w:val="000846B6"/>
    <w:rsid w:val="00085EB3"/>
    <w:rsid w:val="00091196"/>
    <w:rsid w:val="00091866"/>
    <w:rsid w:val="00092179"/>
    <w:rsid w:val="000925FC"/>
    <w:rsid w:val="0009417C"/>
    <w:rsid w:val="00094214"/>
    <w:rsid w:val="00094FE9"/>
    <w:rsid w:val="000955BD"/>
    <w:rsid w:val="00096C9B"/>
    <w:rsid w:val="000A2108"/>
    <w:rsid w:val="000A314C"/>
    <w:rsid w:val="000A385D"/>
    <w:rsid w:val="000A56F1"/>
    <w:rsid w:val="000B182C"/>
    <w:rsid w:val="000B302F"/>
    <w:rsid w:val="000B6246"/>
    <w:rsid w:val="000C160C"/>
    <w:rsid w:val="000C2820"/>
    <w:rsid w:val="000C3223"/>
    <w:rsid w:val="000C6C67"/>
    <w:rsid w:val="000C73DF"/>
    <w:rsid w:val="000D05A2"/>
    <w:rsid w:val="000D0806"/>
    <w:rsid w:val="000D0D9E"/>
    <w:rsid w:val="000D17CC"/>
    <w:rsid w:val="000D536F"/>
    <w:rsid w:val="000D6611"/>
    <w:rsid w:val="000E0C13"/>
    <w:rsid w:val="000E12C6"/>
    <w:rsid w:val="000E412A"/>
    <w:rsid w:val="000E4932"/>
    <w:rsid w:val="000E5044"/>
    <w:rsid w:val="000E5F85"/>
    <w:rsid w:val="000E7F7F"/>
    <w:rsid w:val="000F3470"/>
    <w:rsid w:val="000F4782"/>
    <w:rsid w:val="000F4A25"/>
    <w:rsid w:val="000F63D8"/>
    <w:rsid w:val="00102B4A"/>
    <w:rsid w:val="00102C3C"/>
    <w:rsid w:val="00102D64"/>
    <w:rsid w:val="00105BC6"/>
    <w:rsid w:val="00112CA5"/>
    <w:rsid w:val="00113BEA"/>
    <w:rsid w:val="0011430D"/>
    <w:rsid w:val="001150B3"/>
    <w:rsid w:val="00115210"/>
    <w:rsid w:val="001160F5"/>
    <w:rsid w:val="0012056D"/>
    <w:rsid w:val="00120A58"/>
    <w:rsid w:val="00122901"/>
    <w:rsid w:val="00122C39"/>
    <w:rsid w:val="00122DE1"/>
    <w:rsid w:val="001231BC"/>
    <w:rsid w:val="001255B3"/>
    <w:rsid w:val="00125A44"/>
    <w:rsid w:val="00125B77"/>
    <w:rsid w:val="0012708A"/>
    <w:rsid w:val="001274CA"/>
    <w:rsid w:val="00137B43"/>
    <w:rsid w:val="001406E6"/>
    <w:rsid w:val="00142D4E"/>
    <w:rsid w:val="001439B5"/>
    <w:rsid w:val="00147E30"/>
    <w:rsid w:val="00151B13"/>
    <w:rsid w:val="001530B1"/>
    <w:rsid w:val="00154359"/>
    <w:rsid w:val="001556EE"/>
    <w:rsid w:val="0015597A"/>
    <w:rsid w:val="001559A6"/>
    <w:rsid w:val="00163CC9"/>
    <w:rsid w:val="00163E8E"/>
    <w:rsid w:val="00165AD6"/>
    <w:rsid w:val="00166B23"/>
    <w:rsid w:val="00166ED0"/>
    <w:rsid w:val="00167AC2"/>
    <w:rsid w:val="00167C97"/>
    <w:rsid w:val="00170C25"/>
    <w:rsid w:val="00171DB2"/>
    <w:rsid w:val="00172279"/>
    <w:rsid w:val="00172284"/>
    <w:rsid w:val="00173829"/>
    <w:rsid w:val="001759C0"/>
    <w:rsid w:val="00176071"/>
    <w:rsid w:val="0017796B"/>
    <w:rsid w:val="00177EFF"/>
    <w:rsid w:val="00180DD7"/>
    <w:rsid w:val="00181040"/>
    <w:rsid w:val="00181138"/>
    <w:rsid w:val="00181F94"/>
    <w:rsid w:val="00184FAB"/>
    <w:rsid w:val="00185614"/>
    <w:rsid w:val="00187366"/>
    <w:rsid w:val="00190381"/>
    <w:rsid w:val="00191831"/>
    <w:rsid w:val="00191C96"/>
    <w:rsid w:val="001943A2"/>
    <w:rsid w:val="00194648"/>
    <w:rsid w:val="001952CF"/>
    <w:rsid w:val="00195E7B"/>
    <w:rsid w:val="0019767C"/>
    <w:rsid w:val="001A0626"/>
    <w:rsid w:val="001A121D"/>
    <w:rsid w:val="001A4A98"/>
    <w:rsid w:val="001A571B"/>
    <w:rsid w:val="001A6C06"/>
    <w:rsid w:val="001A6D19"/>
    <w:rsid w:val="001B027C"/>
    <w:rsid w:val="001B148C"/>
    <w:rsid w:val="001B1BB1"/>
    <w:rsid w:val="001B3994"/>
    <w:rsid w:val="001B3D05"/>
    <w:rsid w:val="001B6043"/>
    <w:rsid w:val="001C16C7"/>
    <w:rsid w:val="001C3549"/>
    <w:rsid w:val="001C35AA"/>
    <w:rsid w:val="001C6216"/>
    <w:rsid w:val="001C69C9"/>
    <w:rsid w:val="001C7A1B"/>
    <w:rsid w:val="001D047D"/>
    <w:rsid w:val="001D17DD"/>
    <w:rsid w:val="001D2859"/>
    <w:rsid w:val="001D3B33"/>
    <w:rsid w:val="001D44D0"/>
    <w:rsid w:val="001E0416"/>
    <w:rsid w:val="001E05D0"/>
    <w:rsid w:val="001E1E45"/>
    <w:rsid w:val="001E4FE2"/>
    <w:rsid w:val="001E5309"/>
    <w:rsid w:val="001E5917"/>
    <w:rsid w:val="001E7471"/>
    <w:rsid w:val="001E7567"/>
    <w:rsid w:val="001F033D"/>
    <w:rsid w:val="001F0BA5"/>
    <w:rsid w:val="001F187C"/>
    <w:rsid w:val="001F2401"/>
    <w:rsid w:val="001F3FA2"/>
    <w:rsid w:val="001F6A0F"/>
    <w:rsid w:val="002014F2"/>
    <w:rsid w:val="00201602"/>
    <w:rsid w:val="00203055"/>
    <w:rsid w:val="00203D43"/>
    <w:rsid w:val="00204B86"/>
    <w:rsid w:val="00204CC9"/>
    <w:rsid w:val="00206526"/>
    <w:rsid w:val="0021036C"/>
    <w:rsid w:val="00211877"/>
    <w:rsid w:val="00212572"/>
    <w:rsid w:val="002139E3"/>
    <w:rsid w:val="00213AC1"/>
    <w:rsid w:val="00213EC2"/>
    <w:rsid w:val="00214F11"/>
    <w:rsid w:val="00217CB8"/>
    <w:rsid w:val="00220910"/>
    <w:rsid w:val="00222C40"/>
    <w:rsid w:val="00223602"/>
    <w:rsid w:val="0022414D"/>
    <w:rsid w:val="0022682F"/>
    <w:rsid w:val="002269F8"/>
    <w:rsid w:val="002302EE"/>
    <w:rsid w:val="00230BCC"/>
    <w:rsid w:val="0023358C"/>
    <w:rsid w:val="00234C01"/>
    <w:rsid w:val="0023617F"/>
    <w:rsid w:val="002369F2"/>
    <w:rsid w:val="00244EAF"/>
    <w:rsid w:val="002460CC"/>
    <w:rsid w:val="0025107D"/>
    <w:rsid w:val="00253463"/>
    <w:rsid w:val="00257F24"/>
    <w:rsid w:val="00264C19"/>
    <w:rsid w:val="002652AC"/>
    <w:rsid w:val="00267FC9"/>
    <w:rsid w:val="002701FE"/>
    <w:rsid w:val="00275A39"/>
    <w:rsid w:val="00275E45"/>
    <w:rsid w:val="0027637A"/>
    <w:rsid w:val="00276848"/>
    <w:rsid w:val="00276D0B"/>
    <w:rsid w:val="0027713A"/>
    <w:rsid w:val="00277DD6"/>
    <w:rsid w:val="00282BF3"/>
    <w:rsid w:val="002847A9"/>
    <w:rsid w:val="00284E2E"/>
    <w:rsid w:val="00285EC1"/>
    <w:rsid w:val="00287F2C"/>
    <w:rsid w:val="002900DF"/>
    <w:rsid w:val="00292189"/>
    <w:rsid w:val="00292310"/>
    <w:rsid w:val="00292605"/>
    <w:rsid w:val="00294CFC"/>
    <w:rsid w:val="00296651"/>
    <w:rsid w:val="00296694"/>
    <w:rsid w:val="002976B2"/>
    <w:rsid w:val="002A078D"/>
    <w:rsid w:val="002A1B23"/>
    <w:rsid w:val="002A2387"/>
    <w:rsid w:val="002A36C3"/>
    <w:rsid w:val="002A45E4"/>
    <w:rsid w:val="002A49CB"/>
    <w:rsid w:val="002B2E7B"/>
    <w:rsid w:val="002B31DC"/>
    <w:rsid w:val="002B3DF9"/>
    <w:rsid w:val="002B5103"/>
    <w:rsid w:val="002B5338"/>
    <w:rsid w:val="002B7006"/>
    <w:rsid w:val="002B74A0"/>
    <w:rsid w:val="002C08D0"/>
    <w:rsid w:val="002C0D9B"/>
    <w:rsid w:val="002C12B2"/>
    <w:rsid w:val="002C5056"/>
    <w:rsid w:val="002C6971"/>
    <w:rsid w:val="002C7BFE"/>
    <w:rsid w:val="002C7D55"/>
    <w:rsid w:val="002D0329"/>
    <w:rsid w:val="002D0A90"/>
    <w:rsid w:val="002D20CD"/>
    <w:rsid w:val="002D2ACC"/>
    <w:rsid w:val="002D2C13"/>
    <w:rsid w:val="002D3A8B"/>
    <w:rsid w:val="002D3D91"/>
    <w:rsid w:val="002D47FF"/>
    <w:rsid w:val="002D642D"/>
    <w:rsid w:val="002D6B22"/>
    <w:rsid w:val="002D7B28"/>
    <w:rsid w:val="002E07CE"/>
    <w:rsid w:val="002E156E"/>
    <w:rsid w:val="002E1746"/>
    <w:rsid w:val="002E4AD5"/>
    <w:rsid w:val="002E671E"/>
    <w:rsid w:val="002F07EE"/>
    <w:rsid w:val="002F14E7"/>
    <w:rsid w:val="002F18ED"/>
    <w:rsid w:val="002F1B2C"/>
    <w:rsid w:val="002F2039"/>
    <w:rsid w:val="002F28EA"/>
    <w:rsid w:val="002F3125"/>
    <w:rsid w:val="002F33E3"/>
    <w:rsid w:val="002F4EE8"/>
    <w:rsid w:val="002F5427"/>
    <w:rsid w:val="002F5687"/>
    <w:rsid w:val="002F61C0"/>
    <w:rsid w:val="002F6CCC"/>
    <w:rsid w:val="00301D7E"/>
    <w:rsid w:val="003033BA"/>
    <w:rsid w:val="0030389F"/>
    <w:rsid w:val="00303C29"/>
    <w:rsid w:val="0030423D"/>
    <w:rsid w:val="003045DF"/>
    <w:rsid w:val="0030717B"/>
    <w:rsid w:val="003078AC"/>
    <w:rsid w:val="003104FA"/>
    <w:rsid w:val="00313034"/>
    <w:rsid w:val="00313105"/>
    <w:rsid w:val="00313EB6"/>
    <w:rsid w:val="00314062"/>
    <w:rsid w:val="00314C9C"/>
    <w:rsid w:val="00314DCC"/>
    <w:rsid w:val="00314E0B"/>
    <w:rsid w:val="00315189"/>
    <w:rsid w:val="00315C42"/>
    <w:rsid w:val="0031741C"/>
    <w:rsid w:val="00317858"/>
    <w:rsid w:val="0032019A"/>
    <w:rsid w:val="00320B61"/>
    <w:rsid w:val="00324845"/>
    <w:rsid w:val="003263C3"/>
    <w:rsid w:val="00327561"/>
    <w:rsid w:val="00327B4F"/>
    <w:rsid w:val="0033203D"/>
    <w:rsid w:val="00333976"/>
    <w:rsid w:val="00334733"/>
    <w:rsid w:val="003405EF"/>
    <w:rsid w:val="00340C37"/>
    <w:rsid w:val="0034137E"/>
    <w:rsid w:val="0034143B"/>
    <w:rsid w:val="00341E25"/>
    <w:rsid w:val="00342EBE"/>
    <w:rsid w:val="0034359D"/>
    <w:rsid w:val="00345728"/>
    <w:rsid w:val="00352642"/>
    <w:rsid w:val="0035320F"/>
    <w:rsid w:val="0035356D"/>
    <w:rsid w:val="003543AD"/>
    <w:rsid w:val="00354FEC"/>
    <w:rsid w:val="00355FCA"/>
    <w:rsid w:val="0035668F"/>
    <w:rsid w:val="003608BD"/>
    <w:rsid w:val="00361394"/>
    <w:rsid w:val="00361841"/>
    <w:rsid w:val="00362F24"/>
    <w:rsid w:val="003635BD"/>
    <w:rsid w:val="003638F6"/>
    <w:rsid w:val="00365944"/>
    <w:rsid w:val="003702D4"/>
    <w:rsid w:val="003703A4"/>
    <w:rsid w:val="00371192"/>
    <w:rsid w:val="0037232D"/>
    <w:rsid w:val="00373472"/>
    <w:rsid w:val="003738BE"/>
    <w:rsid w:val="00373995"/>
    <w:rsid w:val="00374F01"/>
    <w:rsid w:val="0038057A"/>
    <w:rsid w:val="00381D79"/>
    <w:rsid w:val="003822F4"/>
    <w:rsid w:val="0038262D"/>
    <w:rsid w:val="003831D3"/>
    <w:rsid w:val="00384880"/>
    <w:rsid w:val="00386FC4"/>
    <w:rsid w:val="00387294"/>
    <w:rsid w:val="003876D6"/>
    <w:rsid w:val="00387EC4"/>
    <w:rsid w:val="0039095F"/>
    <w:rsid w:val="003914A1"/>
    <w:rsid w:val="00391D39"/>
    <w:rsid w:val="00393659"/>
    <w:rsid w:val="003936D0"/>
    <w:rsid w:val="003A01EE"/>
    <w:rsid w:val="003A0DBB"/>
    <w:rsid w:val="003A1694"/>
    <w:rsid w:val="003A366D"/>
    <w:rsid w:val="003A3B03"/>
    <w:rsid w:val="003A5D1E"/>
    <w:rsid w:val="003A622A"/>
    <w:rsid w:val="003A665E"/>
    <w:rsid w:val="003A6F41"/>
    <w:rsid w:val="003A7ACA"/>
    <w:rsid w:val="003B0BED"/>
    <w:rsid w:val="003B2E56"/>
    <w:rsid w:val="003B2F39"/>
    <w:rsid w:val="003B3B81"/>
    <w:rsid w:val="003B668D"/>
    <w:rsid w:val="003B669B"/>
    <w:rsid w:val="003B7099"/>
    <w:rsid w:val="003B79BC"/>
    <w:rsid w:val="003C16D7"/>
    <w:rsid w:val="003C2830"/>
    <w:rsid w:val="003C288D"/>
    <w:rsid w:val="003C46FD"/>
    <w:rsid w:val="003C696F"/>
    <w:rsid w:val="003C7F34"/>
    <w:rsid w:val="003D17B8"/>
    <w:rsid w:val="003D22BB"/>
    <w:rsid w:val="003D2F82"/>
    <w:rsid w:val="003D3075"/>
    <w:rsid w:val="003D420D"/>
    <w:rsid w:val="003D49BC"/>
    <w:rsid w:val="003D6A5A"/>
    <w:rsid w:val="003E184B"/>
    <w:rsid w:val="003E1E6E"/>
    <w:rsid w:val="003E293F"/>
    <w:rsid w:val="003E388E"/>
    <w:rsid w:val="003E5CA3"/>
    <w:rsid w:val="003E784C"/>
    <w:rsid w:val="003F0578"/>
    <w:rsid w:val="003F0628"/>
    <w:rsid w:val="003F0907"/>
    <w:rsid w:val="003F0CD4"/>
    <w:rsid w:val="003F129D"/>
    <w:rsid w:val="003F1EDD"/>
    <w:rsid w:val="003F23FC"/>
    <w:rsid w:val="003F2B6C"/>
    <w:rsid w:val="003F3DF3"/>
    <w:rsid w:val="003F4DBB"/>
    <w:rsid w:val="003F54DC"/>
    <w:rsid w:val="003F58DF"/>
    <w:rsid w:val="003F605F"/>
    <w:rsid w:val="003F65EA"/>
    <w:rsid w:val="003F7B1E"/>
    <w:rsid w:val="00400201"/>
    <w:rsid w:val="00402121"/>
    <w:rsid w:val="004029D8"/>
    <w:rsid w:val="00403291"/>
    <w:rsid w:val="00403E82"/>
    <w:rsid w:val="00404140"/>
    <w:rsid w:val="0040565B"/>
    <w:rsid w:val="00405F36"/>
    <w:rsid w:val="004104C4"/>
    <w:rsid w:val="00411111"/>
    <w:rsid w:val="0041262A"/>
    <w:rsid w:val="00413458"/>
    <w:rsid w:val="00413D6A"/>
    <w:rsid w:val="00414664"/>
    <w:rsid w:val="00416CCC"/>
    <w:rsid w:val="00416D56"/>
    <w:rsid w:val="004179CF"/>
    <w:rsid w:val="00420C24"/>
    <w:rsid w:val="00421270"/>
    <w:rsid w:val="0042160D"/>
    <w:rsid w:val="004216C1"/>
    <w:rsid w:val="004218E0"/>
    <w:rsid w:val="00421924"/>
    <w:rsid w:val="00423E56"/>
    <w:rsid w:val="0042449E"/>
    <w:rsid w:val="00424F89"/>
    <w:rsid w:val="00427378"/>
    <w:rsid w:val="00430B96"/>
    <w:rsid w:val="00431C33"/>
    <w:rsid w:val="00432C37"/>
    <w:rsid w:val="00434585"/>
    <w:rsid w:val="00434C39"/>
    <w:rsid w:val="00434C3B"/>
    <w:rsid w:val="00434FE2"/>
    <w:rsid w:val="004363C3"/>
    <w:rsid w:val="00437F57"/>
    <w:rsid w:val="00440C7F"/>
    <w:rsid w:val="0044184C"/>
    <w:rsid w:val="00442A86"/>
    <w:rsid w:val="00444478"/>
    <w:rsid w:val="004459A8"/>
    <w:rsid w:val="0044734F"/>
    <w:rsid w:val="0045062C"/>
    <w:rsid w:val="004521DF"/>
    <w:rsid w:val="00453C1F"/>
    <w:rsid w:val="00454DFD"/>
    <w:rsid w:val="004551A5"/>
    <w:rsid w:val="0045542A"/>
    <w:rsid w:val="004555F5"/>
    <w:rsid w:val="00455F1D"/>
    <w:rsid w:val="00455F6F"/>
    <w:rsid w:val="00457469"/>
    <w:rsid w:val="00460292"/>
    <w:rsid w:val="00462079"/>
    <w:rsid w:val="004630F2"/>
    <w:rsid w:val="004633BD"/>
    <w:rsid w:val="004637E0"/>
    <w:rsid w:val="00464AE7"/>
    <w:rsid w:val="00464F1F"/>
    <w:rsid w:val="00465947"/>
    <w:rsid w:val="00465948"/>
    <w:rsid w:val="00470891"/>
    <w:rsid w:val="004714CA"/>
    <w:rsid w:val="00471FEF"/>
    <w:rsid w:val="00474267"/>
    <w:rsid w:val="004762E0"/>
    <w:rsid w:val="00476DC1"/>
    <w:rsid w:val="0048112E"/>
    <w:rsid w:val="004817D9"/>
    <w:rsid w:val="00481B21"/>
    <w:rsid w:val="00481E59"/>
    <w:rsid w:val="00482080"/>
    <w:rsid w:val="00482A1C"/>
    <w:rsid w:val="00484A52"/>
    <w:rsid w:val="00485D57"/>
    <w:rsid w:val="004865B7"/>
    <w:rsid w:val="0048671A"/>
    <w:rsid w:val="00492400"/>
    <w:rsid w:val="004933B4"/>
    <w:rsid w:val="00493716"/>
    <w:rsid w:val="00493F41"/>
    <w:rsid w:val="00497BF0"/>
    <w:rsid w:val="004A0FBF"/>
    <w:rsid w:val="004A1774"/>
    <w:rsid w:val="004A1FD8"/>
    <w:rsid w:val="004A5EAF"/>
    <w:rsid w:val="004B0799"/>
    <w:rsid w:val="004B0B2C"/>
    <w:rsid w:val="004B288C"/>
    <w:rsid w:val="004B4D75"/>
    <w:rsid w:val="004B519F"/>
    <w:rsid w:val="004B7C64"/>
    <w:rsid w:val="004C1ADD"/>
    <w:rsid w:val="004C374D"/>
    <w:rsid w:val="004C45B2"/>
    <w:rsid w:val="004C4841"/>
    <w:rsid w:val="004C4865"/>
    <w:rsid w:val="004C4CCE"/>
    <w:rsid w:val="004C6049"/>
    <w:rsid w:val="004D14B9"/>
    <w:rsid w:val="004D677A"/>
    <w:rsid w:val="004E101E"/>
    <w:rsid w:val="004E4A57"/>
    <w:rsid w:val="004E4CCE"/>
    <w:rsid w:val="004E6200"/>
    <w:rsid w:val="004E76A4"/>
    <w:rsid w:val="004E7C4E"/>
    <w:rsid w:val="004F0C47"/>
    <w:rsid w:val="004F153A"/>
    <w:rsid w:val="004F213D"/>
    <w:rsid w:val="004F23D7"/>
    <w:rsid w:val="004F5AA5"/>
    <w:rsid w:val="004F6EF7"/>
    <w:rsid w:val="00502121"/>
    <w:rsid w:val="005034CF"/>
    <w:rsid w:val="00503C9D"/>
    <w:rsid w:val="00504FD3"/>
    <w:rsid w:val="00505F6B"/>
    <w:rsid w:val="0050619C"/>
    <w:rsid w:val="00506439"/>
    <w:rsid w:val="00507570"/>
    <w:rsid w:val="005115B8"/>
    <w:rsid w:val="00511E9D"/>
    <w:rsid w:val="0051259E"/>
    <w:rsid w:val="0051441D"/>
    <w:rsid w:val="0051672C"/>
    <w:rsid w:val="005208A2"/>
    <w:rsid w:val="00520EA3"/>
    <w:rsid w:val="0052376F"/>
    <w:rsid w:val="00524096"/>
    <w:rsid w:val="00526C1D"/>
    <w:rsid w:val="00527CF2"/>
    <w:rsid w:val="00527F14"/>
    <w:rsid w:val="00532D5F"/>
    <w:rsid w:val="005375CF"/>
    <w:rsid w:val="00537BDD"/>
    <w:rsid w:val="0054058A"/>
    <w:rsid w:val="00540C1F"/>
    <w:rsid w:val="00541E5C"/>
    <w:rsid w:val="00543163"/>
    <w:rsid w:val="00544E6E"/>
    <w:rsid w:val="00546708"/>
    <w:rsid w:val="00551577"/>
    <w:rsid w:val="005522CE"/>
    <w:rsid w:val="0055250D"/>
    <w:rsid w:val="0055268C"/>
    <w:rsid w:val="005526CE"/>
    <w:rsid w:val="0055710D"/>
    <w:rsid w:val="00557FD4"/>
    <w:rsid w:val="00563EB3"/>
    <w:rsid w:val="005643D2"/>
    <w:rsid w:val="00564412"/>
    <w:rsid w:val="00564594"/>
    <w:rsid w:val="00565706"/>
    <w:rsid w:val="00566354"/>
    <w:rsid w:val="005701A7"/>
    <w:rsid w:val="00572F92"/>
    <w:rsid w:val="00573BF5"/>
    <w:rsid w:val="00574E61"/>
    <w:rsid w:val="00574F57"/>
    <w:rsid w:val="005761D4"/>
    <w:rsid w:val="00576A5F"/>
    <w:rsid w:val="00576DA6"/>
    <w:rsid w:val="00580031"/>
    <w:rsid w:val="00580898"/>
    <w:rsid w:val="00580BB7"/>
    <w:rsid w:val="00580F61"/>
    <w:rsid w:val="005816D5"/>
    <w:rsid w:val="005820CF"/>
    <w:rsid w:val="005835A4"/>
    <w:rsid w:val="00586077"/>
    <w:rsid w:val="00586372"/>
    <w:rsid w:val="00591012"/>
    <w:rsid w:val="005940E0"/>
    <w:rsid w:val="00594935"/>
    <w:rsid w:val="00594EE4"/>
    <w:rsid w:val="00596055"/>
    <w:rsid w:val="00597B1C"/>
    <w:rsid w:val="005A2855"/>
    <w:rsid w:val="005A410D"/>
    <w:rsid w:val="005A4856"/>
    <w:rsid w:val="005A4E0C"/>
    <w:rsid w:val="005A7039"/>
    <w:rsid w:val="005B08E2"/>
    <w:rsid w:val="005B1185"/>
    <w:rsid w:val="005B3081"/>
    <w:rsid w:val="005B3EC1"/>
    <w:rsid w:val="005B4C4E"/>
    <w:rsid w:val="005C0012"/>
    <w:rsid w:val="005C1029"/>
    <w:rsid w:val="005C28C9"/>
    <w:rsid w:val="005C34D3"/>
    <w:rsid w:val="005C4FC9"/>
    <w:rsid w:val="005C50DB"/>
    <w:rsid w:val="005C5A09"/>
    <w:rsid w:val="005C64B7"/>
    <w:rsid w:val="005C6CBD"/>
    <w:rsid w:val="005C7C0B"/>
    <w:rsid w:val="005D0A84"/>
    <w:rsid w:val="005D25BE"/>
    <w:rsid w:val="005D2F0F"/>
    <w:rsid w:val="005D5286"/>
    <w:rsid w:val="005D7BE2"/>
    <w:rsid w:val="005D7FAD"/>
    <w:rsid w:val="005E0218"/>
    <w:rsid w:val="005E3A68"/>
    <w:rsid w:val="005E426A"/>
    <w:rsid w:val="005E473F"/>
    <w:rsid w:val="005E5EF7"/>
    <w:rsid w:val="005E5F38"/>
    <w:rsid w:val="005E5FFD"/>
    <w:rsid w:val="005F1275"/>
    <w:rsid w:val="005F191D"/>
    <w:rsid w:val="005F1AA3"/>
    <w:rsid w:val="005F203F"/>
    <w:rsid w:val="005F29B5"/>
    <w:rsid w:val="005F374E"/>
    <w:rsid w:val="005F37FB"/>
    <w:rsid w:val="005F5960"/>
    <w:rsid w:val="005F5BE5"/>
    <w:rsid w:val="006012B2"/>
    <w:rsid w:val="0060145B"/>
    <w:rsid w:val="00602F84"/>
    <w:rsid w:val="006037F8"/>
    <w:rsid w:val="00604560"/>
    <w:rsid w:val="00604754"/>
    <w:rsid w:val="0060488C"/>
    <w:rsid w:val="00604F11"/>
    <w:rsid w:val="006065E5"/>
    <w:rsid w:val="00606BD1"/>
    <w:rsid w:val="00606C3D"/>
    <w:rsid w:val="00612C90"/>
    <w:rsid w:val="00613317"/>
    <w:rsid w:val="00614838"/>
    <w:rsid w:val="00616676"/>
    <w:rsid w:val="006167F7"/>
    <w:rsid w:val="00617FAF"/>
    <w:rsid w:val="00620B4D"/>
    <w:rsid w:val="00622666"/>
    <w:rsid w:val="00623FE5"/>
    <w:rsid w:val="00630F43"/>
    <w:rsid w:val="0063159E"/>
    <w:rsid w:val="00633913"/>
    <w:rsid w:val="00633A3F"/>
    <w:rsid w:val="00636577"/>
    <w:rsid w:val="00640212"/>
    <w:rsid w:val="006410F6"/>
    <w:rsid w:val="00642763"/>
    <w:rsid w:val="006434EC"/>
    <w:rsid w:val="0064416C"/>
    <w:rsid w:val="006445EF"/>
    <w:rsid w:val="006463E4"/>
    <w:rsid w:val="00646C39"/>
    <w:rsid w:val="006517FF"/>
    <w:rsid w:val="006549D2"/>
    <w:rsid w:val="00655B34"/>
    <w:rsid w:val="00657169"/>
    <w:rsid w:val="006574EB"/>
    <w:rsid w:val="00660178"/>
    <w:rsid w:val="00660B7D"/>
    <w:rsid w:val="006659E2"/>
    <w:rsid w:val="0066618C"/>
    <w:rsid w:val="00674155"/>
    <w:rsid w:val="006747BD"/>
    <w:rsid w:val="00676A6B"/>
    <w:rsid w:val="00676E8F"/>
    <w:rsid w:val="00677154"/>
    <w:rsid w:val="00677EA2"/>
    <w:rsid w:val="00680053"/>
    <w:rsid w:val="00681795"/>
    <w:rsid w:val="00681A6C"/>
    <w:rsid w:val="00682499"/>
    <w:rsid w:val="00683448"/>
    <w:rsid w:val="006843FB"/>
    <w:rsid w:val="0068493F"/>
    <w:rsid w:val="00684BC8"/>
    <w:rsid w:val="0068658E"/>
    <w:rsid w:val="006877BF"/>
    <w:rsid w:val="00687ED9"/>
    <w:rsid w:val="00690F5D"/>
    <w:rsid w:val="00691EE9"/>
    <w:rsid w:val="006923DF"/>
    <w:rsid w:val="00692E16"/>
    <w:rsid w:val="00695DAE"/>
    <w:rsid w:val="0069685C"/>
    <w:rsid w:val="00696BDB"/>
    <w:rsid w:val="00696EB6"/>
    <w:rsid w:val="00697EDF"/>
    <w:rsid w:val="006A06E5"/>
    <w:rsid w:val="006A1160"/>
    <w:rsid w:val="006A1BB2"/>
    <w:rsid w:val="006A2EB1"/>
    <w:rsid w:val="006A3D16"/>
    <w:rsid w:val="006A5679"/>
    <w:rsid w:val="006A6219"/>
    <w:rsid w:val="006A78B4"/>
    <w:rsid w:val="006A7C12"/>
    <w:rsid w:val="006B0708"/>
    <w:rsid w:val="006B24EA"/>
    <w:rsid w:val="006B36EE"/>
    <w:rsid w:val="006B3A3F"/>
    <w:rsid w:val="006C3D75"/>
    <w:rsid w:val="006C4D60"/>
    <w:rsid w:val="006C4DC7"/>
    <w:rsid w:val="006C5B55"/>
    <w:rsid w:val="006C5F39"/>
    <w:rsid w:val="006D0325"/>
    <w:rsid w:val="006D096A"/>
    <w:rsid w:val="006D1D2E"/>
    <w:rsid w:val="006D2493"/>
    <w:rsid w:val="006D440C"/>
    <w:rsid w:val="006D597E"/>
    <w:rsid w:val="006D636D"/>
    <w:rsid w:val="006D7E18"/>
    <w:rsid w:val="006E01CE"/>
    <w:rsid w:val="006E02EC"/>
    <w:rsid w:val="006E0C4E"/>
    <w:rsid w:val="006E0D5A"/>
    <w:rsid w:val="006E1CF5"/>
    <w:rsid w:val="006E3B92"/>
    <w:rsid w:val="006E6039"/>
    <w:rsid w:val="006E6CCB"/>
    <w:rsid w:val="006E6E3A"/>
    <w:rsid w:val="006E7EFF"/>
    <w:rsid w:val="006F0575"/>
    <w:rsid w:val="006F210A"/>
    <w:rsid w:val="006F218E"/>
    <w:rsid w:val="006F3059"/>
    <w:rsid w:val="006F40A5"/>
    <w:rsid w:val="006F6D83"/>
    <w:rsid w:val="006F7B4A"/>
    <w:rsid w:val="006F7F48"/>
    <w:rsid w:val="007002CF"/>
    <w:rsid w:val="0070056E"/>
    <w:rsid w:val="00701D0E"/>
    <w:rsid w:val="007022CA"/>
    <w:rsid w:val="00703195"/>
    <w:rsid w:val="00703E9F"/>
    <w:rsid w:val="0070513B"/>
    <w:rsid w:val="00705160"/>
    <w:rsid w:val="007056DB"/>
    <w:rsid w:val="00706B1C"/>
    <w:rsid w:val="00706CD1"/>
    <w:rsid w:val="00707CE4"/>
    <w:rsid w:val="00707EC5"/>
    <w:rsid w:val="00710545"/>
    <w:rsid w:val="00715BB7"/>
    <w:rsid w:val="00716D5C"/>
    <w:rsid w:val="00717CBF"/>
    <w:rsid w:val="007201D7"/>
    <w:rsid w:val="00722B59"/>
    <w:rsid w:val="0072323C"/>
    <w:rsid w:val="00725A4D"/>
    <w:rsid w:val="007336C5"/>
    <w:rsid w:val="007340DF"/>
    <w:rsid w:val="007344E9"/>
    <w:rsid w:val="00736FBE"/>
    <w:rsid w:val="0074021F"/>
    <w:rsid w:val="00740E5B"/>
    <w:rsid w:val="00741632"/>
    <w:rsid w:val="007429C7"/>
    <w:rsid w:val="0074474E"/>
    <w:rsid w:val="00747191"/>
    <w:rsid w:val="007476A0"/>
    <w:rsid w:val="00747A16"/>
    <w:rsid w:val="0075059D"/>
    <w:rsid w:val="00751901"/>
    <w:rsid w:val="0075376C"/>
    <w:rsid w:val="0075476A"/>
    <w:rsid w:val="00755A3E"/>
    <w:rsid w:val="00755D3D"/>
    <w:rsid w:val="007576AD"/>
    <w:rsid w:val="00760B2C"/>
    <w:rsid w:val="00762A62"/>
    <w:rsid w:val="007635D6"/>
    <w:rsid w:val="00763B60"/>
    <w:rsid w:val="007654A9"/>
    <w:rsid w:val="007670B0"/>
    <w:rsid w:val="007679AD"/>
    <w:rsid w:val="00767FB2"/>
    <w:rsid w:val="00770379"/>
    <w:rsid w:val="00770678"/>
    <w:rsid w:val="0077346D"/>
    <w:rsid w:val="007739DF"/>
    <w:rsid w:val="00773BDE"/>
    <w:rsid w:val="007742DB"/>
    <w:rsid w:val="00774970"/>
    <w:rsid w:val="00775244"/>
    <w:rsid w:val="00777341"/>
    <w:rsid w:val="00780372"/>
    <w:rsid w:val="00781888"/>
    <w:rsid w:val="00784931"/>
    <w:rsid w:val="00784BA8"/>
    <w:rsid w:val="00786624"/>
    <w:rsid w:val="007870B3"/>
    <w:rsid w:val="00791B83"/>
    <w:rsid w:val="00791F32"/>
    <w:rsid w:val="0079348A"/>
    <w:rsid w:val="0079409C"/>
    <w:rsid w:val="00794684"/>
    <w:rsid w:val="0079578E"/>
    <w:rsid w:val="00796EB6"/>
    <w:rsid w:val="007A070F"/>
    <w:rsid w:val="007A2763"/>
    <w:rsid w:val="007A36A9"/>
    <w:rsid w:val="007A3AF8"/>
    <w:rsid w:val="007A5CEB"/>
    <w:rsid w:val="007A7F03"/>
    <w:rsid w:val="007B02ED"/>
    <w:rsid w:val="007B06C5"/>
    <w:rsid w:val="007B3A74"/>
    <w:rsid w:val="007B74AB"/>
    <w:rsid w:val="007B7820"/>
    <w:rsid w:val="007C2CE2"/>
    <w:rsid w:val="007C2E12"/>
    <w:rsid w:val="007C46F4"/>
    <w:rsid w:val="007C4D09"/>
    <w:rsid w:val="007C552D"/>
    <w:rsid w:val="007D28AD"/>
    <w:rsid w:val="007D2C22"/>
    <w:rsid w:val="007D3B3F"/>
    <w:rsid w:val="007D5D99"/>
    <w:rsid w:val="007D5ED0"/>
    <w:rsid w:val="007D7ABF"/>
    <w:rsid w:val="007E19AF"/>
    <w:rsid w:val="007E1CF1"/>
    <w:rsid w:val="007E1F9B"/>
    <w:rsid w:val="007E2B9F"/>
    <w:rsid w:val="007E2FAF"/>
    <w:rsid w:val="007E359B"/>
    <w:rsid w:val="007E42B5"/>
    <w:rsid w:val="007E4357"/>
    <w:rsid w:val="007E72A5"/>
    <w:rsid w:val="007F0353"/>
    <w:rsid w:val="007F0D2A"/>
    <w:rsid w:val="007F0F17"/>
    <w:rsid w:val="007F14E6"/>
    <w:rsid w:val="007F16DF"/>
    <w:rsid w:val="007F4347"/>
    <w:rsid w:val="007F63B5"/>
    <w:rsid w:val="007F66C1"/>
    <w:rsid w:val="007F7F0E"/>
    <w:rsid w:val="008011AE"/>
    <w:rsid w:val="00802923"/>
    <w:rsid w:val="00802BB1"/>
    <w:rsid w:val="00802FA1"/>
    <w:rsid w:val="00804A1D"/>
    <w:rsid w:val="00806F07"/>
    <w:rsid w:val="00807F02"/>
    <w:rsid w:val="008118EC"/>
    <w:rsid w:val="00812927"/>
    <w:rsid w:val="00812D82"/>
    <w:rsid w:val="0082032D"/>
    <w:rsid w:val="0082273A"/>
    <w:rsid w:val="008227FE"/>
    <w:rsid w:val="0082337E"/>
    <w:rsid w:val="0082385A"/>
    <w:rsid w:val="00825C53"/>
    <w:rsid w:val="0082670C"/>
    <w:rsid w:val="00826943"/>
    <w:rsid w:val="00827913"/>
    <w:rsid w:val="00830A14"/>
    <w:rsid w:val="00832301"/>
    <w:rsid w:val="008349E5"/>
    <w:rsid w:val="00834C1B"/>
    <w:rsid w:val="008372CE"/>
    <w:rsid w:val="00841753"/>
    <w:rsid w:val="00842385"/>
    <w:rsid w:val="00842822"/>
    <w:rsid w:val="00845359"/>
    <w:rsid w:val="00846D2E"/>
    <w:rsid w:val="00847E76"/>
    <w:rsid w:val="0085098D"/>
    <w:rsid w:val="00851204"/>
    <w:rsid w:val="00853F0F"/>
    <w:rsid w:val="008546AF"/>
    <w:rsid w:val="00854974"/>
    <w:rsid w:val="0085539A"/>
    <w:rsid w:val="00855D3B"/>
    <w:rsid w:val="008611FD"/>
    <w:rsid w:val="00861334"/>
    <w:rsid w:val="00862021"/>
    <w:rsid w:val="0086421F"/>
    <w:rsid w:val="00865B54"/>
    <w:rsid w:val="0087007E"/>
    <w:rsid w:val="0087541D"/>
    <w:rsid w:val="00875BCA"/>
    <w:rsid w:val="008762EC"/>
    <w:rsid w:val="00880439"/>
    <w:rsid w:val="0088155F"/>
    <w:rsid w:val="00881AA3"/>
    <w:rsid w:val="0088654C"/>
    <w:rsid w:val="00887D19"/>
    <w:rsid w:val="00891645"/>
    <w:rsid w:val="00891845"/>
    <w:rsid w:val="0089196F"/>
    <w:rsid w:val="00892F2F"/>
    <w:rsid w:val="00893593"/>
    <w:rsid w:val="00895F3D"/>
    <w:rsid w:val="00897C17"/>
    <w:rsid w:val="008A084A"/>
    <w:rsid w:val="008A119F"/>
    <w:rsid w:val="008A16D3"/>
    <w:rsid w:val="008A1A62"/>
    <w:rsid w:val="008A27F0"/>
    <w:rsid w:val="008A2E55"/>
    <w:rsid w:val="008A4E02"/>
    <w:rsid w:val="008A525B"/>
    <w:rsid w:val="008A537F"/>
    <w:rsid w:val="008A5EAC"/>
    <w:rsid w:val="008A6F66"/>
    <w:rsid w:val="008B2612"/>
    <w:rsid w:val="008B2B03"/>
    <w:rsid w:val="008B66C4"/>
    <w:rsid w:val="008B7599"/>
    <w:rsid w:val="008C078A"/>
    <w:rsid w:val="008C1C5A"/>
    <w:rsid w:val="008C25BF"/>
    <w:rsid w:val="008C3A23"/>
    <w:rsid w:val="008C41E2"/>
    <w:rsid w:val="008C5707"/>
    <w:rsid w:val="008C6A84"/>
    <w:rsid w:val="008C768C"/>
    <w:rsid w:val="008D1A49"/>
    <w:rsid w:val="008D355E"/>
    <w:rsid w:val="008D4811"/>
    <w:rsid w:val="008D543A"/>
    <w:rsid w:val="008D6EA6"/>
    <w:rsid w:val="008E10C0"/>
    <w:rsid w:val="008E1226"/>
    <w:rsid w:val="008E13AF"/>
    <w:rsid w:val="008E1F6B"/>
    <w:rsid w:val="008E2A24"/>
    <w:rsid w:val="008E6098"/>
    <w:rsid w:val="008E6316"/>
    <w:rsid w:val="008E7ABB"/>
    <w:rsid w:val="008F010C"/>
    <w:rsid w:val="008F0132"/>
    <w:rsid w:val="008F02BF"/>
    <w:rsid w:val="008F05EE"/>
    <w:rsid w:val="008F0839"/>
    <w:rsid w:val="008F0A0B"/>
    <w:rsid w:val="008F1B3C"/>
    <w:rsid w:val="008F269E"/>
    <w:rsid w:val="008F3421"/>
    <w:rsid w:val="008F4182"/>
    <w:rsid w:val="008F546C"/>
    <w:rsid w:val="008F5C6D"/>
    <w:rsid w:val="008F5D06"/>
    <w:rsid w:val="008F5F95"/>
    <w:rsid w:val="008F7460"/>
    <w:rsid w:val="008F7541"/>
    <w:rsid w:val="009007C9"/>
    <w:rsid w:val="00901DEC"/>
    <w:rsid w:val="009027CF"/>
    <w:rsid w:val="00903BB6"/>
    <w:rsid w:val="009057B6"/>
    <w:rsid w:val="009105CB"/>
    <w:rsid w:val="009120CB"/>
    <w:rsid w:val="009166F8"/>
    <w:rsid w:val="0092000A"/>
    <w:rsid w:val="00920365"/>
    <w:rsid w:val="00920816"/>
    <w:rsid w:val="00920B9E"/>
    <w:rsid w:val="009213BB"/>
    <w:rsid w:val="00922669"/>
    <w:rsid w:val="00922E07"/>
    <w:rsid w:val="009235A1"/>
    <w:rsid w:val="009264A0"/>
    <w:rsid w:val="009266AD"/>
    <w:rsid w:val="00930C69"/>
    <w:rsid w:val="009313E4"/>
    <w:rsid w:val="009315BA"/>
    <w:rsid w:val="0093264F"/>
    <w:rsid w:val="00932D49"/>
    <w:rsid w:val="00933985"/>
    <w:rsid w:val="00935EE7"/>
    <w:rsid w:val="00936C78"/>
    <w:rsid w:val="00937023"/>
    <w:rsid w:val="00940024"/>
    <w:rsid w:val="00940686"/>
    <w:rsid w:val="00940A05"/>
    <w:rsid w:val="009419A4"/>
    <w:rsid w:val="00941DF8"/>
    <w:rsid w:val="00942730"/>
    <w:rsid w:val="00943757"/>
    <w:rsid w:val="009457D5"/>
    <w:rsid w:val="00946D1A"/>
    <w:rsid w:val="00946F3B"/>
    <w:rsid w:val="0095105E"/>
    <w:rsid w:val="00951F0F"/>
    <w:rsid w:val="009536ED"/>
    <w:rsid w:val="009543B4"/>
    <w:rsid w:val="00956794"/>
    <w:rsid w:val="00956AF3"/>
    <w:rsid w:val="00960693"/>
    <w:rsid w:val="00960EE7"/>
    <w:rsid w:val="00961A71"/>
    <w:rsid w:val="009629BE"/>
    <w:rsid w:val="00963819"/>
    <w:rsid w:val="009645C6"/>
    <w:rsid w:val="00964A9B"/>
    <w:rsid w:val="00966657"/>
    <w:rsid w:val="009675D1"/>
    <w:rsid w:val="0097087A"/>
    <w:rsid w:val="00970A10"/>
    <w:rsid w:val="00972213"/>
    <w:rsid w:val="009735F3"/>
    <w:rsid w:val="00973F51"/>
    <w:rsid w:val="00976054"/>
    <w:rsid w:val="009763B9"/>
    <w:rsid w:val="009833DA"/>
    <w:rsid w:val="00983B2C"/>
    <w:rsid w:val="009870DF"/>
    <w:rsid w:val="00987150"/>
    <w:rsid w:val="00987A14"/>
    <w:rsid w:val="00990CAD"/>
    <w:rsid w:val="00992429"/>
    <w:rsid w:val="00992D8D"/>
    <w:rsid w:val="0099302E"/>
    <w:rsid w:val="00995091"/>
    <w:rsid w:val="009954C1"/>
    <w:rsid w:val="00995D64"/>
    <w:rsid w:val="009963F2"/>
    <w:rsid w:val="009972F5"/>
    <w:rsid w:val="009A01BF"/>
    <w:rsid w:val="009A1CCC"/>
    <w:rsid w:val="009A4445"/>
    <w:rsid w:val="009A64A8"/>
    <w:rsid w:val="009A7FE4"/>
    <w:rsid w:val="009B0EBC"/>
    <w:rsid w:val="009B1114"/>
    <w:rsid w:val="009B15DA"/>
    <w:rsid w:val="009B200D"/>
    <w:rsid w:val="009B68CF"/>
    <w:rsid w:val="009B6B12"/>
    <w:rsid w:val="009C0743"/>
    <w:rsid w:val="009C14A4"/>
    <w:rsid w:val="009C18AE"/>
    <w:rsid w:val="009C1C83"/>
    <w:rsid w:val="009C307F"/>
    <w:rsid w:val="009C42F4"/>
    <w:rsid w:val="009C4C8E"/>
    <w:rsid w:val="009C54D9"/>
    <w:rsid w:val="009C708F"/>
    <w:rsid w:val="009C7271"/>
    <w:rsid w:val="009C7F42"/>
    <w:rsid w:val="009D15B2"/>
    <w:rsid w:val="009D28C6"/>
    <w:rsid w:val="009D2A0F"/>
    <w:rsid w:val="009D2A4D"/>
    <w:rsid w:val="009D2AAD"/>
    <w:rsid w:val="009D3C67"/>
    <w:rsid w:val="009E0225"/>
    <w:rsid w:val="009E0FBB"/>
    <w:rsid w:val="009E25E0"/>
    <w:rsid w:val="009E5751"/>
    <w:rsid w:val="009E5A0E"/>
    <w:rsid w:val="009E5BA3"/>
    <w:rsid w:val="009E794A"/>
    <w:rsid w:val="009F6687"/>
    <w:rsid w:val="009F689A"/>
    <w:rsid w:val="009F7212"/>
    <w:rsid w:val="009F7C8D"/>
    <w:rsid w:val="00A00B9E"/>
    <w:rsid w:val="00A02B82"/>
    <w:rsid w:val="00A02F7F"/>
    <w:rsid w:val="00A04637"/>
    <w:rsid w:val="00A052B3"/>
    <w:rsid w:val="00A052D9"/>
    <w:rsid w:val="00A05EAF"/>
    <w:rsid w:val="00A1094F"/>
    <w:rsid w:val="00A12F46"/>
    <w:rsid w:val="00A133EA"/>
    <w:rsid w:val="00A1342B"/>
    <w:rsid w:val="00A13879"/>
    <w:rsid w:val="00A13EB3"/>
    <w:rsid w:val="00A155F6"/>
    <w:rsid w:val="00A16A33"/>
    <w:rsid w:val="00A16A6E"/>
    <w:rsid w:val="00A16B0B"/>
    <w:rsid w:val="00A17037"/>
    <w:rsid w:val="00A178D5"/>
    <w:rsid w:val="00A20C25"/>
    <w:rsid w:val="00A22AF5"/>
    <w:rsid w:val="00A22DDC"/>
    <w:rsid w:val="00A258B3"/>
    <w:rsid w:val="00A26BEE"/>
    <w:rsid w:val="00A324CD"/>
    <w:rsid w:val="00A32B48"/>
    <w:rsid w:val="00A330DB"/>
    <w:rsid w:val="00A33238"/>
    <w:rsid w:val="00A335AF"/>
    <w:rsid w:val="00A33630"/>
    <w:rsid w:val="00A34352"/>
    <w:rsid w:val="00A3566A"/>
    <w:rsid w:val="00A356AC"/>
    <w:rsid w:val="00A35D7E"/>
    <w:rsid w:val="00A3626F"/>
    <w:rsid w:val="00A42752"/>
    <w:rsid w:val="00A436DD"/>
    <w:rsid w:val="00A45272"/>
    <w:rsid w:val="00A459C2"/>
    <w:rsid w:val="00A47B7A"/>
    <w:rsid w:val="00A503C5"/>
    <w:rsid w:val="00A50BC0"/>
    <w:rsid w:val="00A52F68"/>
    <w:rsid w:val="00A5359D"/>
    <w:rsid w:val="00A545D4"/>
    <w:rsid w:val="00A54BE5"/>
    <w:rsid w:val="00A55BAB"/>
    <w:rsid w:val="00A55FC0"/>
    <w:rsid w:val="00A56379"/>
    <w:rsid w:val="00A577BA"/>
    <w:rsid w:val="00A57F64"/>
    <w:rsid w:val="00A60959"/>
    <w:rsid w:val="00A60CE6"/>
    <w:rsid w:val="00A6163F"/>
    <w:rsid w:val="00A639ED"/>
    <w:rsid w:val="00A65FCD"/>
    <w:rsid w:val="00A66FA0"/>
    <w:rsid w:val="00A709CE"/>
    <w:rsid w:val="00A71156"/>
    <w:rsid w:val="00A77754"/>
    <w:rsid w:val="00A813A9"/>
    <w:rsid w:val="00A825A8"/>
    <w:rsid w:val="00A82A5F"/>
    <w:rsid w:val="00A84337"/>
    <w:rsid w:val="00A86906"/>
    <w:rsid w:val="00A86ED3"/>
    <w:rsid w:val="00A87FB0"/>
    <w:rsid w:val="00A9004E"/>
    <w:rsid w:val="00A90850"/>
    <w:rsid w:val="00A91BED"/>
    <w:rsid w:val="00A921C2"/>
    <w:rsid w:val="00A9252A"/>
    <w:rsid w:val="00A9390D"/>
    <w:rsid w:val="00A93CE5"/>
    <w:rsid w:val="00A943D8"/>
    <w:rsid w:val="00A954A2"/>
    <w:rsid w:val="00A96058"/>
    <w:rsid w:val="00A962A5"/>
    <w:rsid w:val="00A970BD"/>
    <w:rsid w:val="00A9746A"/>
    <w:rsid w:val="00AA054B"/>
    <w:rsid w:val="00AA0BA5"/>
    <w:rsid w:val="00AA2D97"/>
    <w:rsid w:val="00AA368E"/>
    <w:rsid w:val="00AA4769"/>
    <w:rsid w:val="00AA4F3C"/>
    <w:rsid w:val="00AA6213"/>
    <w:rsid w:val="00AA67AE"/>
    <w:rsid w:val="00AB05DA"/>
    <w:rsid w:val="00AB0A6C"/>
    <w:rsid w:val="00AB10FE"/>
    <w:rsid w:val="00AB1D86"/>
    <w:rsid w:val="00AB3F36"/>
    <w:rsid w:val="00AB5BD2"/>
    <w:rsid w:val="00AB66A2"/>
    <w:rsid w:val="00AB6CE3"/>
    <w:rsid w:val="00AB79F1"/>
    <w:rsid w:val="00AC0B3B"/>
    <w:rsid w:val="00AC0D9D"/>
    <w:rsid w:val="00AC2E25"/>
    <w:rsid w:val="00AC314E"/>
    <w:rsid w:val="00AC68E7"/>
    <w:rsid w:val="00AD1015"/>
    <w:rsid w:val="00AD1696"/>
    <w:rsid w:val="00AD1C1F"/>
    <w:rsid w:val="00AD1FCE"/>
    <w:rsid w:val="00AD2F0E"/>
    <w:rsid w:val="00AE0791"/>
    <w:rsid w:val="00AE0889"/>
    <w:rsid w:val="00AE3115"/>
    <w:rsid w:val="00AE3DB1"/>
    <w:rsid w:val="00AE4278"/>
    <w:rsid w:val="00AE55EF"/>
    <w:rsid w:val="00AE5DD1"/>
    <w:rsid w:val="00AE5E54"/>
    <w:rsid w:val="00AE68FA"/>
    <w:rsid w:val="00AF0320"/>
    <w:rsid w:val="00AF068F"/>
    <w:rsid w:val="00AF07D3"/>
    <w:rsid w:val="00AF382E"/>
    <w:rsid w:val="00AF3943"/>
    <w:rsid w:val="00AF75EA"/>
    <w:rsid w:val="00B0081E"/>
    <w:rsid w:val="00B01AD4"/>
    <w:rsid w:val="00B02C9E"/>
    <w:rsid w:val="00B03428"/>
    <w:rsid w:val="00B03746"/>
    <w:rsid w:val="00B05B11"/>
    <w:rsid w:val="00B071A1"/>
    <w:rsid w:val="00B078E9"/>
    <w:rsid w:val="00B07BBC"/>
    <w:rsid w:val="00B07F16"/>
    <w:rsid w:val="00B10275"/>
    <w:rsid w:val="00B12219"/>
    <w:rsid w:val="00B16088"/>
    <w:rsid w:val="00B229E8"/>
    <w:rsid w:val="00B23C00"/>
    <w:rsid w:val="00B26A00"/>
    <w:rsid w:val="00B27A51"/>
    <w:rsid w:val="00B27AD3"/>
    <w:rsid w:val="00B27E67"/>
    <w:rsid w:val="00B31D2E"/>
    <w:rsid w:val="00B3202A"/>
    <w:rsid w:val="00B32744"/>
    <w:rsid w:val="00B33954"/>
    <w:rsid w:val="00B34F90"/>
    <w:rsid w:val="00B354AB"/>
    <w:rsid w:val="00B357EA"/>
    <w:rsid w:val="00B35A66"/>
    <w:rsid w:val="00B36529"/>
    <w:rsid w:val="00B3750F"/>
    <w:rsid w:val="00B401CE"/>
    <w:rsid w:val="00B40E0B"/>
    <w:rsid w:val="00B4169C"/>
    <w:rsid w:val="00B41CD8"/>
    <w:rsid w:val="00B45072"/>
    <w:rsid w:val="00B453C8"/>
    <w:rsid w:val="00B46A5A"/>
    <w:rsid w:val="00B46D5B"/>
    <w:rsid w:val="00B46E31"/>
    <w:rsid w:val="00B474CB"/>
    <w:rsid w:val="00B516F6"/>
    <w:rsid w:val="00B54FD0"/>
    <w:rsid w:val="00B55C27"/>
    <w:rsid w:val="00B61A17"/>
    <w:rsid w:val="00B62360"/>
    <w:rsid w:val="00B623E1"/>
    <w:rsid w:val="00B64795"/>
    <w:rsid w:val="00B6503B"/>
    <w:rsid w:val="00B66009"/>
    <w:rsid w:val="00B668D1"/>
    <w:rsid w:val="00B66B27"/>
    <w:rsid w:val="00B66D46"/>
    <w:rsid w:val="00B66FE3"/>
    <w:rsid w:val="00B67465"/>
    <w:rsid w:val="00B7294B"/>
    <w:rsid w:val="00B72DC9"/>
    <w:rsid w:val="00B752CA"/>
    <w:rsid w:val="00B758C5"/>
    <w:rsid w:val="00B75ABE"/>
    <w:rsid w:val="00B75DBB"/>
    <w:rsid w:val="00B76F64"/>
    <w:rsid w:val="00B83275"/>
    <w:rsid w:val="00B84DF1"/>
    <w:rsid w:val="00B87CF6"/>
    <w:rsid w:val="00B916D8"/>
    <w:rsid w:val="00B92188"/>
    <w:rsid w:val="00B931E3"/>
    <w:rsid w:val="00B93F81"/>
    <w:rsid w:val="00B96035"/>
    <w:rsid w:val="00B978F6"/>
    <w:rsid w:val="00BA038F"/>
    <w:rsid w:val="00BA18BC"/>
    <w:rsid w:val="00BA2402"/>
    <w:rsid w:val="00BA31D7"/>
    <w:rsid w:val="00BA3931"/>
    <w:rsid w:val="00BA6617"/>
    <w:rsid w:val="00BA6764"/>
    <w:rsid w:val="00BA6E74"/>
    <w:rsid w:val="00BB1ADD"/>
    <w:rsid w:val="00BB2361"/>
    <w:rsid w:val="00BB2BCB"/>
    <w:rsid w:val="00BB4893"/>
    <w:rsid w:val="00BB4FF2"/>
    <w:rsid w:val="00BB69F0"/>
    <w:rsid w:val="00BB713C"/>
    <w:rsid w:val="00BB71AD"/>
    <w:rsid w:val="00BC094A"/>
    <w:rsid w:val="00BC169E"/>
    <w:rsid w:val="00BC2DA9"/>
    <w:rsid w:val="00BC51E0"/>
    <w:rsid w:val="00BC58F7"/>
    <w:rsid w:val="00BC70BF"/>
    <w:rsid w:val="00BD0D85"/>
    <w:rsid w:val="00BD1C6A"/>
    <w:rsid w:val="00BD255E"/>
    <w:rsid w:val="00BD362B"/>
    <w:rsid w:val="00BD4606"/>
    <w:rsid w:val="00BD60EC"/>
    <w:rsid w:val="00BE07DA"/>
    <w:rsid w:val="00BE09F4"/>
    <w:rsid w:val="00BE1C77"/>
    <w:rsid w:val="00BE44EF"/>
    <w:rsid w:val="00BE77C0"/>
    <w:rsid w:val="00BF340B"/>
    <w:rsid w:val="00BF3466"/>
    <w:rsid w:val="00BF42E2"/>
    <w:rsid w:val="00BF7D8D"/>
    <w:rsid w:val="00C0350C"/>
    <w:rsid w:val="00C038D0"/>
    <w:rsid w:val="00C03F39"/>
    <w:rsid w:val="00C0481C"/>
    <w:rsid w:val="00C049BA"/>
    <w:rsid w:val="00C0636B"/>
    <w:rsid w:val="00C06619"/>
    <w:rsid w:val="00C11254"/>
    <w:rsid w:val="00C11F8E"/>
    <w:rsid w:val="00C12E6C"/>
    <w:rsid w:val="00C13226"/>
    <w:rsid w:val="00C138BA"/>
    <w:rsid w:val="00C14135"/>
    <w:rsid w:val="00C141E4"/>
    <w:rsid w:val="00C14841"/>
    <w:rsid w:val="00C16B0D"/>
    <w:rsid w:val="00C17643"/>
    <w:rsid w:val="00C211BA"/>
    <w:rsid w:val="00C2196B"/>
    <w:rsid w:val="00C25082"/>
    <w:rsid w:val="00C251AD"/>
    <w:rsid w:val="00C26507"/>
    <w:rsid w:val="00C275E5"/>
    <w:rsid w:val="00C2767B"/>
    <w:rsid w:val="00C27B22"/>
    <w:rsid w:val="00C30095"/>
    <w:rsid w:val="00C322E2"/>
    <w:rsid w:val="00C34097"/>
    <w:rsid w:val="00C34FFE"/>
    <w:rsid w:val="00C36848"/>
    <w:rsid w:val="00C368E6"/>
    <w:rsid w:val="00C378C7"/>
    <w:rsid w:val="00C37B6A"/>
    <w:rsid w:val="00C41F5E"/>
    <w:rsid w:val="00C42D32"/>
    <w:rsid w:val="00C42EAD"/>
    <w:rsid w:val="00C42EC4"/>
    <w:rsid w:val="00C4423F"/>
    <w:rsid w:val="00C46006"/>
    <w:rsid w:val="00C460B8"/>
    <w:rsid w:val="00C4712C"/>
    <w:rsid w:val="00C51EFF"/>
    <w:rsid w:val="00C53B3D"/>
    <w:rsid w:val="00C555AE"/>
    <w:rsid w:val="00C605EC"/>
    <w:rsid w:val="00C60D54"/>
    <w:rsid w:val="00C60FDB"/>
    <w:rsid w:val="00C61387"/>
    <w:rsid w:val="00C64EA2"/>
    <w:rsid w:val="00C65971"/>
    <w:rsid w:val="00C66531"/>
    <w:rsid w:val="00C673DB"/>
    <w:rsid w:val="00C70170"/>
    <w:rsid w:val="00C71430"/>
    <w:rsid w:val="00C71C09"/>
    <w:rsid w:val="00C72443"/>
    <w:rsid w:val="00C72C05"/>
    <w:rsid w:val="00C73F55"/>
    <w:rsid w:val="00C7702B"/>
    <w:rsid w:val="00C77A61"/>
    <w:rsid w:val="00C82BB0"/>
    <w:rsid w:val="00C878DC"/>
    <w:rsid w:val="00C87CA3"/>
    <w:rsid w:val="00C92547"/>
    <w:rsid w:val="00C9270A"/>
    <w:rsid w:val="00C93B72"/>
    <w:rsid w:val="00C95C76"/>
    <w:rsid w:val="00C9617B"/>
    <w:rsid w:val="00C96D38"/>
    <w:rsid w:val="00C97DDE"/>
    <w:rsid w:val="00CA0EB5"/>
    <w:rsid w:val="00CA197B"/>
    <w:rsid w:val="00CA1ED3"/>
    <w:rsid w:val="00CA2D53"/>
    <w:rsid w:val="00CA31B8"/>
    <w:rsid w:val="00CA4B97"/>
    <w:rsid w:val="00CA75AE"/>
    <w:rsid w:val="00CA75B3"/>
    <w:rsid w:val="00CB3924"/>
    <w:rsid w:val="00CB54F0"/>
    <w:rsid w:val="00CB688F"/>
    <w:rsid w:val="00CB6B24"/>
    <w:rsid w:val="00CC06FD"/>
    <w:rsid w:val="00CC0A28"/>
    <w:rsid w:val="00CC18ED"/>
    <w:rsid w:val="00CC2846"/>
    <w:rsid w:val="00CC35F0"/>
    <w:rsid w:val="00CC3997"/>
    <w:rsid w:val="00CC3D44"/>
    <w:rsid w:val="00CC3DA6"/>
    <w:rsid w:val="00CC5D01"/>
    <w:rsid w:val="00CC5D99"/>
    <w:rsid w:val="00CC63DC"/>
    <w:rsid w:val="00CC71A5"/>
    <w:rsid w:val="00CD042B"/>
    <w:rsid w:val="00CD1199"/>
    <w:rsid w:val="00CD1AAF"/>
    <w:rsid w:val="00CD29F6"/>
    <w:rsid w:val="00CD2F0B"/>
    <w:rsid w:val="00CD3EEC"/>
    <w:rsid w:val="00CD5DE9"/>
    <w:rsid w:val="00CD6814"/>
    <w:rsid w:val="00CD6C58"/>
    <w:rsid w:val="00CE21EF"/>
    <w:rsid w:val="00CE3651"/>
    <w:rsid w:val="00CE49F0"/>
    <w:rsid w:val="00CE52E3"/>
    <w:rsid w:val="00CE5E1C"/>
    <w:rsid w:val="00CE792F"/>
    <w:rsid w:val="00CF088A"/>
    <w:rsid w:val="00CF0DB0"/>
    <w:rsid w:val="00CF1DB5"/>
    <w:rsid w:val="00CF20E1"/>
    <w:rsid w:val="00CF2F65"/>
    <w:rsid w:val="00CF4A34"/>
    <w:rsid w:val="00CF6B45"/>
    <w:rsid w:val="00CF7C4D"/>
    <w:rsid w:val="00CF7E3C"/>
    <w:rsid w:val="00D01869"/>
    <w:rsid w:val="00D01D42"/>
    <w:rsid w:val="00D023D1"/>
    <w:rsid w:val="00D05E22"/>
    <w:rsid w:val="00D0648B"/>
    <w:rsid w:val="00D07B56"/>
    <w:rsid w:val="00D10DB6"/>
    <w:rsid w:val="00D142EE"/>
    <w:rsid w:val="00D14EAF"/>
    <w:rsid w:val="00D15239"/>
    <w:rsid w:val="00D16E86"/>
    <w:rsid w:val="00D1705F"/>
    <w:rsid w:val="00D178C2"/>
    <w:rsid w:val="00D21FE4"/>
    <w:rsid w:val="00D228ED"/>
    <w:rsid w:val="00D22A1F"/>
    <w:rsid w:val="00D23D5A"/>
    <w:rsid w:val="00D24D94"/>
    <w:rsid w:val="00D26104"/>
    <w:rsid w:val="00D26677"/>
    <w:rsid w:val="00D33A6E"/>
    <w:rsid w:val="00D33F89"/>
    <w:rsid w:val="00D34316"/>
    <w:rsid w:val="00D34582"/>
    <w:rsid w:val="00D37707"/>
    <w:rsid w:val="00D40B8C"/>
    <w:rsid w:val="00D41588"/>
    <w:rsid w:val="00D43701"/>
    <w:rsid w:val="00D449A1"/>
    <w:rsid w:val="00D468EC"/>
    <w:rsid w:val="00D4799D"/>
    <w:rsid w:val="00D50274"/>
    <w:rsid w:val="00D521FA"/>
    <w:rsid w:val="00D552D3"/>
    <w:rsid w:val="00D552E8"/>
    <w:rsid w:val="00D55D8E"/>
    <w:rsid w:val="00D605AE"/>
    <w:rsid w:val="00D61AC5"/>
    <w:rsid w:val="00D63609"/>
    <w:rsid w:val="00D6438E"/>
    <w:rsid w:val="00D66B80"/>
    <w:rsid w:val="00D676AF"/>
    <w:rsid w:val="00D67F84"/>
    <w:rsid w:val="00D7159B"/>
    <w:rsid w:val="00D721B0"/>
    <w:rsid w:val="00D733F3"/>
    <w:rsid w:val="00D7388F"/>
    <w:rsid w:val="00D766C2"/>
    <w:rsid w:val="00D80001"/>
    <w:rsid w:val="00D80B07"/>
    <w:rsid w:val="00D8178D"/>
    <w:rsid w:val="00D837CF"/>
    <w:rsid w:val="00D84193"/>
    <w:rsid w:val="00D85E84"/>
    <w:rsid w:val="00D86A45"/>
    <w:rsid w:val="00D87606"/>
    <w:rsid w:val="00D878B2"/>
    <w:rsid w:val="00D92091"/>
    <w:rsid w:val="00D94156"/>
    <w:rsid w:val="00D96711"/>
    <w:rsid w:val="00DA01A2"/>
    <w:rsid w:val="00DA0685"/>
    <w:rsid w:val="00DA2475"/>
    <w:rsid w:val="00DA4765"/>
    <w:rsid w:val="00DA53B3"/>
    <w:rsid w:val="00DA69EE"/>
    <w:rsid w:val="00DA78FB"/>
    <w:rsid w:val="00DA7D04"/>
    <w:rsid w:val="00DB0376"/>
    <w:rsid w:val="00DB04DA"/>
    <w:rsid w:val="00DB156C"/>
    <w:rsid w:val="00DB2AB6"/>
    <w:rsid w:val="00DB4421"/>
    <w:rsid w:val="00DB4E36"/>
    <w:rsid w:val="00DB7C0A"/>
    <w:rsid w:val="00DC081B"/>
    <w:rsid w:val="00DC0ED3"/>
    <w:rsid w:val="00DC1F80"/>
    <w:rsid w:val="00DC27CB"/>
    <w:rsid w:val="00DC2A45"/>
    <w:rsid w:val="00DC3797"/>
    <w:rsid w:val="00DC3DFE"/>
    <w:rsid w:val="00DC4616"/>
    <w:rsid w:val="00DC5654"/>
    <w:rsid w:val="00DD0619"/>
    <w:rsid w:val="00DD3D38"/>
    <w:rsid w:val="00DD4FBC"/>
    <w:rsid w:val="00DD6A00"/>
    <w:rsid w:val="00DE0A81"/>
    <w:rsid w:val="00DE0AC5"/>
    <w:rsid w:val="00DE1492"/>
    <w:rsid w:val="00DE2137"/>
    <w:rsid w:val="00DE2C72"/>
    <w:rsid w:val="00DE335E"/>
    <w:rsid w:val="00DE585B"/>
    <w:rsid w:val="00DE5C62"/>
    <w:rsid w:val="00DE606C"/>
    <w:rsid w:val="00DF17C4"/>
    <w:rsid w:val="00DF1FF7"/>
    <w:rsid w:val="00DF2D1D"/>
    <w:rsid w:val="00DF7220"/>
    <w:rsid w:val="00E00606"/>
    <w:rsid w:val="00E00709"/>
    <w:rsid w:val="00E009F8"/>
    <w:rsid w:val="00E00CAA"/>
    <w:rsid w:val="00E01644"/>
    <w:rsid w:val="00E02995"/>
    <w:rsid w:val="00E05299"/>
    <w:rsid w:val="00E05C18"/>
    <w:rsid w:val="00E06D1E"/>
    <w:rsid w:val="00E116F4"/>
    <w:rsid w:val="00E12729"/>
    <w:rsid w:val="00E13EBD"/>
    <w:rsid w:val="00E1534B"/>
    <w:rsid w:val="00E16352"/>
    <w:rsid w:val="00E16535"/>
    <w:rsid w:val="00E17231"/>
    <w:rsid w:val="00E173D2"/>
    <w:rsid w:val="00E22281"/>
    <w:rsid w:val="00E22FB0"/>
    <w:rsid w:val="00E24E2C"/>
    <w:rsid w:val="00E250EE"/>
    <w:rsid w:val="00E27432"/>
    <w:rsid w:val="00E27B98"/>
    <w:rsid w:val="00E31E45"/>
    <w:rsid w:val="00E351CC"/>
    <w:rsid w:val="00E358CE"/>
    <w:rsid w:val="00E3647C"/>
    <w:rsid w:val="00E402DF"/>
    <w:rsid w:val="00E44801"/>
    <w:rsid w:val="00E46415"/>
    <w:rsid w:val="00E46497"/>
    <w:rsid w:val="00E46823"/>
    <w:rsid w:val="00E46FF9"/>
    <w:rsid w:val="00E51D12"/>
    <w:rsid w:val="00E52742"/>
    <w:rsid w:val="00E533C2"/>
    <w:rsid w:val="00E53EEF"/>
    <w:rsid w:val="00E54027"/>
    <w:rsid w:val="00E54047"/>
    <w:rsid w:val="00E5448C"/>
    <w:rsid w:val="00E56DF6"/>
    <w:rsid w:val="00E607BC"/>
    <w:rsid w:val="00E60DA8"/>
    <w:rsid w:val="00E62386"/>
    <w:rsid w:val="00E641FA"/>
    <w:rsid w:val="00E64AC1"/>
    <w:rsid w:val="00E64E5B"/>
    <w:rsid w:val="00E66CC6"/>
    <w:rsid w:val="00E70113"/>
    <w:rsid w:val="00E702A9"/>
    <w:rsid w:val="00E72878"/>
    <w:rsid w:val="00E75010"/>
    <w:rsid w:val="00E7565B"/>
    <w:rsid w:val="00E75D96"/>
    <w:rsid w:val="00E76369"/>
    <w:rsid w:val="00E80058"/>
    <w:rsid w:val="00E8008E"/>
    <w:rsid w:val="00E812CB"/>
    <w:rsid w:val="00E82B7F"/>
    <w:rsid w:val="00E837A6"/>
    <w:rsid w:val="00E84CB5"/>
    <w:rsid w:val="00E8630D"/>
    <w:rsid w:val="00E8701D"/>
    <w:rsid w:val="00E87CD5"/>
    <w:rsid w:val="00E9111C"/>
    <w:rsid w:val="00E942DC"/>
    <w:rsid w:val="00E96AA5"/>
    <w:rsid w:val="00EA07AF"/>
    <w:rsid w:val="00EA11EF"/>
    <w:rsid w:val="00EA1994"/>
    <w:rsid w:val="00EA26E7"/>
    <w:rsid w:val="00EA34BE"/>
    <w:rsid w:val="00EA3FCA"/>
    <w:rsid w:val="00EA4D6D"/>
    <w:rsid w:val="00EA6027"/>
    <w:rsid w:val="00EA6812"/>
    <w:rsid w:val="00EB0AFF"/>
    <w:rsid w:val="00EB1087"/>
    <w:rsid w:val="00EB118B"/>
    <w:rsid w:val="00EB18F7"/>
    <w:rsid w:val="00EB3043"/>
    <w:rsid w:val="00EB32FD"/>
    <w:rsid w:val="00EB5218"/>
    <w:rsid w:val="00EB6A27"/>
    <w:rsid w:val="00EB6AE2"/>
    <w:rsid w:val="00EC00FC"/>
    <w:rsid w:val="00EC6927"/>
    <w:rsid w:val="00EC6D07"/>
    <w:rsid w:val="00EC6D12"/>
    <w:rsid w:val="00ED1060"/>
    <w:rsid w:val="00ED2439"/>
    <w:rsid w:val="00ED31D4"/>
    <w:rsid w:val="00ED5014"/>
    <w:rsid w:val="00ED5E98"/>
    <w:rsid w:val="00ED69C3"/>
    <w:rsid w:val="00ED6DB7"/>
    <w:rsid w:val="00EE02BF"/>
    <w:rsid w:val="00EE1B1C"/>
    <w:rsid w:val="00EE1E62"/>
    <w:rsid w:val="00EE5586"/>
    <w:rsid w:val="00EE5DCA"/>
    <w:rsid w:val="00EF0DB2"/>
    <w:rsid w:val="00EF107E"/>
    <w:rsid w:val="00EF18AC"/>
    <w:rsid w:val="00EF48C5"/>
    <w:rsid w:val="00EF751F"/>
    <w:rsid w:val="00F00DC7"/>
    <w:rsid w:val="00F03975"/>
    <w:rsid w:val="00F05860"/>
    <w:rsid w:val="00F05EE5"/>
    <w:rsid w:val="00F06758"/>
    <w:rsid w:val="00F06D6F"/>
    <w:rsid w:val="00F109DB"/>
    <w:rsid w:val="00F11433"/>
    <w:rsid w:val="00F13392"/>
    <w:rsid w:val="00F14EF8"/>
    <w:rsid w:val="00F16C03"/>
    <w:rsid w:val="00F16CBF"/>
    <w:rsid w:val="00F17EE6"/>
    <w:rsid w:val="00F21939"/>
    <w:rsid w:val="00F2240D"/>
    <w:rsid w:val="00F224A7"/>
    <w:rsid w:val="00F2262E"/>
    <w:rsid w:val="00F26129"/>
    <w:rsid w:val="00F273DE"/>
    <w:rsid w:val="00F303E7"/>
    <w:rsid w:val="00F3378F"/>
    <w:rsid w:val="00F338EA"/>
    <w:rsid w:val="00F33ECE"/>
    <w:rsid w:val="00F3444A"/>
    <w:rsid w:val="00F34A14"/>
    <w:rsid w:val="00F34B3F"/>
    <w:rsid w:val="00F352A4"/>
    <w:rsid w:val="00F35A6E"/>
    <w:rsid w:val="00F37902"/>
    <w:rsid w:val="00F42577"/>
    <w:rsid w:val="00F4411C"/>
    <w:rsid w:val="00F45811"/>
    <w:rsid w:val="00F47AAC"/>
    <w:rsid w:val="00F55402"/>
    <w:rsid w:val="00F55D7B"/>
    <w:rsid w:val="00F56CD7"/>
    <w:rsid w:val="00F5728B"/>
    <w:rsid w:val="00F60917"/>
    <w:rsid w:val="00F617CD"/>
    <w:rsid w:val="00F63761"/>
    <w:rsid w:val="00F63E87"/>
    <w:rsid w:val="00F6446D"/>
    <w:rsid w:val="00F657BD"/>
    <w:rsid w:val="00F711C1"/>
    <w:rsid w:val="00F711F4"/>
    <w:rsid w:val="00F75473"/>
    <w:rsid w:val="00F754A8"/>
    <w:rsid w:val="00F808A1"/>
    <w:rsid w:val="00F81E86"/>
    <w:rsid w:val="00F83E08"/>
    <w:rsid w:val="00F84ABD"/>
    <w:rsid w:val="00F85FBF"/>
    <w:rsid w:val="00F86578"/>
    <w:rsid w:val="00F91A19"/>
    <w:rsid w:val="00F933C4"/>
    <w:rsid w:val="00F93B79"/>
    <w:rsid w:val="00F94861"/>
    <w:rsid w:val="00F94CFC"/>
    <w:rsid w:val="00F94FC8"/>
    <w:rsid w:val="00F95133"/>
    <w:rsid w:val="00F95613"/>
    <w:rsid w:val="00F9584E"/>
    <w:rsid w:val="00F9634C"/>
    <w:rsid w:val="00F964B4"/>
    <w:rsid w:val="00F97052"/>
    <w:rsid w:val="00F97201"/>
    <w:rsid w:val="00FA1273"/>
    <w:rsid w:val="00FA1C9B"/>
    <w:rsid w:val="00FA21A5"/>
    <w:rsid w:val="00FA32E9"/>
    <w:rsid w:val="00FA3E38"/>
    <w:rsid w:val="00FA79AB"/>
    <w:rsid w:val="00FB2B5B"/>
    <w:rsid w:val="00FB36A3"/>
    <w:rsid w:val="00FB4284"/>
    <w:rsid w:val="00FB4B0F"/>
    <w:rsid w:val="00FB5166"/>
    <w:rsid w:val="00FB5BAF"/>
    <w:rsid w:val="00FB7B0F"/>
    <w:rsid w:val="00FC3CF9"/>
    <w:rsid w:val="00FC6D4B"/>
    <w:rsid w:val="00FD1006"/>
    <w:rsid w:val="00FD1327"/>
    <w:rsid w:val="00FD2F5E"/>
    <w:rsid w:val="00FD3055"/>
    <w:rsid w:val="00FD36C4"/>
    <w:rsid w:val="00FD4352"/>
    <w:rsid w:val="00FD529A"/>
    <w:rsid w:val="00FD65CF"/>
    <w:rsid w:val="00FD6828"/>
    <w:rsid w:val="00FE0271"/>
    <w:rsid w:val="00FE09C1"/>
    <w:rsid w:val="00FE3387"/>
    <w:rsid w:val="00FE46FA"/>
    <w:rsid w:val="00FE4D06"/>
    <w:rsid w:val="00FE5BC1"/>
    <w:rsid w:val="00FE6350"/>
    <w:rsid w:val="00FF1F1B"/>
    <w:rsid w:val="00FF3944"/>
    <w:rsid w:val="00FF62E0"/>
    <w:rsid w:val="07C72400"/>
    <w:rsid w:val="07E42FBB"/>
    <w:rsid w:val="0821530E"/>
    <w:rsid w:val="08C30AF7"/>
    <w:rsid w:val="0BAD2DDC"/>
    <w:rsid w:val="0C334CBB"/>
    <w:rsid w:val="0C8161E6"/>
    <w:rsid w:val="0ECF4935"/>
    <w:rsid w:val="10DA2DE7"/>
    <w:rsid w:val="13050E5A"/>
    <w:rsid w:val="13336EAA"/>
    <w:rsid w:val="14DF53C4"/>
    <w:rsid w:val="169D7BF4"/>
    <w:rsid w:val="19E02CDC"/>
    <w:rsid w:val="1AF54B57"/>
    <w:rsid w:val="1B434C6A"/>
    <w:rsid w:val="1E8E7010"/>
    <w:rsid w:val="1EA518D8"/>
    <w:rsid w:val="1EF82F0D"/>
    <w:rsid w:val="206606F2"/>
    <w:rsid w:val="22247181"/>
    <w:rsid w:val="23307503"/>
    <w:rsid w:val="25481648"/>
    <w:rsid w:val="29F560E1"/>
    <w:rsid w:val="2A35408A"/>
    <w:rsid w:val="2A4E7DF2"/>
    <w:rsid w:val="2AE01F29"/>
    <w:rsid w:val="2C576F08"/>
    <w:rsid w:val="2CEB1802"/>
    <w:rsid w:val="2F79624D"/>
    <w:rsid w:val="2F7C6A61"/>
    <w:rsid w:val="301A4C40"/>
    <w:rsid w:val="304262DD"/>
    <w:rsid w:val="32836BF9"/>
    <w:rsid w:val="353C7A86"/>
    <w:rsid w:val="3840036A"/>
    <w:rsid w:val="3AAA21A1"/>
    <w:rsid w:val="3F607346"/>
    <w:rsid w:val="3FB80BE6"/>
    <w:rsid w:val="40DF57A4"/>
    <w:rsid w:val="424119F8"/>
    <w:rsid w:val="449A60D7"/>
    <w:rsid w:val="44DC7341"/>
    <w:rsid w:val="45E2264B"/>
    <w:rsid w:val="46336860"/>
    <w:rsid w:val="47A2156E"/>
    <w:rsid w:val="49012A66"/>
    <w:rsid w:val="49B9786F"/>
    <w:rsid w:val="4AD8549D"/>
    <w:rsid w:val="4DB468DA"/>
    <w:rsid w:val="4F0C0608"/>
    <w:rsid w:val="4FB63493"/>
    <w:rsid w:val="506C2CE0"/>
    <w:rsid w:val="51030F34"/>
    <w:rsid w:val="51805066"/>
    <w:rsid w:val="549C673F"/>
    <w:rsid w:val="55DE2D46"/>
    <w:rsid w:val="56BE5648"/>
    <w:rsid w:val="591534D5"/>
    <w:rsid w:val="594075D0"/>
    <w:rsid w:val="5A58632E"/>
    <w:rsid w:val="5AE253FB"/>
    <w:rsid w:val="5B763DDB"/>
    <w:rsid w:val="5CEB0F30"/>
    <w:rsid w:val="5DA039ED"/>
    <w:rsid w:val="5DDA605B"/>
    <w:rsid w:val="60142F3A"/>
    <w:rsid w:val="62B60983"/>
    <w:rsid w:val="62C05678"/>
    <w:rsid w:val="63224612"/>
    <w:rsid w:val="65155D3D"/>
    <w:rsid w:val="65C67654"/>
    <w:rsid w:val="65D2656B"/>
    <w:rsid w:val="690B66DE"/>
    <w:rsid w:val="6E595708"/>
    <w:rsid w:val="702C6CED"/>
    <w:rsid w:val="708A7213"/>
    <w:rsid w:val="70BE2297"/>
    <w:rsid w:val="71A756DD"/>
    <w:rsid w:val="71E759AA"/>
    <w:rsid w:val="730256CA"/>
    <w:rsid w:val="737C4B19"/>
    <w:rsid w:val="741F7DC5"/>
    <w:rsid w:val="74B24A2C"/>
    <w:rsid w:val="74C3671A"/>
    <w:rsid w:val="75486962"/>
    <w:rsid w:val="759204AF"/>
    <w:rsid w:val="760F4981"/>
    <w:rsid w:val="76A204BF"/>
    <w:rsid w:val="77CF33E1"/>
    <w:rsid w:val="78B70189"/>
    <w:rsid w:val="78FF0275"/>
    <w:rsid w:val="7A0D796F"/>
    <w:rsid w:val="7E462A5C"/>
    <w:rsid w:val="7EEE5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7" fillcolor="white">
      <v:fill color="white"/>
    </o:shapedefaults>
    <o:shapelayout v:ext="edit">
      <o:idmap v:ext="edit" data="1"/>
    </o:shapelayout>
  </w:shapeDefaults>
  <w:decimalSymbol w:val="."/>
  <w:listSeparator w:val=","/>
  <w14:docId w14:val="02F55E29"/>
  <w15:docId w15:val="{230E4F4D-57B9-4602-BFDD-5E37466E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0"/>
    <w:lsdException w:name="heading 6" w:uiPriority="9" w:unhideWhenUsed="1" w:qFormat="1"/>
    <w:lsdException w:name="heading 7" w:uiPriority="9"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qFormat="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iPriority="0"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qFormat="1"/>
    <w:lsdException w:name="Body Text First Indent 2" w:unhideWhenUsed="1"/>
    <w:lsdException w:name="Note Heading" w:semiHidden="1" w:unhideWhenUsed="1"/>
    <w:lsdException w:name="Body Text 2" w:semiHidden="1" w:uiPriority="0" w:unhideWhenUsed="1"/>
    <w:lsdException w:name="Body Text 3" w:semiHidden="1" w:uiPriority="0" w:unhideWhenUsed="1"/>
    <w:lsdException w:name="Body Text Indent 2" w:unhideWhenUsed="1"/>
    <w:lsdException w:name="Body Text Indent 3" w:semiHidden="1" w:uiPriority="0" w:unhideWhenUsed="1"/>
    <w:lsdException w:name="Block Text" w:semiHidden="1" w:unhideWhenUsed="1"/>
    <w:lsdException w:name="Hyperlink" w:unhideWhenUsed="1" w:qFormat="1"/>
    <w:lsdException w:name="FollowedHyperlink" w:unhideWhenUsed="1" w:qFormat="1"/>
    <w:lsdException w:name="Strong" w:uiPriority="0" w:qFormat="1"/>
    <w:lsdException w:name="Emphasis" w:uiPriority="0" w:qFormat="1"/>
    <w:lsdException w:name="Document Map" w:semiHidden="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480" w:lineRule="exact"/>
      <w:ind w:firstLineChars="200" w:firstLine="200"/>
      <w:jc w:val="both"/>
    </w:pPr>
    <w:rPr>
      <w:kern w:val="2"/>
      <w:sz w:val="24"/>
      <w:szCs w:val="21"/>
    </w:rPr>
  </w:style>
  <w:style w:type="paragraph" w:styleId="1">
    <w:name w:val="heading 1"/>
    <w:basedOn w:val="a"/>
    <w:next w:val="a"/>
    <w:link w:val="11"/>
    <w:uiPriority w:val="9"/>
    <w:qFormat/>
    <w:pPr>
      <w:keepNext/>
      <w:ind w:firstLineChars="0" w:firstLine="0"/>
      <w:jc w:val="left"/>
      <w:outlineLvl w:val="0"/>
    </w:pPr>
    <w:rPr>
      <w:b/>
      <w:kern w:val="0"/>
      <w:sz w:val="30"/>
      <w:szCs w:val="20"/>
    </w:rPr>
  </w:style>
  <w:style w:type="paragraph" w:styleId="2">
    <w:name w:val="heading 2"/>
    <w:basedOn w:val="a"/>
    <w:next w:val="a"/>
    <w:link w:val="21"/>
    <w:uiPriority w:val="9"/>
    <w:qFormat/>
    <w:pPr>
      <w:keepNext/>
      <w:ind w:firstLine="562"/>
      <w:jc w:val="left"/>
      <w:outlineLvl w:val="1"/>
    </w:pPr>
    <w:rPr>
      <w:rFonts w:eastAsia="Times New Roman"/>
      <w:b/>
      <w:kern w:val="0"/>
      <w:sz w:val="28"/>
      <w:szCs w:val="20"/>
    </w:rPr>
  </w:style>
  <w:style w:type="paragraph" w:styleId="3">
    <w:name w:val="heading 3"/>
    <w:basedOn w:val="a"/>
    <w:next w:val="a"/>
    <w:link w:val="30"/>
    <w:uiPriority w:val="99"/>
    <w:qFormat/>
    <w:pPr>
      <w:keepNext/>
      <w:keepLines/>
      <w:ind w:firstLine="482"/>
      <w:outlineLvl w:val="2"/>
    </w:pPr>
    <w:rPr>
      <w:b/>
      <w:bCs/>
      <w:kern w:val="0"/>
      <w:szCs w:val="32"/>
    </w:rPr>
  </w:style>
  <w:style w:type="paragraph" w:styleId="4">
    <w:name w:val="heading 4"/>
    <w:basedOn w:val="a"/>
    <w:next w:val="a"/>
    <w:link w:val="40"/>
    <w:uiPriority w:val="9"/>
    <w:qFormat/>
    <w:pPr>
      <w:keepNext/>
      <w:ind w:leftChars="-18" w:left="-38" w:rightChars="-1" w:right="-2" w:firstLineChars="11" w:firstLine="31"/>
      <w:outlineLvl w:val="3"/>
    </w:pPr>
    <w:rPr>
      <w:color w:val="000000"/>
      <w:kern w:val="0"/>
      <w:sz w:val="28"/>
      <w:szCs w:val="24"/>
    </w:rPr>
  </w:style>
  <w:style w:type="paragraph" w:styleId="5">
    <w:name w:val="heading 5"/>
    <w:basedOn w:val="a"/>
    <w:next w:val="a"/>
    <w:link w:val="50"/>
    <w:pPr>
      <w:keepNext/>
      <w:ind w:rightChars="-1" w:right="-2" w:firstLineChars="150" w:firstLine="420"/>
      <w:outlineLvl w:val="4"/>
    </w:pPr>
    <w:rPr>
      <w:rFonts w:ascii="宋体" w:hAnsi="宋体"/>
      <w:kern w:val="0"/>
      <w:sz w:val="28"/>
      <w:szCs w:val="20"/>
    </w:rPr>
  </w:style>
  <w:style w:type="paragraph" w:styleId="6">
    <w:name w:val="heading 6"/>
    <w:basedOn w:val="a"/>
    <w:next w:val="a"/>
    <w:link w:val="60"/>
    <w:uiPriority w:val="9"/>
    <w:unhideWhenUsed/>
    <w:qFormat/>
    <w:pPr>
      <w:keepNext/>
      <w:keepLines/>
      <w:topLinePunct/>
      <w:autoSpaceDE w:val="0"/>
      <w:spacing w:before="240" w:after="64" w:line="320" w:lineRule="auto"/>
      <w:outlineLvl w:val="5"/>
    </w:pPr>
    <w:rPr>
      <w:rFonts w:ascii="Cambria" w:hAnsi="Cambria"/>
      <w:b/>
      <w:bCs/>
      <w:szCs w:val="24"/>
    </w:rPr>
  </w:style>
  <w:style w:type="paragraph" w:styleId="7">
    <w:name w:val="heading 7"/>
    <w:basedOn w:val="a"/>
    <w:next w:val="a"/>
    <w:link w:val="70"/>
    <w:uiPriority w:val="9"/>
    <w:unhideWhenUsed/>
    <w:qFormat/>
    <w:pPr>
      <w:keepNext/>
      <w:keepLines/>
      <w:topLinePunct/>
      <w:autoSpaceDE w:val="0"/>
      <w:spacing w:before="240" w:after="64" w:line="320" w:lineRule="auto"/>
      <w:outlineLvl w:val="6"/>
    </w:pPr>
    <w:rPr>
      <w:b/>
      <w:bCs/>
      <w:szCs w:val="24"/>
    </w:rPr>
  </w:style>
  <w:style w:type="paragraph" w:styleId="8">
    <w:name w:val="heading 8"/>
    <w:basedOn w:val="a"/>
    <w:next w:val="a"/>
    <w:link w:val="80"/>
    <w:unhideWhenUsed/>
    <w:qFormat/>
    <w:pPr>
      <w:keepNext/>
      <w:keepLines/>
      <w:topLinePunct/>
      <w:autoSpaceDE w:val="0"/>
      <w:spacing w:before="240" w:after="64" w:line="320" w:lineRule="auto"/>
      <w:outlineLvl w:val="7"/>
    </w:pPr>
    <w:rPr>
      <w:rFonts w:ascii="Cambria" w:hAnsi="Cambria"/>
      <w:szCs w:val="24"/>
    </w:rPr>
  </w:style>
  <w:style w:type="paragraph" w:styleId="9">
    <w:name w:val="heading 9"/>
    <w:basedOn w:val="a"/>
    <w:next w:val="a"/>
    <w:link w:val="90"/>
    <w:unhideWhenUsed/>
    <w:qFormat/>
    <w:pPr>
      <w:keepNext/>
      <w:keepLines/>
      <w:topLinePunct/>
      <w:autoSpaceDE w:val="0"/>
      <w:spacing w:before="240" w:after="64" w:line="320" w:lineRule="auto"/>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
    <w:next w:val="a4"/>
    <w:link w:val="10"/>
    <w:uiPriority w:val="99"/>
    <w:semiHidden/>
    <w:qFormat/>
    <w:pPr>
      <w:jc w:val="left"/>
    </w:pPr>
    <w:rPr>
      <w:b/>
      <w:bCs/>
      <w:kern w:val="0"/>
      <w:sz w:val="20"/>
      <w:szCs w:val="20"/>
    </w:rPr>
  </w:style>
  <w:style w:type="paragraph" w:styleId="a4">
    <w:name w:val="annotation text"/>
    <w:basedOn w:val="a"/>
    <w:link w:val="12"/>
    <w:unhideWhenUsed/>
    <w:qFormat/>
    <w:pPr>
      <w:jc w:val="left"/>
    </w:pPr>
    <w:rPr>
      <w:kern w:val="0"/>
      <w:szCs w:val="20"/>
    </w:rPr>
  </w:style>
  <w:style w:type="paragraph" w:styleId="a5">
    <w:name w:val="Body Text First Indent"/>
    <w:basedOn w:val="a"/>
    <w:link w:val="13"/>
    <w:uiPriority w:val="99"/>
    <w:semiHidden/>
    <w:unhideWhenUsed/>
    <w:qFormat/>
    <w:pPr>
      <w:topLinePunct/>
      <w:autoSpaceDE w:val="0"/>
      <w:spacing w:after="120"/>
      <w:ind w:firstLineChars="100" w:firstLine="420"/>
    </w:pPr>
    <w:rPr>
      <w:rFonts w:cs="Calibri"/>
      <w:kern w:val="0"/>
      <w:sz w:val="20"/>
    </w:rPr>
  </w:style>
  <w:style w:type="paragraph" w:styleId="a6">
    <w:name w:val="Document Map"/>
    <w:basedOn w:val="a"/>
    <w:link w:val="14"/>
    <w:uiPriority w:val="99"/>
    <w:semiHidden/>
    <w:qFormat/>
    <w:pPr>
      <w:shd w:val="clear" w:color="auto" w:fill="000080"/>
    </w:pPr>
    <w:rPr>
      <w:kern w:val="0"/>
      <w:sz w:val="20"/>
      <w:szCs w:val="20"/>
    </w:rPr>
  </w:style>
  <w:style w:type="paragraph" w:styleId="a7">
    <w:name w:val="Body Text"/>
    <w:basedOn w:val="a"/>
    <w:link w:val="a8"/>
    <w:uiPriority w:val="99"/>
    <w:semiHidden/>
    <w:unhideWhenUsed/>
    <w:qFormat/>
    <w:pPr>
      <w:spacing w:after="120"/>
    </w:pPr>
  </w:style>
  <w:style w:type="paragraph" w:styleId="a9">
    <w:name w:val="Body Text Indent"/>
    <w:basedOn w:val="a"/>
    <w:link w:val="aa"/>
    <w:uiPriority w:val="99"/>
    <w:semiHidden/>
    <w:unhideWhenUsed/>
    <w:pPr>
      <w:spacing w:after="120"/>
      <w:ind w:leftChars="200" w:left="420"/>
    </w:pPr>
  </w:style>
  <w:style w:type="paragraph" w:styleId="ab">
    <w:name w:val="Date"/>
    <w:basedOn w:val="a"/>
    <w:next w:val="a"/>
    <w:link w:val="ac"/>
    <w:uiPriority w:val="99"/>
    <w:unhideWhenUsed/>
    <w:qFormat/>
    <w:pPr>
      <w:topLinePunct/>
      <w:autoSpaceDE w:val="0"/>
      <w:ind w:leftChars="2500" w:left="100"/>
    </w:pPr>
    <w:rPr>
      <w:szCs w:val="22"/>
    </w:rPr>
  </w:style>
  <w:style w:type="paragraph" w:styleId="20">
    <w:name w:val="Body Text Indent 2"/>
    <w:basedOn w:val="a"/>
    <w:link w:val="210"/>
    <w:uiPriority w:val="99"/>
    <w:unhideWhenUsed/>
    <w:pPr>
      <w:topLinePunct/>
      <w:autoSpaceDE w:val="0"/>
      <w:spacing w:after="120" w:line="480" w:lineRule="auto"/>
      <w:ind w:leftChars="200" w:left="420"/>
    </w:pPr>
    <w:rPr>
      <w:szCs w:val="22"/>
    </w:rPr>
  </w:style>
  <w:style w:type="paragraph" w:styleId="ad">
    <w:name w:val="Balloon Text"/>
    <w:basedOn w:val="a"/>
    <w:link w:val="15"/>
    <w:uiPriority w:val="99"/>
    <w:qFormat/>
    <w:rPr>
      <w:kern w:val="0"/>
      <w:sz w:val="18"/>
      <w:szCs w:val="18"/>
    </w:rPr>
  </w:style>
  <w:style w:type="paragraph" w:styleId="ae">
    <w:name w:val="footer"/>
    <w:basedOn w:val="a"/>
    <w:link w:val="af"/>
    <w:uiPriority w:val="99"/>
    <w:unhideWhenUsed/>
    <w:qFormat/>
    <w:pPr>
      <w:tabs>
        <w:tab w:val="center" w:pos="4153"/>
        <w:tab w:val="right" w:pos="8306"/>
      </w:tabs>
      <w:snapToGrid w:val="0"/>
      <w:spacing w:line="240" w:lineRule="atLeast"/>
      <w:jc w:val="left"/>
    </w:pPr>
    <w:rPr>
      <w:kern w:val="0"/>
      <w:sz w:val="18"/>
      <w:szCs w:val="18"/>
    </w:rPr>
  </w:style>
  <w:style w:type="paragraph" w:styleId="af0">
    <w:name w:val="header"/>
    <w:basedOn w:val="a"/>
    <w:link w:val="af1"/>
    <w:uiPriority w:val="99"/>
    <w:qFormat/>
    <w:pPr>
      <w:pBdr>
        <w:bottom w:val="single" w:sz="6" w:space="1" w:color="auto"/>
      </w:pBdr>
      <w:tabs>
        <w:tab w:val="center" w:pos="4153"/>
        <w:tab w:val="right" w:pos="8306"/>
      </w:tabs>
      <w:snapToGrid w:val="0"/>
      <w:spacing w:line="240" w:lineRule="auto"/>
      <w:ind w:firstLineChars="0" w:firstLine="0"/>
      <w:jc w:val="center"/>
    </w:pPr>
    <w:rPr>
      <w:sz w:val="18"/>
      <w:szCs w:val="18"/>
    </w:rPr>
  </w:style>
  <w:style w:type="paragraph" w:styleId="af2">
    <w:name w:val="List"/>
    <w:basedOn w:val="a"/>
    <w:uiPriority w:val="99"/>
    <w:semiHidden/>
    <w:qFormat/>
    <w:pPr>
      <w:ind w:left="200" w:hangingChars="200" w:hanging="200"/>
    </w:pPr>
  </w:style>
  <w:style w:type="paragraph" w:styleId="HTML">
    <w:name w:val="HTML Preformatted"/>
    <w:basedOn w:val="a"/>
    <w:link w:val="HTML0"/>
    <w:semiHidden/>
    <w:qFormat/>
    <w:rPr>
      <w:rFonts w:ascii="Courier New" w:hAnsi="Courier New"/>
      <w:kern w:val="0"/>
      <w:sz w:val="20"/>
      <w:szCs w:val="20"/>
    </w:rPr>
  </w:style>
  <w:style w:type="paragraph" w:styleId="af3">
    <w:name w:val="Title"/>
    <w:basedOn w:val="a"/>
    <w:next w:val="a"/>
    <w:link w:val="af4"/>
    <w:uiPriority w:val="10"/>
    <w:qFormat/>
    <w:pPr>
      <w:spacing w:before="240" w:after="60" w:line="240" w:lineRule="auto"/>
      <w:ind w:firstLineChars="0" w:firstLine="0"/>
      <w:jc w:val="center"/>
      <w:outlineLvl w:val="0"/>
    </w:pPr>
    <w:rPr>
      <w:rFonts w:ascii="Cambria" w:hAnsi="Cambria"/>
      <w:b/>
      <w:bCs/>
      <w:kern w:val="0"/>
      <w:sz w:val="32"/>
      <w:szCs w:val="32"/>
    </w:rPr>
  </w:style>
  <w:style w:type="character" w:styleId="af5">
    <w:name w:val="page number"/>
    <w:basedOn w:val="a0"/>
    <w:qFormat/>
  </w:style>
  <w:style w:type="character" w:styleId="af6">
    <w:name w:val="FollowedHyperlink"/>
    <w:uiPriority w:val="99"/>
    <w:unhideWhenUsed/>
    <w:qFormat/>
    <w:rPr>
      <w:color w:val="800080"/>
      <w:u w:val="single"/>
    </w:rPr>
  </w:style>
  <w:style w:type="character" w:styleId="af7">
    <w:name w:val="Hyperlink"/>
    <w:uiPriority w:val="99"/>
    <w:unhideWhenUsed/>
    <w:qFormat/>
    <w:rPr>
      <w:color w:val="0000FF"/>
      <w:u w:val="single"/>
    </w:rPr>
  </w:style>
  <w:style w:type="character" w:styleId="af8">
    <w:name w:val="annotation reference"/>
    <w:uiPriority w:val="99"/>
    <w:qFormat/>
    <w:rPr>
      <w:sz w:val="21"/>
      <w:szCs w:val="21"/>
    </w:rPr>
  </w:style>
  <w:style w:type="table" w:styleId="af9">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a">
    <w:name w:val="Table Elegant"/>
    <w:basedOn w:val="a1"/>
    <w:qFormat/>
    <w:pPr>
      <w:widowControl w:val="0"/>
      <w:jc w:val="both"/>
    </w:pPr>
    <w:tblPr>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jc w:val="center"/>
    </w:trPr>
    <w:tcPr>
      <w:shd w:val="clear" w:color="auto" w:fill="auto"/>
      <w:vAlign w:val="center"/>
    </w:tcPr>
    <w:tblStylePr w:type="firstRow">
      <w:rPr>
        <w:caps/>
        <w:color w:val="auto"/>
      </w:rPr>
      <w:tblPr/>
      <w:tcPr>
        <w:tcBorders>
          <w:top w:val="nil"/>
          <w:left w:val="nil"/>
          <w:bottom w:val="nil"/>
          <w:right w:val="nil"/>
          <w:insideH w:val="nil"/>
          <w:insideV w:val="nil"/>
          <w:tl2br w:val="nil"/>
          <w:tr2bl w:val="nil"/>
        </w:tcBorders>
      </w:tcPr>
    </w:tblStylePr>
  </w:style>
  <w:style w:type="character" w:customStyle="1" w:styleId="11">
    <w:name w:val="标题 1 字符1"/>
    <w:link w:val="1"/>
    <w:qFormat/>
    <w:rPr>
      <w:rFonts w:ascii="Times New Roman" w:eastAsia="宋体" w:hAnsi="Times New Roman" w:cs="Times New Roman"/>
      <w:b/>
      <w:sz w:val="30"/>
      <w:szCs w:val="20"/>
    </w:rPr>
  </w:style>
  <w:style w:type="character" w:customStyle="1" w:styleId="21">
    <w:name w:val="标题 2 字符1"/>
    <w:link w:val="2"/>
    <w:uiPriority w:val="9"/>
    <w:qFormat/>
    <w:rPr>
      <w:rFonts w:ascii="Times New Roman" w:eastAsia="Times New Roman" w:hAnsi="Times New Roman"/>
      <w:b/>
      <w:sz w:val="28"/>
    </w:rPr>
  </w:style>
  <w:style w:type="character" w:customStyle="1" w:styleId="30">
    <w:name w:val="标题 3 字符"/>
    <w:link w:val="3"/>
    <w:qFormat/>
    <w:rPr>
      <w:rFonts w:ascii="Times New Roman" w:eastAsia="宋体" w:hAnsi="Times New Roman" w:cs="Times New Roman"/>
      <w:b/>
      <w:bCs/>
      <w:sz w:val="24"/>
      <w:szCs w:val="32"/>
    </w:rPr>
  </w:style>
  <w:style w:type="character" w:customStyle="1" w:styleId="40">
    <w:name w:val="标题 4 字符"/>
    <w:link w:val="4"/>
    <w:qFormat/>
    <w:rPr>
      <w:rFonts w:ascii="Times New Roman" w:eastAsia="宋体" w:hAnsi="Times New Roman" w:cs="Times New Roman"/>
      <w:color w:val="000000"/>
      <w:sz w:val="28"/>
      <w:szCs w:val="24"/>
    </w:rPr>
  </w:style>
  <w:style w:type="character" w:customStyle="1" w:styleId="50">
    <w:name w:val="标题 5 字符"/>
    <w:link w:val="5"/>
    <w:qFormat/>
    <w:rPr>
      <w:rFonts w:ascii="宋体" w:eastAsia="宋体" w:hAnsi="宋体" w:cs="Times New Roman"/>
      <w:sz w:val="28"/>
      <w:szCs w:val="20"/>
    </w:rPr>
  </w:style>
  <w:style w:type="character" w:customStyle="1" w:styleId="60">
    <w:name w:val="标题 6 字符"/>
    <w:basedOn w:val="a0"/>
    <w:link w:val="6"/>
    <w:uiPriority w:val="9"/>
    <w:qFormat/>
    <w:rPr>
      <w:rFonts w:ascii="Cambria" w:hAnsi="Cambria"/>
      <w:b/>
      <w:bCs/>
      <w:kern w:val="2"/>
      <w:sz w:val="24"/>
      <w:szCs w:val="24"/>
    </w:rPr>
  </w:style>
  <w:style w:type="character" w:customStyle="1" w:styleId="70">
    <w:name w:val="标题 7 字符"/>
    <w:basedOn w:val="a0"/>
    <w:link w:val="7"/>
    <w:uiPriority w:val="9"/>
    <w:qFormat/>
    <w:rPr>
      <w:b/>
      <w:bCs/>
      <w:kern w:val="2"/>
      <w:sz w:val="24"/>
      <w:szCs w:val="24"/>
    </w:rPr>
  </w:style>
  <w:style w:type="character" w:customStyle="1" w:styleId="80">
    <w:name w:val="标题 8 字符"/>
    <w:basedOn w:val="a0"/>
    <w:link w:val="8"/>
    <w:qFormat/>
    <w:rPr>
      <w:rFonts w:ascii="Cambria" w:hAnsi="Cambria"/>
      <w:kern w:val="2"/>
      <w:sz w:val="24"/>
      <w:szCs w:val="24"/>
    </w:rPr>
  </w:style>
  <w:style w:type="character" w:customStyle="1" w:styleId="90">
    <w:name w:val="标题 9 字符"/>
    <w:basedOn w:val="a0"/>
    <w:link w:val="9"/>
    <w:qFormat/>
    <w:rPr>
      <w:rFonts w:ascii="Cambria" w:hAnsi="Cambria"/>
      <w:kern w:val="2"/>
      <w:sz w:val="24"/>
      <w:szCs w:val="22"/>
    </w:rPr>
  </w:style>
  <w:style w:type="character" w:customStyle="1" w:styleId="HTML0">
    <w:name w:val="HTML 预设格式 字符"/>
    <w:link w:val="HTML"/>
    <w:semiHidden/>
    <w:qFormat/>
    <w:rPr>
      <w:rFonts w:ascii="Courier New" w:eastAsia="宋体" w:hAnsi="Courier New" w:cs="Courier New"/>
      <w:sz w:val="20"/>
      <w:szCs w:val="20"/>
    </w:rPr>
  </w:style>
  <w:style w:type="character" w:customStyle="1" w:styleId="12">
    <w:name w:val="批注文字 字符1"/>
    <w:link w:val="a4"/>
    <w:qFormat/>
    <w:rPr>
      <w:rFonts w:ascii="Times New Roman" w:hAnsi="Times New Roman"/>
      <w:sz w:val="24"/>
    </w:rPr>
  </w:style>
  <w:style w:type="character" w:customStyle="1" w:styleId="Char1">
    <w:name w:val="纯文本 Char1"/>
    <w:uiPriority w:val="99"/>
    <w:semiHidden/>
    <w:qFormat/>
    <w:rPr>
      <w:rFonts w:ascii="宋体" w:eastAsia="宋体" w:hAnsi="Courier New" w:cs="Courier New"/>
      <w:szCs w:val="21"/>
    </w:rPr>
  </w:style>
  <w:style w:type="character" w:styleId="afb">
    <w:name w:val="Placeholder Text"/>
    <w:uiPriority w:val="99"/>
    <w:semiHidden/>
    <w:qFormat/>
    <w:rPr>
      <w:color w:val="808080"/>
    </w:rPr>
  </w:style>
  <w:style w:type="character" w:customStyle="1" w:styleId="15">
    <w:name w:val="批注框文本 字符1"/>
    <w:link w:val="ad"/>
    <w:semiHidden/>
    <w:qFormat/>
    <w:rPr>
      <w:rFonts w:ascii="Times New Roman" w:eastAsia="宋体" w:hAnsi="Times New Roman" w:cs="Times New Roman"/>
      <w:sz w:val="18"/>
      <w:szCs w:val="18"/>
    </w:rPr>
  </w:style>
  <w:style w:type="character" w:customStyle="1" w:styleId="af1">
    <w:name w:val="页眉 字符"/>
    <w:link w:val="af0"/>
    <w:uiPriority w:val="99"/>
    <w:qFormat/>
    <w:rPr>
      <w:kern w:val="2"/>
      <w:sz w:val="18"/>
      <w:szCs w:val="18"/>
    </w:rPr>
  </w:style>
  <w:style w:type="character" w:customStyle="1" w:styleId="10">
    <w:name w:val="批注主题 字符1"/>
    <w:link w:val="a3"/>
    <w:uiPriority w:val="99"/>
    <w:semiHidden/>
    <w:qFormat/>
    <w:rPr>
      <w:rFonts w:ascii="Times New Roman" w:eastAsia="宋体" w:hAnsi="Times New Roman" w:cs="Times New Roman"/>
      <w:b/>
      <w:bCs/>
      <w:szCs w:val="20"/>
    </w:rPr>
  </w:style>
  <w:style w:type="character" w:customStyle="1" w:styleId="14">
    <w:name w:val="文档结构图 字符1"/>
    <w:link w:val="a6"/>
    <w:uiPriority w:val="99"/>
    <w:semiHidden/>
    <w:qFormat/>
    <w:rPr>
      <w:rFonts w:ascii="Times New Roman" w:eastAsia="宋体" w:hAnsi="Times New Roman" w:cs="Times New Roman"/>
      <w:szCs w:val="20"/>
      <w:shd w:val="clear" w:color="auto" w:fill="000080"/>
    </w:rPr>
  </w:style>
  <w:style w:type="character" w:customStyle="1" w:styleId="Char2">
    <w:name w:val="页脚 Char2"/>
    <w:uiPriority w:val="99"/>
    <w:semiHidden/>
    <w:qFormat/>
    <w:rPr>
      <w:rFonts w:ascii="Times New Roman" w:eastAsia="宋体" w:hAnsi="Times New Roman" w:cs="Times New Roman"/>
      <w:sz w:val="18"/>
      <w:szCs w:val="18"/>
    </w:rPr>
  </w:style>
  <w:style w:type="character" w:customStyle="1" w:styleId="af">
    <w:name w:val="页脚 字符"/>
    <w:link w:val="ae"/>
    <w:uiPriority w:val="99"/>
    <w:qFormat/>
    <w:rPr>
      <w:rFonts w:ascii="Times New Roman" w:hAnsi="Times New Roman"/>
      <w:sz w:val="18"/>
      <w:szCs w:val="18"/>
    </w:rPr>
  </w:style>
  <w:style w:type="paragraph" w:customStyle="1" w:styleId="TIE">
    <w:name w:val="TIE，表头，图头"/>
    <w:basedOn w:val="a"/>
    <w:qFormat/>
    <w:pPr>
      <w:ind w:firstLineChars="0" w:firstLine="0"/>
      <w:jc w:val="center"/>
    </w:pPr>
    <w:rPr>
      <w:rFonts w:eastAsia="Times New Roman"/>
      <w:b/>
    </w:rPr>
  </w:style>
  <w:style w:type="paragraph" w:customStyle="1" w:styleId="afc">
    <w:name w:val="大表铬"/>
    <w:basedOn w:val="a"/>
    <w:qFormat/>
    <w:pPr>
      <w:spacing w:line="360" w:lineRule="exact"/>
      <w:ind w:firstLineChars="0" w:firstLine="0"/>
      <w:jc w:val="center"/>
    </w:pPr>
    <w:rPr>
      <w:color w:val="000000"/>
      <w:szCs w:val="24"/>
    </w:rPr>
  </w:style>
  <w:style w:type="paragraph" w:customStyle="1" w:styleId="TIE-3">
    <w:name w:val="TIE-表格内3级标题"/>
    <w:basedOn w:val="3"/>
    <w:qFormat/>
    <w:pPr>
      <w:topLinePunct/>
      <w:ind w:firstLine="200"/>
      <w:outlineLvl w:val="9"/>
    </w:pPr>
  </w:style>
  <w:style w:type="paragraph" w:customStyle="1" w:styleId="TIE-">
    <w:name w:val="TIE-表格内容"/>
    <w:basedOn w:val="a"/>
    <w:qFormat/>
    <w:pPr>
      <w:overflowPunct w:val="0"/>
      <w:topLinePunct/>
      <w:spacing w:line="360" w:lineRule="exact"/>
      <w:ind w:firstLineChars="0" w:firstLine="0"/>
      <w:jc w:val="center"/>
      <w:textAlignment w:val="center"/>
    </w:pPr>
    <w:rPr>
      <w:sz w:val="21"/>
      <w:szCs w:val="22"/>
    </w:rPr>
  </w:style>
  <w:style w:type="paragraph" w:customStyle="1" w:styleId="TIE-2">
    <w:name w:val="TIE-表格内2级标题"/>
    <w:basedOn w:val="a"/>
    <w:qFormat/>
    <w:pPr>
      <w:wordWrap w:val="0"/>
      <w:topLinePunct/>
      <w:jc w:val="left"/>
    </w:pPr>
    <w:rPr>
      <w:rFonts w:eastAsia="Times New Roman"/>
      <w:b/>
    </w:rPr>
  </w:style>
  <w:style w:type="paragraph" w:customStyle="1" w:styleId="TIE-0">
    <w:name w:val="TIE-表格内第一标题"/>
    <w:basedOn w:val="a"/>
    <w:qFormat/>
    <w:pPr>
      <w:ind w:firstLineChars="0" w:firstLine="0"/>
      <w:jc w:val="left"/>
    </w:pPr>
    <w:rPr>
      <w:b/>
      <w:sz w:val="28"/>
      <w:szCs w:val="28"/>
    </w:rPr>
  </w:style>
  <w:style w:type="paragraph" w:customStyle="1" w:styleId="16">
    <w:name w:val="普通(网站)1"/>
    <w:basedOn w:val="a"/>
    <w:qFormat/>
    <w:pPr>
      <w:widowControl/>
      <w:spacing w:before="100" w:beforeAutospacing="1" w:after="100" w:afterAutospacing="1" w:line="240" w:lineRule="auto"/>
      <w:ind w:firstLineChars="0" w:firstLine="0"/>
      <w:jc w:val="left"/>
    </w:pPr>
    <w:rPr>
      <w:rFonts w:ascii="宋体" w:hAnsi="宋体" w:hint="eastAsia"/>
      <w:szCs w:val="20"/>
    </w:rPr>
  </w:style>
  <w:style w:type="character" w:customStyle="1" w:styleId="17">
    <w:name w:val="标题 1 字符"/>
    <w:uiPriority w:val="9"/>
    <w:qFormat/>
    <w:rPr>
      <w:rFonts w:ascii="Times New Roman" w:eastAsia="宋体" w:hAnsi="Times New Roman"/>
      <w:b/>
      <w:bCs/>
      <w:kern w:val="44"/>
      <w:sz w:val="30"/>
      <w:szCs w:val="44"/>
    </w:rPr>
  </w:style>
  <w:style w:type="character" w:customStyle="1" w:styleId="22">
    <w:name w:val="标题 2 字符"/>
    <w:qFormat/>
    <w:rPr>
      <w:rFonts w:ascii="Times New Roman" w:eastAsia="宋体" w:hAnsi="Times New Roman" w:cs="Times New Roman"/>
      <w:b/>
      <w:bCs/>
      <w:sz w:val="28"/>
      <w:szCs w:val="32"/>
    </w:rPr>
  </w:style>
  <w:style w:type="character" w:customStyle="1" w:styleId="afd">
    <w:name w:val="文档结构图 字符"/>
    <w:semiHidden/>
    <w:qFormat/>
    <w:rPr>
      <w:rFonts w:ascii="宋体" w:eastAsia="宋体"/>
      <w:sz w:val="18"/>
      <w:szCs w:val="18"/>
    </w:rPr>
  </w:style>
  <w:style w:type="character" w:customStyle="1" w:styleId="ac">
    <w:name w:val="日期 字符"/>
    <w:basedOn w:val="a0"/>
    <w:link w:val="ab"/>
    <w:uiPriority w:val="99"/>
    <w:qFormat/>
    <w:rPr>
      <w:kern w:val="2"/>
      <w:sz w:val="24"/>
      <w:szCs w:val="22"/>
    </w:rPr>
  </w:style>
  <w:style w:type="paragraph" w:customStyle="1" w:styleId="CharChar2CharChar">
    <w:name w:val="Char Char2 Char Char"/>
    <w:basedOn w:val="a"/>
    <w:semiHidden/>
    <w:qFormat/>
    <w:pPr>
      <w:topLinePunct/>
      <w:autoSpaceDE w:val="0"/>
      <w:spacing w:after="160" w:line="240" w:lineRule="exact"/>
      <w:jc w:val="left"/>
    </w:pPr>
    <w:rPr>
      <w:rFonts w:ascii="Verdana" w:hAnsi="Verdana"/>
      <w:kern w:val="0"/>
      <w:sz w:val="20"/>
      <w:szCs w:val="20"/>
      <w:lang w:eastAsia="en-US"/>
    </w:rPr>
  </w:style>
  <w:style w:type="character" w:customStyle="1" w:styleId="HTMLChar1">
    <w:name w:val="HTML 预设格式 Char1"/>
    <w:uiPriority w:val="99"/>
    <w:semiHidden/>
    <w:qFormat/>
    <w:rPr>
      <w:rFonts w:ascii="Courier New" w:eastAsia="宋体" w:hAnsi="Courier New" w:cs="Courier New"/>
      <w:sz w:val="20"/>
      <w:szCs w:val="20"/>
    </w:rPr>
  </w:style>
  <w:style w:type="table" w:customStyle="1" w:styleId="wenya">
    <w:name w:val="wenya"/>
    <w:basedOn w:val="a1"/>
    <w:qFormat/>
    <w:tblPr>
      <w:tblBorders>
        <w:top w:val="thinThickSmallGap" w:sz="12" w:space="0" w:color="auto"/>
        <w:bottom w:val="thinThickSmallGap" w:sz="12" w:space="0" w:color="auto"/>
        <w:insideH w:val="single" w:sz="4" w:space="0" w:color="auto"/>
        <w:insideV w:val="single" w:sz="4" w:space="0" w:color="auto"/>
      </w:tblBorders>
      <w:tblCellMar>
        <w:left w:w="28" w:type="dxa"/>
        <w:right w:w="28" w:type="dxa"/>
      </w:tblCellMar>
    </w:tblPr>
    <w:tcPr>
      <w:shd w:val="clear" w:color="auto" w:fill="auto"/>
      <w:vAlign w:val="center"/>
    </w:tcPr>
  </w:style>
  <w:style w:type="table" w:customStyle="1" w:styleId="wenya1">
    <w:name w:val="wenya1"/>
    <w:basedOn w:val="a1"/>
    <w:qFormat/>
    <w:tblPr>
      <w:tblBorders>
        <w:top w:val="thinThickSmallGap" w:sz="12" w:space="0" w:color="auto"/>
        <w:bottom w:val="thinThickSmallGap" w:sz="12" w:space="0" w:color="auto"/>
        <w:insideH w:val="single" w:sz="4" w:space="0" w:color="auto"/>
        <w:insideV w:val="single" w:sz="4" w:space="0" w:color="auto"/>
      </w:tblBorders>
      <w:tblCellMar>
        <w:left w:w="28" w:type="dxa"/>
        <w:right w:w="28" w:type="dxa"/>
      </w:tblCellMar>
    </w:tblPr>
    <w:tcPr>
      <w:shd w:val="clear" w:color="auto" w:fill="auto"/>
      <w:vAlign w:val="center"/>
    </w:tcPr>
  </w:style>
  <w:style w:type="table" w:customStyle="1" w:styleId="23">
    <w:name w:val="表格类型2"/>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类型3"/>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类型4"/>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样式3"/>
    <w:basedOn w:val="a1"/>
    <w:uiPriority w:val="99"/>
    <w:qFormat/>
    <w:tblPr>
      <w:tblBorders>
        <w:top w:val="single" w:sz="12" w:space="0" w:color="000000"/>
        <w:bottom w:val="single" w:sz="12" w:space="0" w:color="000000"/>
        <w:insideH w:val="single" w:sz="4" w:space="0" w:color="000000"/>
        <w:insideV w:val="single" w:sz="4" w:space="0" w:color="000000"/>
      </w:tblBorders>
    </w:tblPr>
  </w:style>
  <w:style w:type="character" w:customStyle="1" w:styleId="2Char1">
    <w:name w:val="正文文本 2 Char1"/>
    <w:uiPriority w:val="99"/>
    <w:semiHidden/>
    <w:qFormat/>
    <w:rPr>
      <w:rFonts w:ascii="Times New Roman" w:eastAsia="宋体" w:hAnsi="Times New Roman" w:cs="Times New Roman"/>
      <w:sz w:val="24"/>
    </w:rPr>
  </w:style>
  <w:style w:type="character" w:customStyle="1" w:styleId="3Char1">
    <w:name w:val="正文文本缩进 3 Char1"/>
    <w:uiPriority w:val="99"/>
    <w:semiHidden/>
    <w:qFormat/>
    <w:rPr>
      <w:rFonts w:ascii="Times New Roman" w:eastAsia="宋体" w:hAnsi="Times New Roman" w:cs="Times New Roman"/>
      <w:sz w:val="16"/>
      <w:szCs w:val="16"/>
    </w:rPr>
  </w:style>
  <w:style w:type="character" w:customStyle="1" w:styleId="Char">
    <w:name w:val="正文文本缩进 Char"/>
    <w:uiPriority w:val="99"/>
    <w:semiHidden/>
    <w:qFormat/>
    <w:rPr>
      <w:rFonts w:ascii="Times New Roman" w:eastAsia="宋体" w:hAnsi="Times New Roman" w:cs="Times New Roman"/>
      <w:sz w:val="24"/>
    </w:rPr>
  </w:style>
  <w:style w:type="character" w:customStyle="1" w:styleId="Char10">
    <w:name w:val="正文文本 Char1"/>
    <w:semiHidden/>
    <w:qFormat/>
    <w:rPr>
      <w:kern w:val="2"/>
      <w:sz w:val="24"/>
      <w:szCs w:val="22"/>
    </w:rPr>
  </w:style>
  <w:style w:type="table" w:customStyle="1" w:styleId="24">
    <w:name w:val="网格型2"/>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
    <w:basedOn w:val="a1"/>
    <w:uiPriority w:val="9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网格型6"/>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网格型7"/>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qFormat/>
    <w:pPr>
      <w:widowControl w:val="0"/>
      <w:autoSpaceDE w:val="0"/>
      <w:autoSpaceDN w:val="0"/>
    </w:pPr>
    <w:rPr>
      <w:rFonts w:ascii="Calibri" w:eastAsia="Times New Roman" w:hAnsi="Calibri"/>
      <w:sz w:val="22"/>
      <w:szCs w:val="22"/>
      <w:lang w:eastAsia="en-US"/>
    </w:rPr>
    <w:tblPr>
      <w:tblCellMar>
        <w:top w:w="0" w:type="dxa"/>
        <w:left w:w="0" w:type="dxa"/>
        <w:bottom w:w="0" w:type="dxa"/>
        <w:right w:w="0" w:type="dxa"/>
      </w:tblCellMar>
    </w:tblPr>
  </w:style>
  <w:style w:type="table" w:customStyle="1" w:styleId="91">
    <w:name w:val="网格型9"/>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xpp">
    <w:name w:val="xpp"/>
    <w:basedOn w:val="a1"/>
    <w:qFormat/>
    <w:tblPr>
      <w:tblBorders>
        <w:top w:val="single" w:sz="12" w:space="0" w:color="auto"/>
        <w:bottom w:val="single" w:sz="12" w:space="0" w:color="auto"/>
        <w:insideH w:val="single" w:sz="4" w:space="0" w:color="auto"/>
        <w:insideV w:val="single" w:sz="4" w:space="0" w:color="auto"/>
      </w:tblBorders>
    </w:tblPr>
  </w:style>
  <w:style w:type="table" w:customStyle="1" w:styleId="19">
    <w:name w:val="灰度表格1"/>
    <w:basedOn w:val="a1"/>
    <w:qFormat/>
    <w:rPr>
      <w:rFonts w:ascii="Calibri" w:hAnsi="Calibri"/>
    </w:rPr>
    <w:tblP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
  </w:style>
  <w:style w:type="character" w:customStyle="1" w:styleId="aa">
    <w:name w:val="正文文本缩进 字符"/>
    <w:basedOn w:val="a0"/>
    <w:link w:val="a9"/>
    <w:uiPriority w:val="99"/>
    <w:semiHidden/>
    <w:qFormat/>
    <w:rPr>
      <w:kern w:val="2"/>
      <w:sz w:val="24"/>
      <w:szCs w:val="21"/>
    </w:rPr>
  </w:style>
  <w:style w:type="character" w:customStyle="1" w:styleId="25">
    <w:name w:val="正文文本首行缩进 2 字符"/>
    <w:basedOn w:val="aa"/>
    <w:uiPriority w:val="99"/>
    <w:qFormat/>
    <w:rPr>
      <w:kern w:val="2"/>
      <w:sz w:val="24"/>
      <w:szCs w:val="21"/>
    </w:rPr>
  </w:style>
  <w:style w:type="character" w:customStyle="1" w:styleId="Char0">
    <w:name w:val="注释标题 Char"/>
    <w:uiPriority w:val="99"/>
    <w:semiHidden/>
    <w:qFormat/>
    <w:rPr>
      <w:rFonts w:ascii="Times New Roman" w:eastAsia="宋体" w:hAnsi="Times New Roman" w:cs="Times New Roman"/>
      <w:kern w:val="2"/>
      <w:sz w:val="24"/>
      <w:szCs w:val="22"/>
    </w:rPr>
  </w:style>
  <w:style w:type="table" w:customStyle="1" w:styleId="26">
    <w:name w:val="灰度表格2"/>
    <w:basedOn w:val="a1"/>
    <w:qFormat/>
    <w:rPr>
      <w:rFonts w:ascii="Calibri" w:hAnsi="Calibri"/>
    </w:rPr>
    <w:tblP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Pr>
  </w:style>
  <w:style w:type="character" w:customStyle="1" w:styleId="Heading4Char">
    <w:name w:val="Heading 4 Char"/>
    <w:uiPriority w:val="9"/>
    <w:semiHidden/>
    <w:qFormat/>
    <w:rPr>
      <w:rFonts w:ascii="Cambria" w:eastAsia="宋体" w:hAnsi="Cambria" w:cs="Times New Roman"/>
      <w:b/>
      <w:bCs/>
      <w:sz w:val="28"/>
      <w:szCs w:val="28"/>
    </w:rPr>
  </w:style>
  <w:style w:type="character" w:customStyle="1" w:styleId="BodyTextChar">
    <w:name w:val="Body Text Char"/>
    <w:uiPriority w:val="99"/>
    <w:semiHidden/>
    <w:qFormat/>
    <w:rPr>
      <w:rFonts w:cs="Calibri"/>
      <w:szCs w:val="21"/>
    </w:rPr>
  </w:style>
  <w:style w:type="character" w:customStyle="1" w:styleId="BalloonTextChar">
    <w:name w:val="Balloon Text Char"/>
    <w:uiPriority w:val="99"/>
    <w:semiHidden/>
    <w:qFormat/>
    <w:rPr>
      <w:rFonts w:cs="Calibri"/>
      <w:sz w:val="16"/>
      <w:szCs w:val="0"/>
    </w:rPr>
  </w:style>
  <w:style w:type="character" w:customStyle="1" w:styleId="6Char">
    <w:name w:val="标题 6 Char"/>
    <w:uiPriority w:val="9"/>
    <w:semiHidden/>
    <w:qFormat/>
    <w:rPr>
      <w:rFonts w:ascii="Cambria" w:eastAsia="宋体" w:hAnsi="Cambria" w:cs="Times New Roman"/>
      <w:b/>
      <w:bCs/>
      <w:sz w:val="24"/>
      <w:szCs w:val="24"/>
    </w:rPr>
  </w:style>
  <w:style w:type="character" w:customStyle="1" w:styleId="CommentTextChar">
    <w:name w:val="Comment Text Char"/>
    <w:uiPriority w:val="99"/>
    <w:semiHidden/>
    <w:qFormat/>
    <w:rPr>
      <w:rFonts w:cs="Calibri"/>
      <w:szCs w:val="21"/>
    </w:rPr>
  </w:style>
  <w:style w:type="character" w:customStyle="1" w:styleId="13">
    <w:name w:val="正文文本首行缩进 字符1"/>
    <w:link w:val="a5"/>
    <w:uiPriority w:val="99"/>
    <w:semiHidden/>
    <w:qFormat/>
    <w:rPr>
      <w:rFonts w:cs="Calibri"/>
      <w:szCs w:val="21"/>
    </w:rPr>
  </w:style>
  <w:style w:type="character" w:customStyle="1" w:styleId="a8">
    <w:name w:val="正文文本 字符"/>
    <w:basedOn w:val="a0"/>
    <w:link w:val="a7"/>
    <w:uiPriority w:val="1"/>
    <w:semiHidden/>
    <w:qFormat/>
    <w:rPr>
      <w:kern w:val="2"/>
      <w:sz w:val="24"/>
      <w:szCs w:val="21"/>
    </w:rPr>
  </w:style>
  <w:style w:type="character" w:customStyle="1" w:styleId="afe">
    <w:name w:val="正文文本首行缩进 字符"/>
    <w:basedOn w:val="a8"/>
    <w:uiPriority w:val="99"/>
    <w:semiHidden/>
    <w:qFormat/>
    <w:rPr>
      <w:kern w:val="2"/>
      <w:sz w:val="24"/>
      <w:szCs w:val="21"/>
    </w:rPr>
  </w:style>
  <w:style w:type="character" w:customStyle="1" w:styleId="af4">
    <w:name w:val="标题 字符"/>
    <w:link w:val="af3"/>
    <w:uiPriority w:val="10"/>
    <w:qFormat/>
    <w:rPr>
      <w:rFonts w:ascii="Cambria" w:hAnsi="Cambria"/>
      <w:b/>
      <w:bCs/>
      <w:sz w:val="32"/>
      <w:szCs w:val="32"/>
    </w:rPr>
  </w:style>
  <w:style w:type="character" w:customStyle="1" w:styleId="1a">
    <w:name w:val="标题 字符1"/>
    <w:basedOn w:val="a0"/>
    <w:uiPriority w:val="10"/>
    <w:qFormat/>
    <w:rPr>
      <w:rFonts w:asciiTheme="majorHAnsi" w:hAnsiTheme="majorHAnsi" w:cstheme="majorBidi"/>
      <w:b/>
      <w:bCs/>
      <w:kern w:val="2"/>
      <w:sz w:val="32"/>
      <w:szCs w:val="32"/>
    </w:rPr>
  </w:style>
  <w:style w:type="paragraph" w:styleId="aff">
    <w:name w:val="List Paragraph"/>
    <w:basedOn w:val="a"/>
    <w:uiPriority w:val="34"/>
    <w:qFormat/>
    <w:pPr>
      <w:ind w:firstLine="420"/>
    </w:pPr>
    <w:rPr>
      <w:szCs w:val="24"/>
    </w:rPr>
  </w:style>
  <w:style w:type="character" w:customStyle="1" w:styleId="7Char">
    <w:name w:val="标题 7 Char"/>
    <w:uiPriority w:val="9"/>
    <w:semiHidden/>
    <w:qFormat/>
    <w:rPr>
      <w:rFonts w:cs="Calibri"/>
      <w:b/>
      <w:bCs/>
      <w:sz w:val="24"/>
      <w:szCs w:val="24"/>
    </w:rPr>
  </w:style>
  <w:style w:type="character" w:customStyle="1" w:styleId="BodyTextFirstIndent2Char">
    <w:name w:val="Body Text First Indent 2 Char"/>
    <w:uiPriority w:val="99"/>
    <w:semiHidden/>
    <w:qFormat/>
    <w:rPr>
      <w:rFonts w:ascii="Times New Roman" w:eastAsia="宋体" w:hAnsi="Times New Roman" w:cs="Calibri"/>
      <w:sz w:val="24"/>
      <w:szCs w:val="21"/>
    </w:rPr>
  </w:style>
  <w:style w:type="character" w:customStyle="1" w:styleId="Char3">
    <w:name w:val="日期 Char"/>
    <w:uiPriority w:val="99"/>
    <w:semiHidden/>
    <w:qFormat/>
    <w:rPr>
      <w:rFonts w:cs="Calibri"/>
      <w:szCs w:val="21"/>
    </w:rPr>
  </w:style>
  <w:style w:type="paragraph" w:customStyle="1" w:styleId="CharCharChar">
    <w:name w:val="二级标题 Char Char Char"/>
    <w:basedOn w:val="a"/>
    <w:next w:val="a"/>
    <w:uiPriority w:val="99"/>
    <w:semiHidden/>
    <w:qFormat/>
    <w:pPr>
      <w:spacing w:line="529" w:lineRule="exact"/>
    </w:pPr>
    <w:rPr>
      <w:rFonts w:ascii="宋体" w:hAnsi="宋体" w:cs="宋体"/>
      <w:szCs w:val="24"/>
    </w:rPr>
  </w:style>
  <w:style w:type="character" w:customStyle="1" w:styleId="27">
    <w:name w:val="正文文本缩进 2 字符"/>
    <w:uiPriority w:val="99"/>
    <w:semiHidden/>
    <w:qFormat/>
    <w:rPr>
      <w:rFonts w:ascii="Times New Roman" w:eastAsia="宋体" w:hAnsi="Times New Roman" w:cs="Times New Roman"/>
      <w:kern w:val="2"/>
      <w:sz w:val="24"/>
      <w:szCs w:val="22"/>
    </w:rPr>
  </w:style>
  <w:style w:type="character" w:customStyle="1" w:styleId="aff0">
    <w:name w:val="纯文本 字符"/>
    <w:uiPriority w:val="99"/>
    <w:semiHidden/>
    <w:qFormat/>
    <w:rPr>
      <w:rFonts w:ascii="宋体" w:hAnsi="Courier New" w:cs="Courier New"/>
      <w:kern w:val="2"/>
      <w:sz w:val="24"/>
      <w:szCs w:val="22"/>
    </w:rPr>
  </w:style>
  <w:style w:type="character" w:customStyle="1" w:styleId="aff1">
    <w:name w:val="批注主题 字符"/>
    <w:uiPriority w:val="99"/>
    <w:semiHidden/>
    <w:qFormat/>
    <w:rPr>
      <w:rFonts w:ascii="Times New Roman" w:eastAsia="宋体" w:hAnsi="Times New Roman" w:cs="Times New Roman"/>
      <w:b/>
      <w:bCs/>
      <w:kern w:val="2"/>
      <w:sz w:val="24"/>
      <w:szCs w:val="22"/>
    </w:rPr>
  </w:style>
  <w:style w:type="table" w:customStyle="1" w:styleId="34">
    <w:name w:val="灰度表格3"/>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0">
    <w:name w:val="正文文本缩进 2 字符1"/>
    <w:basedOn w:val="a0"/>
    <w:link w:val="20"/>
    <w:uiPriority w:val="99"/>
    <w:qFormat/>
    <w:rPr>
      <w:kern w:val="2"/>
      <w:sz w:val="24"/>
      <w:szCs w:val="22"/>
    </w:rPr>
  </w:style>
  <w:style w:type="character" w:customStyle="1" w:styleId="1b">
    <w:name w:val="正文文本 字符1"/>
    <w:uiPriority w:val="99"/>
    <w:semiHidden/>
    <w:qFormat/>
    <w:rPr>
      <w:rFonts w:ascii="Times New Roman" w:eastAsia="宋体" w:hAnsi="Times New Roman" w:cs="Times New Roman"/>
      <w:kern w:val="2"/>
      <w:sz w:val="24"/>
      <w:szCs w:val="22"/>
    </w:rPr>
  </w:style>
  <w:style w:type="character" w:customStyle="1" w:styleId="aff2">
    <w:name w:val="批注框文本 字符"/>
    <w:uiPriority w:val="99"/>
    <w:qFormat/>
    <w:rPr>
      <w:rFonts w:ascii="Times New Roman" w:eastAsia="宋体" w:hAnsi="Times New Roman" w:cs="Times New Roman"/>
      <w:kern w:val="2"/>
      <w:sz w:val="18"/>
      <w:szCs w:val="18"/>
    </w:rPr>
  </w:style>
  <w:style w:type="character" w:customStyle="1" w:styleId="aff3">
    <w:name w:val="批注文字 字符"/>
    <w:uiPriority w:val="99"/>
    <w:semiHidden/>
    <w:qFormat/>
    <w:rPr>
      <w:rFonts w:ascii="Times New Roman" w:eastAsia="宋体" w:hAnsi="Times New Roman" w:cs="Times New Roman"/>
      <w:kern w:val="2"/>
      <w:sz w:val="24"/>
      <w:szCs w:val="22"/>
    </w:rPr>
  </w:style>
  <w:style w:type="character" w:customStyle="1" w:styleId="Char5">
    <w:name w:val="纯文本 Char5"/>
    <w:semiHidden/>
    <w:qFormat/>
    <w:rPr>
      <w:rFonts w:ascii="宋体" w:hAnsi="Courier New" w:cs="Courier New"/>
      <w:kern w:val="2"/>
      <w:sz w:val="21"/>
      <w:szCs w:val="21"/>
    </w:rPr>
  </w:style>
  <w:style w:type="character" w:customStyle="1" w:styleId="2Char2">
    <w:name w:val="正文首行缩进 2 Char2"/>
    <w:uiPriority w:val="99"/>
    <w:semiHidden/>
    <w:qFormat/>
    <w:rPr>
      <w:rFonts w:ascii="Times New Roman" w:eastAsia="宋体" w:hAnsi="Times New Roman" w:cs="Times New Roman"/>
      <w:sz w:val="32"/>
      <w:szCs w:val="20"/>
    </w:rPr>
  </w:style>
  <w:style w:type="table" w:customStyle="1" w:styleId="100">
    <w:name w:val="网格型10"/>
    <w:basedOn w:val="a1"/>
    <w:uiPriority w:val="99"/>
    <w:unhideWhenUsed/>
    <w:qFormat/>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
    <w:name w:val="纯文本 字符1"/>
    <w:semiHidden/>
    <w:qFormat/>
    <w:rPr>
      <w:rFonts w:ascii="宋体" w:hAnsi="Courier New" w:cs="Courier New"/>
      <w:kern w:val="2"/>
      <w:sz w:val="24"/>
      <w:szCs w:val="22"/>
    </w:rPr>
  </w:style>
  <w:style w:type="paragraph" w:customStyle="1" w:styleId="aff4">
    <w:name w:val="表格"/>
    <w:basedOn w:val="a"/>
    <w:next w:val="a"/>
    <w:qFormat/>
    <w:pPr>
      <w:spacing w:line="240" w:lineRule="auto"/>
      <w:ind w:firstLineChars="0" w:firstLine="0"/>
      <w:jc w:val="center"/>
    </w:pPr>
    <w:rPr>
      <w:sz w:val="21"/>
      <w:szCs w:val="20"/>
    </w:rPr>
  </w:style>
  <w:style w:type="character" w:customStyle="1" w:styleId="1d">
    <w:name w:val="未处理的提及1"/>
    <w:uiPriority w:val="99"/>
    <w:semiHidden/>
    <w:unhideWhenUsed/>
    <w:qFormat/>
    <w:rPr>
      <w:color w:val="605E5C"/>
      <w:shd w:val="clear" w:color="auto" w:fill="E1DFDD"/>
    </w:rPr>
  </w:style>
  <w:style w:type="character" w:customStyle="1" w:styleId="28">
    <w:name w:val="未处理的提及2"/>
    <w:uiPriority w:val="99"/>
    <w:semiHidden/>
    <w:unhideWhenUsed/>
    <w:qFormat/>
    <w:rPr>
      <w:color w:val="605E5C"/>
      <w:shd w:val="clear" w:color="auto" w:fill="E1DFDD"/>
    </w:rPr>
  </w:style>
  <w:style w:type="paragraph" w:customStyle="1" w:styleId="aff5">
    <w:name w:val="表头"/>
    <w:basedOn w:val="a"/>
    <w:link w:val="Char4"/>
    <w:qFormat/>
    <w:pPr>
      <w:spacing w:line="360" w:lineRule="auto"/>
      <w:jc w:val="center"/>
    </w:pPr>
    <w:rPr>
      <w:szCs w:val="24"/>
      <w:lang w:val="zh-CN"/>
    </w:rPr>
  </w:style>
  <w:style w:type="character" w:customStyle="1" w:styleId="Char4">
    <w:name w:val="表头 Char"/>
    <w:link w:val="aff5"/>
    <w:qFormat/>
    <w:rPr>
      <w:kern w:val="2"/>
      <w:sz w:val="24"/>
      <w:szCs w:val="24"/>
      <w:lang w:val="zh-CN" w:eastAsia="zh-CN"/>
    </w:rPr>
  </w:style>
  <w:style w:type="paragraph" w:customStyle="1" w:styleId="aff6">
    <w:name w:val="环评正文"/>
    <w:basedOn w:val="a"/>
    <w:link w:val="Char6"/>
    <w:qFormat/>
    <w:pPr>
      <w:adjustRightInd w:val="0"/>
      <w:snapToGrid w:val="0"/>
      <w:spacing w:line="520" w:lineRule="exact"/>
      <w:ind w:firstLine="480"/>
    </w:pPr>
    <w:rPr>
      <w:iCs/>
      <w:szCs w:val="24"/>
      <w:lang w:val="zh-CN"/>
    </w:rPr>
  </w:style>
  <w:style w:type="character" w:customStyle="1" w:styleId="Char6">
    <w:name w:val="环评正文 Char"/>
    <w:link w:val="aff6"/>
    <w:qFormat/>
    <w:rPr>
      <w:iCs/>
      <w:kern w:val="2"/>
      <w:sz w:val="24"/>
      <w:szCs w:val="24"/>
      <w:lang w:val="zh-CN" w:eastAsia="zh-CN"/>
    </w:rPr>
  </w:style>
  <w:style w:type="paragraph" w:customStyle="1" w:styleId="29">
    <w:name w:val="普通(网站)2"/>
    <w:basedOn w:val="a"/>
    <w:qFormat/>
    <w:pPr>
      <w:widowControl/>
      <w:spacing w:before="100" w:beforeAutospacing="1" w:after="100" w:afterAutospacing="1"/>
      <w:jc w:val="left"/>
    </w:pPr>
    <w:rPr>
      <w:rFonts w:ascii="宋体" w:hAnsi="宋体" w:hint="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baidu.com/s?wd=%E6%B0%A2%E6%B0%A7%E5%8C%96%E9%92%99&amp;tn=SE_PcZhidaonwhc_ngpagmjz&amp;rsv_dl=gh_pc_zhidao" TargetMode="External"/><Relationship Id="rId18" Type="http://schemas.openxmlformats.org/officeDocument/2006/relationships/image" Target="media/image3.jpeg"/><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oleObject" Target="embeddings/oleObject1.bin"/><Relationship Id="rId34" Type="http://schemas.openxmlformats.org/officeDocument/2006/relationships/footer" Target="foot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5" Type="http://schemas.openxmlformats.org/officeDocument/2006/relationships/image" Target="media/image7.wmf"/><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4.emf"/><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2.bin"/><Relationship Id="rId32" Type="http://schemas.openxmlformats.org/officeDocument/2006/relationships/image" Target="media/image11.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5.png"/><Relationship Id="rId27" Type="http://schemas.openxmlformats.org/officeDocument/2006/relationships/image" Target="media/image8.wmf"/><Relationship Id="rId30" Type="http://schemas.openxmlformats.org/officeDocument/2006/relationships/oleObject" Target="embeddings/oleObject5.bin"/><Relationship Id="rId35"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8590</Words>
  <Characters>48968</Characters>
  <Application>Microsoft Office Word</Application>
  <DocSecurity>0</DocSecurity>
  <Lines>408</Lines>
  <Paragraphs>114</Paragraphs>
  <ScaleCrop>false</ScaleCrop>
  <Company>Www.SangSan.Cn</Company>
  <LinksUpToDate>false</LinksUpToDate>
  <CharactersWithSpaces>57444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铁 先生</cp:lastModifiedBy>
  <cp:revision>28</cp:revision>
  <cp:lastPrinted>2019-01-09T09:42:00Z</cp:lastPrinted>
  <dcterms:created xsi:type="dcterms:W3CDTF">2020-10-17T12:44:00Z</dcterms:created>
  <dcterms:modified xsi:type="dcterms:W3CDTF">2020-10-20T16:01:00Z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