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52" w:rsidRPr="00E61D10" w:rsidRDefault="00E61D10" w:rsidP="00E61D10">
      <w:pPr>
        <w:pStyle w:val="a7"/>
        <w:spacing w:before="312" w:after="312"/>
        <w:ind w:left="284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448911497"/>
      <w:bookmarkStart w:id="1" w:name="_Toc451780687"/>
      <w:r w:rsidRPr="00E61D10">
        <w:rPr>
          <w:rFonts w:asciiTheme="majorEastAsia" w:eastAsiaTheme="majorEastAsia" w:hAnsiTheme="majorEastAsia"/>
          <w:b/>
          <w:sz w:val="36"/>
          <w:szCs w:val="36"/>
        </w:rPr>
        <w:t>国有建设用地使用权</w:t>
      </w:r>
      <w:bookmarkStart w:id="2" w:name="_Toc451780691"/>
      <w:bookmarkStart w:id="3" w:name="_Toc448911501"/>
      <w:bookmarkEnd w:id="0"/>
      <w:bookmarkEnd w:id="1"/>
      <w:r w:rsidRPr="00E61D10">
        <w:rPr>
          <w:rFonts w:asciiTheme="majorEastAsia" w:eastAsiaTheme="majorEastAsia" w:hAnsiTheme="majorEastAsia"/>
          <w:b/>
          <w:sz w:val="36"/>
          <w:szCs w:val="36"/>
        </w:rPr>
        <w:t>注销登记</w:t>
      </w:r>
      <w:bookmarkEnd w:id="2"/>
      <w:bookmarkEnd w:id="3"/>
      <w:r w:rsidRPr="00E61D10">
        <w:rPr>
          <w:rFonts w:asciiTheme="majorEastAsia" w:eastAsiaTheme="majorEastAsia" w:hAnsiTheme="majorEastAsia"/>
          <w:b/>
          <w:sz w:val="36"/>
          <w:szCs w:val="36"/>
        </w:rPr>
        <w:t>申请材料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申请国有建设用地使用权注销登记，提交的材料包括：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1  不动产登记申请书；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2  申请人身份证明；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3  不动产权属证书；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4  国有建设用地使用权消灭的材料，包括：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（1）国有建设用地灭失的，提交其灭失的材料；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（2）权利人放弃国有建设用地使用权的，提交权利人放弃国有建设用地使用权的书面文件。被放弃的国有建设用地上设有抵押权、地役权或已经办理预告登记、查封登记的，需提交抵押权人、地役权人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预告登记权利人或查封机关同意注销的书面文件；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（3）依法没收、收回国有建设用地使用权的，提交人民政府的生效决定书；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（4）因人民法院或者仲裁委员会生效法律文书导致权利消灭的，提交人民法院或者仲裁委员会生效法律文书。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sz w:val="28"/>
          <w:szCs w:val="28"/>
        </w:rPr>
        <w:t>5  法律、行政法规以及《实施细则》规定的其他材料。</w:t>
      </w:r>
    </w:p>
    <w:p w:rsidR="00A23F52" w:rsidRPr="00E61D10" w:rsidRDefault="00E61D10">
      <w:pPr>
        <w:pStyle w:val="a6"/>
        <w:ind w:firstLine="560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int="eastAsia"/>
          <w:sz w:val="28"/>
          <w:szCs w:val="28"/>
        </w:rPr>
        <w:t xml:space="preserve">  </w:t>
      </w:r>
      <w:r w:rsidRPr="00E61D10">
        <w:rPr>
          <w:rFonts w:asciiTheme="majorEastAsia" w:eastAsiaTheme="majorEastAsia" w:hAnsiTheme="majorEastAsia" w:hint="eastAsia"/>
          <w:b/>
          <w:sz w:val="36"/>
          <w:szCs w:val="36"/>
        </w:rPr>
        <w:t>办理流程</w:t>
      </w:r>
    </w:p>
    <w:p w:rsidR="00A23F52" w:rsidRDefault="00E61D10">
      <w:pPr>
        <w:pStyle w:val="a6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申请——受理——审核——核定、登簿——归档</w:t>
      </w:r>
    </w:p>
    <w:p w:rsidR="00A23F52" w:rsidRPr="00E61D10" w:rsidRDefault="00E61D10" w:rsidP="00E61D10">
      <w:pPr>
        <w:pStyle w:val="a6"/>
        <w:ind w:firstLine="723"/>
        <w:rPr>
          <w:rFonts w:asciiTheme="majorEastAsia" w:eastAsiaTheme="majorEastAsia" w:hAnsiTheme="majorEastAsia"/>
          <w:b/>
          <w:sz w:val="36"/>
          <w:szCs w:val="36"/>
        </w:rPr>
      </w:pPr>
      <w:r w:rsidRPr="00E61D10">
        <w:rPr>
          <w:rFonts w:asciiTheme="majorEastAsia" w:eastAsiaTheme="majorEastAsia" w:hAnsiTheme="majorEastAsia" w:hint="eastAsia"/>
          <w:b/>
          <w:sz w:val="36"/>
          <w:szCs w:val="36"/>
        </w:rPr>
        <w:t>办理时限</w:t>
      </w:r>
    </w:p>
    <w:p w:rsidR="00A23F52" w:rsidRDefault="00F27B48">
      <w:pPr>
        <w:ind w:firstLineChars="300" w:firstLine="840"/>
      </w:pPr>
      <w:r>
        <w:rPr>
          <w:rFonts w:hint="eastAsia"/>
          <w:sz w:val="28"/>
          <w:szCs w:val="28"/>
        </w:rPr>
        <w:t>即时办理</w:t>
      </w:r>
      <w:r w:rsidR="00E61D10">
        <w:rPr>
          <w:rFonts w:hint="eastAsia"/>
          <w:sz w:val="28"/>
          <w:szCs w:val="28"/>
        </w:rPr>
        <w:t>。</w:t>
      </w:r>
    </w:p>
    <w:sectPr w:rsidR="00A23F52" w:rsidSect="00A2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993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19F"/>
    <w:rsid w:val="003A643C"/>
    <w:rsid w:val="0077219F"/>
    <w:rsid w:val="00863A07"/>
    <w:rsid w:val="00A23F52"/>
    <w:rsid w:val="00E33F8F"/>
    <w:rsid w:val="00E61D10"/>
    <w:rsid w:val="00F27B48"/>
    <w:rsid w:val="00FA54AB"/>
    <w:rsid w:val="5295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23F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link w:val="1Char"/>
    <w:qFormat/>
    <w:rsid w:val="00A23F52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a2"/>
    <w:next w:val="a2"/>
    <w:link w:val="3Char1"/>
    <w:unhideWhenUsed/>
    <w:qFormat/>
    <w:rsid w:val="00A23F52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rsid w:val="00A23F5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qFormat/>
    <w:rsid w:val="00A23F52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6">
    <w:name w:val="段"/>
    <w:link w:val="Char"/>
    <w:rsid w:val="00A23F5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3"/>
    <w:link w:val="a6"/>
    <w:rsid w:val="00A23F52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next w:val="a6"/>
    <w:qFormat/>
    <w:rsid w:val="00A23F52"/>
    <w:pPr>
      <w:numPr>
        <w:ilvl w:val="2"/>
        <w:numId w:val="1"/>
      </w:numPr>
      <w:spacing w:beforeLines="50" w:afterLines="50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6"/>
    <w:qFormat/>
    <w:rsid w:val="00A23F52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二级条标题"/>
    <w:basedOn w:val="a"/>
    <w:next w:val="a6"/>
    <w:qFormat/>
    <w:rsid w:val="00A23F52"/>
    <w:pPr>
      <w:spacing w:before="50" w:after="50"/>
      <w:ind w:left="315"/>
      <w:outlineLvl w:val="3"/>
    </w:pPr>
  </w:style>
  <w:style w:type="paragraph" w:customStyle="1" w:styleId="2">
    <w:name w:val="封面标准号2"/>
    <w:qFormat/>
    <w:rsid w:val="00A23F52"/>
    <w:pPr>
      <w:framePr w:w="9140" w:h="1242" w:hRule="exact" w:hSpace="284" w:wrap="around" w:vAnchor="page" w:hAnchor="page" w:x="1645" w:y="2910" w:anchorLock="1"/>
      <w:numPr>
        <w:ilvl w:val="3"/>
        <w:numId w:val="1"/>
      </w:numPr>
      <w:spacing w:before="357" w:line="280" w:lineRule="exact"/>
      <w:ind w:left="0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0">
    <w:name w:val="目次、标准名称标题"/>
    <w:basedOn w:val="a2"/>
    <w:next w:val="a6"/>
    <w:qFormat/>
    <w:rsid w:val="00A23F52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1">
    <w:name w:val="三级条标题"/>
    <w:basedOn w:val="a8"/>
    <w:next w:val="a6"/>
    <w:rsid w:val="00A23F52"/>
    <w:pPr>
      <w:numPr>
        <w:ilvl w:val="5"/>
      </w:numPr>
      <w:ind w:left="315"/>
    </w:pPr>
  </w:style>
  <w:style w:type="character" w:customStyle="1" w:styleId="3Char1">
    <w:name w:val="标题 3 Char1"/>
    <w:basedOn w:val="a3"/>
    <w:link w:val="3"/>
    <w:uiPriority w:val="9"/>
    <w:semiHidden/>
    <w:rsid w:val="00A23F5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bdc</cp:lastModifiedBy>
  <cp:revision>4</cp:revision>
  <dcterms:created xsi:type="dcterms:W3CDTF">2017-10-17T08:43:00Z</dcterms:created>
  <dcterms:modified xsi:type="dcterms:W3CDTF">2018-02-08T09:08:00Z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